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1831" w:rsidRPr="00701831" w:rsidRDefault="00701831" w:rsidP="00701831">
      <w:pPr>
        <w:tabs>
          <w:tab w:val="center" w:pos="4153"/>
          <w:tab w:val="right" w:pos="8306"/>
        </w:tabs>
        <w:spacing w:after="0" w:line="240" w:lineRule="auto"/>
        <w:rPr>
          <w:rFonts w:ascii="Times New Roman" w:eastAsia="SimSun" w:hAnsi="Times New Roman" w:cs="Times New Roman"/>
          <w:sz w:val="20"/>
          <w:szCs w:val="20"/>
        </w:rPr>
      </w:pPr>
    </w:p>
    <w:p w:rsidR="00701831" w:rsidRPr="00701831" w:rsidRDefault="00701831" w:rsidP="00701831">
      <w:pPr>
        <w:tabs>
          <w:tab w:val="center" w:pos="4153"/>
          <w:tab w:val="right" w:pos="8306"/>
        </w:tabs>
        <w:spacing w:after="0" w:line="240" w:lineRule="auto"/>
        <w:rPr>
          <w:rFonts w:ascii="Times New Roman" w:eastAsia="SimSun" w:hAnsi="Times New Roman" w:cs="Times New Roman"/>
          <w:sz w:val="20"/>
          <w:szCs w:val="20"/>
        </w:rPr>
      </w:pPr>
    </w:p>
    <w:p w:rsidR="00701831" w:rsidRPr="00701831" w:rsidRDefault="00701831" w:rsidP="00701831">
      <w:pPr>
        <w:tabs>
          <w:tab w:val="center" w:pos="4153"/>
          <w:tab w:val="right" w:pos="8306"/>
        </w:tabs>
        <w:spacing w:after="0" w:line="240" w:lineRule="auto"/>
        <w:rPr>
          <w:rFonts w:ascii="Times New Roman" w:eastAsia="SimSun" w:hAnsi="Times New Roman" w:cs="Times New Roman"/>
          <w:sz w:val="20"/>
          <w:szCs w:val="20"/>
        </w:rPr>
      </w:pPr>
    </w:p>
    <w:p w:rsidR="00701831" w:rsidRPr="00701831" w:rsidRDefault="008E1859" w:rsidP="00701831">
      <w:pPr>
        <w:spacing w:after="0" w:line="240" w:lineRule="auto"/>
        <w:rPr>
          <w:rFonts w:ascii="Times New Roman" w:eastAsia="Times New Roman" w:hAnsi="Times New Roman" w:cs="Times New Roman"/>
          <w:b/>
          <w:sz w:val="24"/>
          <w:szCs w:val="24"/>
          <w:lang w:val="en-US"/>
        </w:rPr>
      </w:pPr>
      <w:r>
        <w:rPr>
          <w:rFonts w:ascii="Times New Roman" w:eastAsia="Times New Roman" w:hAnsi="Times New Roman" w:cs="Times New Roman"/>
          <w:noProof/>
          <w:sz w:val="24"/>
          <w:szCs w:val="24"/>
          <w:lang w:eastAsia="bg-BG"/>
        </w:rPr>
        <mc:AlternateContent>
          <mc:Choice Requires="wps">
            <w:drawing>
              <wp:anchor distT="0" distB="0" distL="114300" distR="114300" simplePos="0" relativeHeight="251659264" behindDoc="0" locked="0" layoutInCell="1" allowOverlap="1">
                <wp:simplePos x="0" y="0"/>
                <wp:positionH relativeFrom="column">
                  <wp:posOffset>4727575</wp:posOffset>
                </wp:positionH>
                <wp:positionV relativeFrom="paragraph">
                  <wp:posOffset>-466725</wp:posOffset>
                </wp:positionV>
                <wp:extent cx="1316990" cy="40322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6990" cy="403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00BA6" w:rsidRDefault="00C00BA6" w:rsidP="007018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72.25pt;margin-top:-36.75pt;width:103.7pt;height:3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" filled="f" stroked="f">
                <v:textbox>
                  <w:txbxContent>
                    <w:p w:rsidR="00C00BA6" w:rsidRDefault="00C00BA6" w:rsidP="00701831"/>
                  </w:txbxContent>
                </v:textbox>
              </v:shape>
            </w:pict>
          </mc:Fallback>
        </mc:AlternateContent>
      </w:r>
    </w:p>
    <w:p w:rsidR="00701831" w:rsidRPr="00701831" w:rsidRDefault="00701831" w:rsidP="00701831">
      <w:pPr>
        <w:spacing w:after="0" w:line="240" w:lineRule="auto"/>
        <w:rPr>
          <w:rFonts w:ascii="Times New Roman" w:eastAsia="Times New Roman" w:hAnsi="Times New Roman" w:cs="Times New Roman"/>
          <w:sz w:val="24"/>
          <w:szCs w:val="24"/>
          <w:lang w:eastAsia="bg-BG"/>
        </w:rPr>
      </w:pPr>
    </w:p>
    <w:p w:rsidR="00701831" w:rsidRPr="00701831" w:rsidRDefault="00701831" w:rsidP="00701831">
      <w:pPr>
        <w:spacing w:after="0" w:line="240" w:lineRule="auto"/>
        <w:jc w:val="center"/>
        <w:rPr>
          <w:rFonts w:ascii="Times New Roman" w:eastAsia="Times New Roman" w:hAnsi="Times New Roman" w:cs="Times New Roman"/>
          <w:b/>
          <w:sz w:val="28"/>
          <w:szCs w:val="28"/>
          <w:lang w:eastAsia="bg-BG"/>
        </w:rPr>
      </w:pPr>
      <w:r w:rsidRPr="00701831">
        <w:rPr>
          <w:rFonts w:ascii="Times New Roman" w:eastAsia="Times New Roman" w:hAnsi="Times New Roman" w:cs="Times New Roman"/>
          <w:b/>
          <w:sz w:val="28"/>
          <w:szCs w:val="28"/>
          <w:lang w:eastAsia="bg-BG"/>
        </w:rPr>
        <w:t xml:space="preserve">МИНИСТЕРСТВО НА РЕГИОНАЛНОТО РАЗВИТИЕ И БЛАГОУСТРОЙСТВОТО </w:t>
      </w:r>
    </w:p>
    <w:p w:rsidR="00701831" w:rsidRPr="00701831" w:rsidRDefault="00701831" w:rsidP="00701831">
      <w:pPr>
        <w:spacing w:after="0" w:line="240" w:lineRule="auto"/>
        <w:jc w:val="center"/>
        <w:rPr>
          <w:rFonts w:ascii="Times New Roman" w:eastAsia="Times New Roman" w:hAnsi="Times New Roman" w:cs="Times New Roman"/>
          <w:b/>
          <w:sz w:val="20"/>
          <w:szCs w:val="20"/>
          <w:lang w:eastAsia="bg-BG"/>
        </w:rPr>
      </w:pPr>
    </w:p>
    <w:p w:rsidR="00701831" w:rsidRPr="00701831" w:rsidRDefault="00701831" w:rsidP="00701831">
      <w:pPr>
        <w:spacing w:after="0" w:line="240" w:lineRule="auto"/>
        <w:jc w:val="center"/>
        <w:rPr>
          <w:rFonts w:ascii="Times New Roman" w:eastAsia="Times New Roman" w:hAnsi="Times New Roman" w:cs="Times New Roman"/>
          <w:b/>
          <w:sz w:val="28"/>
          <w:szCs w:val="28"/>
          <w:lang w:val="ru-RU" w:eastAsia="bg-BG"/>
        </w:rPr>
      </w:pPr>
      <w:r w:rsidRPr="00701831">
        <w:rPr>
          <w:rFonts w:ascii="Times New Roman" w:eastAsia="Times New Roman" w:hAnsi="Times New Roman" w:cs="Times New Roman"/>
          <w:b/>
          <w:sz w:val="28"/>
          <w:szCs w:val="28"/>
          <w:lang w:eastAsia="bg-BG"/>
        </w:rPr>
        <w:t xml:space="preserve">АГЕНЦИЯ </w:t>
      </w:r>
      <w:r w:rsidRPr="00701831">
        <w:rPr>
          <w:rFonts w:ascii="Times New Roman" w:eastAsia="Times New Roman" w:hAnsi="Times New Roman" w:cs="Times New Roman"/>
          <w:b/>
          <w:sz w:val="28"/>
          <w:szCs w:val="28"/>
          <w:lang w:val="ru-RU" w:eastAsia="bg-BG"/>
        </w:rPr>
        <w:t>“</w:t>
      </w:r>
      <w:r w:rsidRPr="00701831">
        <w:rPr>
          <w:rFonts w:ascii="Times New Roman" w:eastAsia="Times New Roman" w:hAnsi="Times New Roman" w:cs="Times New Roman"/>
          <w:b/>
          <w:sz w:val="28"/>
          <w:szCs w:val="28"/>
          <w:lang w:eastAsia="bg-BG"/>
        </w:rPr>
        <w:t>ПЪТНА ИНФРАСТРУКТУРА”</w:t>
      </w:r>
      <w:r w:rsidRPr="00701831">
        <w:rPr>
          <w:rFonts w:ascii="Times New Roman" w:eastAsia="Times New Roman" w:hAnsi="Times New Roman" w:cs="Times New Roman"/>
          <w:b/>
          <w:sz w:val="28"/>
          <w:szCs w:val="28"/>
          <w:lang w:val="ru-RU" w:eastAsia="bg-BG"/>
        </w:rPr>
        <w:t xml:space="preserve"> </w:t>
      </w:r>
    </w:p>
    <w:p w:rsidR="00701831" w:rsidRPr="00701831" w:rsidRDefault="00701831" w:rsidP="00701831">
      <w:pPr>
        <w:tabs>
          <w:tab w:val="center" w:pos="4153"/>
          <w:tab w:val="right" w:pos="8306"/>
        </w:tabs>
        <w:spacing w:after="0" w:line="240" w:lineRule="auto"/>
        <w:rPr>
          <w:rFonts w:ascii="Times New Roman" w:eastAsia="Times New Roman" w:hAnsi="Times New Roman" w:cs="Times New Roman"/>
          <w:sz w:val="24"/>
          <w:szCs w:val="24"/>
        </w:rPr>
      </w:pPr>
    </w:p>
    <w:p w:rsidR="00701831" w:rsidRPr="00701831" w:rsidRDefault="00701831" w:rsidP="00701831">
      <w:pPr>
        <w:spacing w:before="120" w:after="0" w:line="240" w:lineRule="auto"/>
        <w:jc w:val="center"/>
        <w:rPr>
          <w:rFonts w:ascii="Times New Roman" w:eastAsia="Times New Roman" w:hAnsi="Times New Roman" w:cs="Times New Roman"/>
          <w:b/>
          <w:sz w:val="32"/>
          <w:szCs w:val="32"/>
          <w:lang w:eastAsia="bg-BG"/>
        </w:rPr>
      </w:pPr>
    </w:p>
    <w:p w:rsidR="00701831" w:rsidRPr="00701831" w:rsidRDefault="00701831" w:rsidP="00701831">
      <w:pPr>
        <w:spacing w:after="0" w:line="240" w:lineRule="auto"/>
        <w:jc w:val="center"/>
        <w:rPr>
          <w:rFonts w:ascii="Times New Roman" w:eastAsia="Times New Roman" w:hAnsi="Times New Roman" w:cs="Times New Roman"/>
          <w:b/>
          <w:sz w:val="28"/>
          <w:szCs w:val="28"/>
          <w:lang w:eastAsia="bg-BG"/>
        </w:rPr>
      </w:pPr>
    </w:p>
    <w:p w:rsidR="00701831" w:rsidRPr="00701831" w:rsidRDefault="00701831" w:rsidP="00701831">
      <w:pPr>
        <w:tabs>
          <w:tab w:val="left" w:pos="1080"/>
        </w:tabs>
        <w:spacing w:after="0" w:line="240" w:lineRule="auto"/>
        <w:jc w:val="both"/>
        <w:rPr>
          <w:rFonts w:ascii="Times New Roman" w:eastAsia="Times New Roman" w:hAnsi="Times New Roman" w:cs="Times New Roman"/>
          <w:sz w:val="24"/>
          <w:szCs w:val="24"/>
        </w:rPr>
      </w:pPr>
    </w:p>
    <w:p w:rsidR="00701831" w:rsidRPr="00701831" w:rsidRDefault="00701831" w:rsidP="00701831">
      <w:pPr>
        <w:tabs>
          <w:tab w:val="left" w:pos="1080"/>
        </w:tabs>
        <w:spacing w:after="0" w:line="240" w:lineRule="auto"/>
        <w:jc w:val="both"/>
        <w:rPr>
          <w:rFonts w:ascii="Times New Roman" w:eastAsia="Times New Roman" w:hAnsi="Times New Roman" w:cs="Times New Roman"/>
          <w:sz w:val="24"/>
          <w:szCs w:val="24"/>
        </w:rPr>
      </w:pPr>
    </w:p>
    <w:p w:rsidR="00701831" w:rsidRPr="00701831" w:rsidRDefault="00701831" w:rsidP="00701831">
      <w:pPr>
        <w:tabs>
          <w:tab w:val="left" w:pos="1080"/>
        </w:tabs>
        <w:spacing w:after="0" w:line="240" w:lineRule="auto"/>
        <w:jc w:val="both"/>
        <w:rPr>
          <w:rFonts w:ascii="Times New Roman" w:eastAsia="Times New Roman" w:hAnsi="Times New Roman" w:cs="Times New Roman"/>
          <w:sz w:val="24"/>
          <w:szCs w:val="24"/>
        </w:rPr>
      </w:pPr>
    </w:p>
    <w:p w:rsidR="00701831" w:rsidRPr="00701831" w:rsidRDefault="00701831" w:rsidP="00701831">
      <w:pPr>
        <w:tabs>
          <w:tab w:val="left" w:pos="1080"/>
        </w:tabs>
        <w:spacing w:after="0" w:line="240" w:lineRule="auto"/>
        <w:jc w:val="both"/>
        <w:rPr>
          <w:rFonts w:ascii="Times New Roman" w:eastAsia="Times New Roman" w:hAnsi="Times New Roman" w:cs="Times New Roman"/>
          <w:sz w:val="24"/>
          <w:szCs w:val="24"/>
        </w:rPr>
      </w:pPr>
    </w:p>
    <w:p w:rsidR="00701831" w:rsidRPr="00701831" w:rsidRDefault="00701831" w:rsidP="00701831">
      <w:pPr>
        <w:tabs>
          <w:tab w:val="left" w:pos="1080"/>
        </w:tabs>
        <w:spacing w:after="0" w:line="240" w:lineRule="auto"/>
        <w:jc w:val="both"/>
        <w:rPr>
          <w:rFonts w:ascii="Times New Roman" w:eastAsia="Times New Roman" w:hAnsi="Times New Roman" w:cs="Times New Roman"/>
          <w:sz w:val="24"/>
          <w:szCs w:val="24"/>
        </w:rPr>
      </w:pPr>
    </w:p>
    <w:p w:rsidR="00701831" w:rsidRPr="00701831" w:rsidRDefault="00701831" w:rsidP="00701831">
      <w:pPr>
        <w:tabs>
          <w:tab w:val="left" w:pos="1080"/>
        </w:tabs>
        <w:spacing w:after="0" w:line="240" w:lineRule="auto"/>
        <w:jc w:val="both"/>
        <w:rPr>
          <w:rFonts w:ascii="Times New Roman" w:eastAsia="Times New Roman" w:hAnsi="Times New Roman" w:cs="Times New Roman"/>
          <w:sz w:val="24"/>
          <w:szCs w:val="24"/>
        </w:rPr>
      </w:pPr>
    </w:p>
    <w:p w:rsidR="00701831" w:rsidRPr="00701831" w:rsidRDefault="00701831" w:rsidP="00701831">
      <w:pPr>
        <w:tabs>
          <w:tab w:val="left" w:pos="1080"/>
        </w:tabs>
        <w:spacing w:after="0" w:line="240" w:lineRule="auto"/>
        <w:jc w:val="both"/>
        <w:rPr>
          <w:rFonts w:ascii="Times New Roman" w:eastAsia="Times New Roman" w:hAnsi="Times New Roman" w:cs="Times New Roman"/>
          <w:sz w:val="24"/>
          <w:szCs w:val="24"/>
        </w:rPr>
      </w:pPr>
    </w:p>
    <w:p w:rsidR="00701831" w:rsidRPr="00701831" w:rsidRDefault="00701831" w:rsidP="00701831">
      <w:pPr>
        <w:tabs>
          <w:tab w:val="left" w:pos="1080"/>
        </w:tabs>
        <w:spacing w:after="0" w:line="240" w:lineRule="auto"/>
        <w:jc w:val="both"/>
        <w:rPr>
          <w:rFonts w:ascii="Times New Roman" w:eastAsia="Times New Roman" w:hAnsi="Times New Roman" w:cs="Times New Roman"/>
          <w:sz w:val="24"/>
          <w:szCs w:val="24"/>
        </w:rPr>
      </w:pPr>
    </w:p>
    <w:p w:rsidR="00701831" w:rsidRPr="00701831" w:rsidRDefault="00701831" w:rsidP="00701831">
      <w:pPr>
        <w:tabs>
          <w:tab w:val="left" w:pos="1080"/>
        </w:tabs>
        <w:spacing w:after="0" w:line="240" w:lineRule="auto"/>
        <w:jc w:val="center"/>
        <w:rPr>
          <w:rFonts w:ascii="Times New Roman" w:eastAsia="Times New Roman" w:hAnsi="Times New Roman" w:cs="Times New Roman"/>
          <w:b/>
          <w:sz w:val="36"/>
          <w:szCs w:val="36"/>
          <w:lang w:val="ru-RU"/>
        </w:rPr>
      </w:pPr>
      <w:r w:rsidRPr="00701831">
        <w:rPr>
          <w:rFonts w:ascii="Times New Roman" w:eastAsia="Times New Roman" w:hAnsi="Times New Roman" w:cs="Times New Roman"/>
          <w:b/>
          <w:sz w:val="36"/>
          <w:szCs w:val="36"/>
        </w:rPr>
        <w:t>Д О К У М Е Н Т А Ц И Я</w:t>
      </w:r>
      <w:r w:rsidRPr="00701831">
        <w:rPr>
          <w:rFonts w:ascii="Times New Roman" w:eastAsia="Times New Roman" w:hAnsi="Times New Roman" w:cs="Times New Roman"/>
          <w:b/>
          <w:sz w:val="36"/>
          <w:szCs w:val="36"/>
          <w:lang w:val="ru-RU"/>
        </w:rPr>
        <w:t xml:space="preserve"> </w:t>
      </w:r>
    </w:p>
    <w:p w:rsidR="00701831" w:rsidRPr="00701831" w:rsidRDefault="00701831" w:rsidP="00701831">
      <w:pPr>
        <w:tabs>
          <w:tab w:val="left" w:pos="1080"/>
        </w:tabs>
        <w:spacing w:after="0" w:line="240" w:lineRule="auto"/>
        <w:jc w:val="both"/>
        <w:rPr>
          <w:rFonts w:ascii="Times New Roman" w:eastAsia="Times New Roman" w:hAnsi="Times New Roman" w:cs="Times New Roman"/>
          <w:sz w:val="24"/>
          <w:szCs w:val="24"/>
        </w:rPr>
      </w:pPr>
    </w:p>
    <w:p w:rsidR="00701831" w:rsidRPr="00701831" w:rsidRDefault="00701831" w:rsidP="00701831">
      <w:pPr>
        <w:tabs>
          <w:tab w:val="left" w:pos="1080"/>
        </w:tabs>
        <w:spacing w:after="0" w:line="240" w:lineRule="auto"/>
        <w:jc w:val="center"/>
        <w:rPr>
          <w:rFonts w:ascii="Times New Roman" w:eastAsia="Times New Roman" w:hAnsi="Times New Roman" w:cs="Times New Roman"/>
          <w:b/>
          <w:sz w:val="28"/>
          <w:szCs w:val="28"/>
        </w:rPr>
      </w:pPr>
      <w:r w:rsidRPr="00701831">
        <w:rPr>
          <w:rFonts w:ascii="Times New Roman" w:eastAsia="Times New Roman" w:hAnsi="Times New Roman" w:cs="Times New Roman"/>
          <w:b/>
          <w:sz w:val="28"/>
          <w:szCs w:val="28"/>
        </w:rPr>
        <w:t>за участие в открита процедура за възлагане на обществена поръчка с предмет:</w:t>
      </w:r>
    </w:p>
    <w:p w:rsidR="00701831" w:rsidRPr="00701831" w:rsidRDefault="00701831" w:rsidP="00701831">
      <w:pPr>
        <w:spacing w:after="0" w:line="240" w:lineRule="auto"/>
        <w:rPr>
          <w:rFonts w:ascii="Times New Roman" w:eastAsia="Times New Roman" w:hAnsi="Times New Roman" w:cs="Times New Roman"/>
          <w:sz w:val="28"/>
          <w:szCs w:val="28"/>
          <w:lang w:val="ru-RU"/>
        </w:rPr>
      </w:pPr>
    </w:p>
    <w:p w:rsidR="00701831" w:rsidRPr="00701831" w:rsidRDefault="00701831" w:rsidP="00701831">
      <w:pPr>
        <w:spacing w:after="0" w:line="240" w:lineRule="auto"/>
        <w:rPr>
          <w:rFonts w:ascii="Times New Roman" w:eastAsia="Times New Roman" w:hAnsi="Times New Roman" w:cs="Times New Roman"/>
          <w:sz w:val="28"/>
          <w:szCs w:val="28"/>
        </w:rPr>
      </w:pPr>
    </w:p>
    <w:p w:rsidR="00701831" w:rsidRPr="00701831" w:rsidRDefault="00701831" w:rsidP="00701831">
      <w:pPr>
        <w:spacing w:after="0" w:line="240" w:lineRule="auto"/>
        <w:rPr>
          <w:rFonts w:ascii="Times New Roman" w:eastAsia="Times New Roman" w:hAnsi="Times New Roman" w:cs="Times New Roman"/>
          <w:sz w:val="28"/>
          <w:szCs w:val="28"/>
        </w:rPr>
      </w:pPr>
    </w:p>
    <w:p w:rsidR="00701831" w:rsidRPr="00701831" w:rsidRDefault="00701831" w:rsidP="00701831">
      <w:pPr>
        <w:spacing w:after="0" w:line="240" w:lineRule="auto"/>
        <w:rPr>
          <w:rFonts w:ascii="Times New Roman" w:eastAsia="Times New Roman" w:hAnsi="Times New Roman" w:cs="Times New Roman"/>
          <w:sz w:val="28"/>
          <w:szCs w:val="28"/>
        </w:rPr>
      </w:pPr>
    </w:p>
    <w:p w:rsidR="00701831" w:rsidRPr="00701831" w:rsidRDefault="00701831" w:rsidP="00701831">
      <w:pPr>
        <w:jc w:val="both"/>
        <w:rPr>
          <w:rFonts w:ascii="Calibri" w:eastAsia="Times New Roman" w:hAnsi="Calibri" w:cs="Times New Roman"/>
          <w:b/>
          <w:sz w:val="28"/>
          <w:szCs w:val="28"/>
        </w:rPr>
      </w:pPr>
    </w:p>
    <w:p w:rsidR="00701831" w:rsidRPr="00701831" w:rsidRDefault="00701831" w:rsidP="00701831">
      <w:pPr>
        <w:jc w:val="center"/>
        <w:rPr>
          <w:rFonts w:ascii="Times New Roman" w:eastAsia="Times New Roman" w:hAnsi="Times New Roman" w:cs="Times New Roman"/>
          <w:sz w:val="28"/>
          <w:szCs w:val="28"/>
        </w:rPr>
      </w:pPr>
      <w:r w:rsidRPr="00701831">
        <w:rPr>
          <w:rFonts w:ascii="Times New Roman" w:eastAsia="Times New Roman" w:hAnsi="Times New Roman" w:cs="Times New Roman"/>
          <w:b/>
          <w:sz w:val="28"/>
          <w:szCs w:val="28"/>
        </w:rPr>
        <w:t>„Осигуряване и доставка на писмени преводи (обикновени и експресни) на документи, кореспонденция и други документи от юридически и финансов характер за нуждите на Агенция „Пътна инфраструктура</w:t>
      </w:r>
      <w:r w:rsidRPr="00701831">
        <w:rPr>
          <w:rFonts w:ascii="Times New Roman" w:eastAsia="Times New Roman" w:hAnsi="Times New Roman" w:cs="Times New Roman"/>
          <w:b/>
          <w:sz w:val="28"/>
          <w:szCs w:val="28"/>
          <w:lang w:eastAsia="bg-BG"/>
        </w:rPr>
        <w:t>”</w:t>
      </w:r>
    </w:p>
    <w:p w:rsidR="00701831" w:rsidRPr="00701831" w:rsidRDefault="00701831" w:rsidP="00701831">
      <w:pPr>
        <w:spacing w:after="0" w:line="240" w:lineRule="auto"/>
        <w:jc w:val="center"/>
        <w:rPr>
          <w:rFonts w:ascii="Times New Roman" w:eastAsia="Times New Roman" w:hAnsi="Times New Roman" w:cs="Times New Roman"/>
          <w:b/>
          <w:sz w:val="24"/>
          <w:szCs w:val="24"/>
        </w:rPr>
      </w:pPr>
    </w:p>
    <w:p w:rsidR="00701831" w:rsidRPr="00701831" w:rsidRDefault="00701831" w:rsidP="00701831">
      <w:pPr>
        <w:spacing w:after="0" w:line="240" w:lineRule="auto"/>
        <w:jc w:val="center"/>
        <w:rPr>
          <w:rFonts w:ascii="Times New Roman" w:eastAsia="Times New Roman" w:hAnsi="Times New Roman" w:cs="Times New Roman"/>
          <w:b/>
          <w:sz w:val="24"/>
          <w:szCs w:val="24"/>
        </w:rPr>
      </w:pPr>
    </w:p>
    <w:p w:rsidR="00701831" w:rsidRPr="00701831" w:rsidRDefault="00701831" w:rsidP="00701831">
      <w:pPr>
        <w:spacing w:after="0" w:line="240" w:lineRule="auto"/>
        <w:jc w:val="center"/>
        <w:rPr>
          <w:rFonts w:ascii="Times New Roman" w:eastAsia="Times New Roman" w:hAnsi="Times New Roman" w:cs="Times New Roman"/>
          <w:b/>
          <w:sz w:val="24"/>
          <w:szCs w:val="24"/>
        </w:rPr>
      </w:pPr>
    </w:p>
    <w:p w:rsidR="00701831" w:rsidRPr="00701831" w:rsidRDefault="00701831" w:rsidP="00701831">
      <w:pPr>
        <w:spacing w:after="0" w:line="240" w:lineRule="auto"/>
        <w:jc w:val="center"/>
        <w:rPr>
          <w:rFonts w:ascii="Times New Roman" w:eastAsia="Times New Roman" w:hAnsi="Times New Roman" w:cs="Times New Roman"/>
          <w:b/>
          <w:sz w:val="24"/>
          <w:szCs w:val="24"/>
        </w:rPr>
      </w:pPr>
    </w:p>
    <w:p w:rsidR="00701831" w:rsidRPr="00701831" w:rsidRDefault="00701831" w:rsidP="00701831">
      <w:pPr>
        <w:spacing w:after="0" w:line="240" w:lineRule="auto"/>
        <w:jc w:val="center"/>
        <w:rPr>
          <w:rFonts w:ascii="Times New Roman" w:eastAsia="Times New Roman" w:hAnsi="Times New Roman" w:cs="Times New Roman"/>
          <w:b/>
          <w:sz w:val="24"/>
          <w:szCs w:val="24"/>
        </w:rPr>
      </w:pPr>
    </w:p>
    <w:p w:rsidR="00701831" w:rsidRPr="00701831" w:rsidRDefault="00701831" w:rsidP="00701831">
      <w:pPr>
        <w:spacing w:after="0" w:line="240" w:lineRule="auto"/>
        <w:jc w:val="center"/>
        <w:rPr>
          <w:rFonts w:ascii="Times New Roman" w:eastAsia="Times New Roman" w:hAnsi="Times New Roman" w:cs="Times New Roman"/>
          <w:b/>
          <w:sz w:val="24"/>
          <w:szCs w:val="24"/>
        </w:rPr>
      </w:pPr>
    </w:p>
    <w:p w:rsidR="00701831" w:rsidRPr="00701831" w:rsidRDefault="00701831" w:rsidP="00701831">
      <w:pPr>
        <w:spacing w:after="0" w:line="240" w:lineRule="auto"/>
        <w:jc w:val="center"/>
        <w:rPr>
          <w:rFonts w:ascii="Times New Roman" w:eastAsia="Times New Roman" w:hAnsi="Times New Roman" w:cs="Times New Roman"/>
          <w:b/>
          <w:sz w:val="24"/>
          <w:szCs w:val="24"/>
        </w:rPr>
      </w:pPr>
    </w:p>
    <w:p w:rsidR="00701831" w:rsidRPr="00701831" w:rsidRDefault="00701831" w:rsidP="00701831">
      <w:pPr>
        <w:spacing w:after="0" w:line="240" w:lineRule="auto"/>
        <w:jc w:val="center"/>
        <w:rPr>
          <w:rFonts w:ascii="Times New Roman" w:eastAsia="Times New Roman" w:hAnsi="Times New Roman" w:cs="Times New Roman"/>
          <w:b/>
          <w:sz w:val="24"/>
          <w:szCs w:val="24"/>
        </w:rPr>
      </w:pPr>
    </w:p>
    <w:p w:rsidR="00701831" w:rsidRPr="00701831" w:rsidRDefault="00701831" w:rsidP="00701831">
      <w:pPr>
        <w:spacing w:after="0" w:line="240" w:lineRule="auto"/>
        <w:jc w:val="center"/>
        <w:rPr>
          <w:rFonts w:ascii="Times New Roman" w:eastAsia="Times New Roman" w:hAnsi="Times New Roman" w:cs="Times New Roman"/>
          <w:b/>
          <w:sz w:val="24"/>
          <w:szCs w:val="24"/>
        </w:rPr>
      </w:pPr>
    </w:p>
    <w:p w:rsidR="00701831" w:rsidRPr="00701831" w:rsidRDefault="00701831" w:rsidP="00701831">
      <w:pPr>
        <w:spacing w:after="0" w:line="240" w:lineRule="auto"/>
        <w:jc w:val="center"/>
        <w:rPr>
          <w:rFonts w:ascii="Times New Roman" w:eastAsia="Times New Roman" w:hAnsi="Times New Roman" w:cs="Times New Roman"/>
          <w:b/>
          <w:sz w:val="28"/>
          <w:szCs w:val="28"/>
        </w:rPr>
      </w:pPr>
      <w:r w:rsidRPr="00701831">
        <w:rPr>
          <w:rFonts w:ascii="Times New Roman" w:eastAsia="Times New Roman" w:hAnsi="Times New Roman" w:cs="Times New Roman"/>
          <w:b/>
          <w:sz w:val="28"/>
          <w:szCs w:val="28"/>
        </w:rPr>
        <w:t>София, 2013 год.</w:t>
      </w:r>
    </w:p>
    <w:p w:rsidR="00701831" w:rsidRPr="00701831" w:rsidRDefault="00701831" w:rsidP="00701831">
      <w:pPr>
        <w:spacing w:after="0" w:line="240" w:lineRule="auto"/>
        <w:jc w:val="center"/>
        <w:rPr>
          <w:rFonts w:ascii="Times New Roman" w:eastAsia="Times New Roman" w:hAnsi="Times New Roman" w:cs="Times New Roman"/>
          <w:b/>
          <w:sz w:val="28"/>
          <w:szCs w:val="28"/>
        </w:rPr>
      </w:pPr>
    </w:p>
    <w:p w:rsidR="00701831" w:rsidRPr="00701831" w:rsidRDefault="00701831" w:rsidP="00701831">
      <w:pPr>
        <w:spacing w:after="0" w:line="240" w:lineRule="auto"/>
        <w:ind w:right="306"/>
        <w:rPr>
          <w:rFonts w:ascii="Times New Roman" w:eastAsia="Times New Roman" w:hAnsi="Times New Roman" w:cs="Times New Roman"/>
          <w:b/>
          <w:sz w:val="28"/>
          <w:szCs w:val="28"/>
        </w:rPr>
      </w:pPr>
    </w:p>
    <w:p w:rsidR="00701831" w:rsidRPr="00701831" w:rsidRDefault="00701831" w:rsidP="00701831">
      <w:pPr>
        <w:tabs>
          <w:tab w:val="left" w:pos="1080"/>
        </w:tabs>
        <w:spacing w:before="120" w:after="120" w:line="240" w:lineRule="auto"/>
        <w:jc w:val="center"/>
        <w:rPr>
          <w:rFonts w:ascii="Times New Roman" w:eastAsia="Times New Roman" w:hAnsi="Times New Roman" w:cs="Times New Roman"/>
          <w:b/>
          <w:sz w:val="28"/>
          <w:szCs w:val="28"/>
        </w:rPr>
      </w:pPr>
      <w:r w:rsidRPr="00701831">
        <w:rPr>
          <w:rFonts w:ascii="Times New Roman" w:eastAsia="Times New Roman" w:hAnsi="Times New Roman" w:cs="Times New Roman"/>
          <w:sz w:val="24"/>
          <w:szCs w:val="24"/>
        </w:rPr>
        <w:br w:type="page"/>
      </w:r>
      <w:r w:rsidRPr="00701831">
        <w:rPr>
          <w:rFonts w:ascii="Times New Roman" w:eastAsia="Times New Roman" w:hAnsi="Times New Roman" w:cs="Times New Roman"/>
          <w:b/>
          <w:sz w:val="28"/>
          <w:szCs w:val="28"/>
        </w:rPr>
        <w:lastRenderedPageBreak/>
        <w:t>СЪДЪРЖАНИЕ:</w:t>
      </w:r>
    </w:p>
    <w:p w:rsidR="00701831" w:rsidRPr="00701831" w:rsidRDefault="00701831" w:rsidP="00701831">
      <w:pPr>
        <w:spacing w:after="0" w:line="240" w:lineRule="auto"/>
        <w:jc w:val="both"/>
        <w:rPr>
          <w:rFonts w:ascii="Times New Roman" w:eastAsia="Times New Roman" w:hAnsi="Times New Roman" w:cs="Times New Roman"/>
          <w:sz w:val="24"/>
          <w:szCs w:val="24"/>
        </w:rPr>
      </w:pPr>
    </w:p>
    <w:p w:rsidR="00701831" w:rsidRPr="00701831" w:rsidRDefault="00701831" w:rsidP="00701831">
      <w:pPr>
        <w:spacing w:after="0" w:line="240" w:lineRule="auto"/>
        <w:jc w:val="both"/>
        <w:rPr>
          <w:rFonts w:ascii="Times New Roman" w:eastAsia="Times New Roman" w:hAnsi="Times New Roman" w:cs="Times New Roman"/>
          <w:sz w:val="24"/>
          <w:szCs w:val="24"/>
        </w:rPr>
      </w:pPr>
    </w:p>
    <w:bookmarkStart w:id="0" w:name="_Toc207104639"/>
    <w:p w:rsidR="00701831" w:rsidRPr="00701831" w:rsidRDefault="0076560E" w:rsidP="00701831">
      <w:pPr>
        <w:tabs>
          <w:tab w:val="right" w:leader="dot" w:pos="9540"/>
        </w:tabs>
        <w:spacing w:after="0" w:line="240" w:lineRule="auto"/>
        <w:ind w:left="360" w:hanging="360"/>
        <w:rPr>
          <w:rFonts w:ascii="Calibri" w:eastAsia="Times New Roman" w:hAnsi="Calibri" w:cs="Times New Roman"/>
          <w:noProof/>
          <w:lang w:eastAsia="bg-BG"/>
        </w:rPr>
      </w:pPr>
      <w:r w:rsidRPr="00701831">
        <w:rPr>
          <w:rFonts w:ascii="Times New Roman" w:eastAsia="Times New Roman" w:hAnsi="Times New Roman" w:cs="Times New Roman"/>
          <w:b/>
          <w:bCs/>
          <w:caps/>
          <w:sz w:val="24"/>
          <w:szCs w:val="24"/>
        </w:rPr>
        <w:fldChar w:fldCharType="begin"/>
      </w:r>
      <w:r w:rsidR="00701831" w:rsidRPr="00701831">
        <w:rPr>
          <w:rFonts w:ascii="Times New Roman" w:eastAsia="Times New Roman" w:hAnsi="Times New Roman" w:cs="Times New Roman"/>
          <w:b/>
          <w:bCs/>
          <w:caps/>
          <w:sz w:val="24"/>
          <w:szCs w:val="24"/>
        </w:rPr>
        <w:instrText xml:space="preserve"> TOC \o "1-3" \h \z \u </w:instrText>
      </w:r>
      <w:r w:rsidRPr="00701831">
        <w:rPr>
          <w:rFonts w:ascii="Times New Roman" w:eastAsia="Times New Roman" w:hAnsi="Times New Roman" w:cs="Times New Roman"/>
          <w:b/>
          <w:bCs/>
          <w:caps/>
          <w:sz w:val="24"/>
          <w:szCs w:val="24"/>
        </w:rPr>
        <w:fldChar w:fldCharType="separate"/>
      </w:r>
      <w:hyperlink w:anchor="_Toc354045919" w:history="1">
        <w:r w:rsidR="00701831" w:rsidRPr="00701831">
          <w:rPr>
            <w:rFonts w:ascii="Times New Roman" w:eastAsia="Times New Roman" w:hAnsi="Times New Roman" w:cs="Times New Roman"/>
            <w:b/>
            <w:bCs/>
            <w:caps/>
            <w:noProof/>
            <w:color w:val="0000FF"/>
            <w:sz w:val="24"/>
            <w:szCs w:val="24"/>
            <w:u w:val="single"/>
          </w:rPr>
          <w:t>Раздел І. РЕШЕНИЕ ЗА ОТКРИВАНЕ НА ПРОЦЕДУРАТА ЗА ВЪЗЛАГАНЕ НА ОБЩЕСТВЕНАТА ПОРЪЧКА</w:t>
        </w:r>
        <w:r w:rsidR="00701831" w:rsidRPr="00701831">
          <w:rPr>
            <w:rFonts w:ascii="Times New Roman" w:eastAsia="Times New Roman" w:hAnsi="Times New Roman" w:cs="Times New Roman"/>
            <w:b/>
            <w:bCs/>
            <w:caps/>
            <w:noProof/>
            <w:webHidden/>
            <w:sz w:val="24"/>
            <w:szCs w:val="24"/>
          </w:rPr>
          <w:tab/>
        </w:r>
        <w:r w:rsidRPr="00701831">
          <w:rPr>
            <w:rFonts w:ascii="Times New Roman" w:eastAsia="Times New Roman" w:hAnsi="Times New Roman" w:cs="Times New Roman"/>
            <w:b/>
            <w:bCs/>
            <w:caps/>
            <w:noProof/>
            <w:webHidden/>
            <w:sz w:val="24"/>
            <w:szCs w:val="24"/>
          </w:rPr>
          <w:fldChar w:fldCharType="begin"/>
        </w:r>
        <w:r w:rsidR="00701831" w:rsidRPr="00701831">
          <w:rPr>
            <w:rFonts w:ascii="Times New Roman" w:eastAsia="Times New Roman" w:hAnsi="Times New Roman" w:cs="Times New Roman"/>
            <w:b/>
            <w:bCs/>
            <w:caps/>
            <w:noProof/>
            <w:webHidden/>
            <w:sz w:val="24"/>
            <w:szCs w:val="24"/>
          </w:rPr>
          <w:instrText xml:space="preserve"> PAGEREF _Toc354045919 \h </w:instrText>
        </w:r>
        <w:r w:rsidRPr="00701831">
          <w:rPr>
            <w:rFonts w:ascii="Times New Roman" w:eastAsia="Times New Roman" w:hAnsi="Times New Roman" w:cs="Times New Roman"/>
            <w:b/>
            <w:bCs/>
            <w:caps/>
            <w:noProof/>
            <w:webHidden/>
            <w:sz w:val="24"/>
            <w:szCs w:val="24"/>
          </w:rPr>
        </w:r>
        <w:r w:rsidRPr="00701831">
          <w:rPr>
            <w:rFonts w:ascii="Times New Roman" w:eastAsia="Times New Roman" w:hAnsi="Times New Roman" w:cs="Times New Roman"/>
            <w:b/>
            <w:bCs/>
            <w:caps/>
            <w:noProof/>
            <w:webHidden/>
            <w:sz w:val="24"/>
            <w:szCs w:val="24"/>
          </w:rPr>
          <w:fldChar w:fldCharType="separate"/>
        </w:r>
        <w:r w:rsidR="00DE4B93">
          <w:rPr>
            <w:rFonts w:ascii="Times New Roman" w:eastAsia="Times New Roman" w:hAnsi="Times New Roman" w:cs="Times New Roman"/>
            <w:b/>
            <w:bCs/>
            <w:caps/>
            <w:noProof/>
            <w:webHidden/>
            <w:sz w:val="24"/>
            <w:szCs w:val="24"/>
          </w:rPr>
          <w:t>3</w:t>
        </w:r>
        <w:r w:rsidRPr="00701831">
          <w:rPr>
            <w:rFonts w:ascii="Times New Roman" w:eastAsia="Times New Roman" w:hAnsi="Times New Roman" w:cs="Times New Roman"/>
            <w:b/>
            <w:bCs/>
            <w:caps/>
            <w:noProof/>
            <w:webHidden/>
            <w:sz w:val="24"/>
            <w:szCs w:val="24"/>
          </w:rPr>
          <w:fldChar w:fldCharType="end"/>
        </w:r>
      </w:hyperlink>
    </w:p>
    <w:p w:rsidR="00701831" w:rsidRPr="00701831" w:rsidRDefault="00B54953" w:rsidP="00701831">
      <w:pPr>
        <w:tabs>
          <w:tab w:val="right" w:leader="dot" w:pos="9540"/>
        </w:tabs>
        <w:spacing w:after="0" w:line="240" w:lineRule="auto"/>
        <w:ind w:left="360" w:hanging="360"/>
        <w:rPr>
          <w:rFonts w:ascii="Calibri" w:eastAsia="Times New Roman" w:hAnsi="Calibri" w:cs="Times New Roman"/>
          <w:noProof/>
          <w:lang w:eastAsia="bg-BG"/>
        </w:rPr>
      </w:pPr>
      <w:hyperlink w:anchor="_Toc354045920" w:history="1">
        <w:r w:rsidR="00701831" w:rsidRPr="00701831">
          <w:rPr>
            <w:rFonts w:ascii="Times New Roman" w:eastAsia="Times New Roman" w:hAnsi="Times New Roman" w:cs="Times New Roman"/>
            <w:b/>
            <w:bCs/>
            <w:caps/>
            <w:noProof/>
            <w:color w:val="0000FF"/>
            <w:sz w:val="24"/>
            <w:szCs w:val="24"/>
            <w:u w:val="single"/>
          </w:rPr>
          <w:t>Раздел ІІ. ОБЯВЛЕНИЕ ЗА ОБЩЕСТВЕНАТА ПОРЪЧКА</w:t>
        </w:r>
        <w:r w:rsidR="00701831" w:rsidRPr="00701831">
          <w:rPr>
            <w:rFonts w:ascii="Times New Roman" w:eastAsia="Times New Roman" w:hAnsi="Times New Roman" w:cs="Times New Roman"/>
            <w:b/>
            <w:bCs/>
            <w:caps/>
            <w:noProof/>
            <w:webHidden/>
            <w:sz w:val="24"/>
            <w:szCs w:val="24"/>
          </w:rPr>
          <w:tab/>
        </w:r>
        <w:r w:rsidR="0076560E" w:rsidRPr="00701831">
          <w:rPr>
            <w:rFonts w:ascii="Times New Roman" w:eastAsia="Times New Roman" w:hAnsi="Times New Roman" w:cs="Times New Roman"/>
            <w:b/>
            <w:bCs/>
            <w:caps/>
            <w:noProof/>
            <w:webHidden/>
            <w:sz w:val="24"/>
            <w:szCs w:val="24"/>
          </w:rPr>
          <w:fldChar w:fldCharType="begin"/>
        </w:r>
        <w:r w:rsidR="00701831" w:rsidRPr="00701831">
          <w:rPr>
            <w:rFonts w:ascii="Times New Roman" w:eastAsia="Times New Roman" w:hAnsi="Times New Roman" w:cs="Times New Roman"/>
            <w:b/>
            <w:bCs/>
            <w:caps/>
            <w:noProof/>
            <w:webHidden/>
            <w:sz w:val="24"/>
            <w:szCs w:val="24"/>
          </w:rPr>
          <w:instrText xml:space="preserve"> PAGEREF _Toc354045920 \h </w:instrText>
        </w:r>
        <w:r w:rsidR="0076560E" w:rsidRPr="00701831">
          <w:rPr>
            <w:rFonts w:ascii="Times New Roman" w:eastAsia="Times New Roman" w:hAnsi="Times New Roman" w:cs="Times New Roman"/>
            <w:b/>
            <w:bCs/>
            <w:caps/>
            <w:noProof/>
            <w:webHidden/>
            <w:sz w:val="24"/>
            <w:szCs w:val="24"/>
          </w:rPr>
        </w:r>
        <w:r w:rsidR="0076560E" w:rsidRPr="00701831">
          <w:rPr>
            <w:rFonts w:ascii="Times New Roman" w:eastAsia="Times New Roman" w:hAnsi="Times New Roman" w:cs="Times New Roman"/>
            <w:b/>
            <w:bCs/>
            <w:caps/>
            <w:noProof/>
            <w:webHidden/>
            <w:sz w:val="24"/>
            <w:szCs w:val="24"/>
          </w:rPr>
          <w:fldChar w:fldCharType="separate"/>
        </w:r>
        <w:r w:rsidR="00DE4B93">
          <w:rPr>
            <w:rFonts w:ascii="Times New Roman" w:eastAsia="Times New Roman" w:hAnsi="Times New Roman" w:cs="Times New Roman"/>
            <w:b/>
            <w:bCs/>
            <w:caps/>
            <w:noProof/>
            <w:webHidden/>
            <w:sz w:val="24"/>
            <w:szCs w:val="24"/>
          </w:rPr>
          <w:t>4</w:t>
        </w:r>
        <w:r w:rsidR="0076560E" w:rsidRPr="00701831">
          <w:rPr>
            <w:rFonts w:ascii="Times New Roman" w:eastAsia="Times New Roman" w:hAnsi="Times New Roman" w:cs="Times New Roman"/>
            <w:b/>
            <w:bCs/>
            <w:caps/>
            <w:noProof/>
            <w:webHidden/>
            <w:sz w:val="24"/>
            <w:szCs w:val="24"/>
          </w:rPr>
          <w:fldChar w:fldCharType="end"/>
        </w:r>
      </w:hyperlink>
    </w:p>
    <w:p w:rsidR="00701831" w:rsidRPr="00701831" w:rsidRDefault="00B54953" w:rsidP="00701831">
      <w:pPr>
        <w:tabs>
          <w:tab w:val="right" w:leader="dot" w:pos="9540"/>
        </w:tabs>
        <w:spacing w:after="0" w:line="240" w:lineRule="auto"/>
        <w:ind w:left="360" w:hanging="360"/>
        <w:rPr>
          <w:rFonts w:ascii="Calibri" w:eastAsia="Times New Roman" w:hAnsi="Calibri" w:cs="Times New Roman"/>
          <w:noProof/>
          <w:lang w:eastAsia="bg-BG"/>
        </w:rPr>
      </w:pPr>
      <w:hyperlink w:anchor="_Toc354045921" w:history="1">
        <w:r w:rsidR="00701831" w:rsidRPr="00701831">
          <w:rPr>
            <w:rFonts w:ascii="Times New Roman" w:eastAsia="Times New Roman" w:hAnsi="Times New Roman" w:cs="Times New Roman"/>
            <w:b/>
            <w:bCs/>
            <w:caps/>
            <w:noProof/>
            <w:color w:val="0000FF"/>
            <w:sz w:val="24"/>
            <w:szCs w:val="24"/>
            <w:u w:val="single"/>
          </w:rPr>
          <w:t>РАЗДЕЛ ІІІ. ОПИСАНИЕ НА ПРЕДМЕТА НА ОБЩЕСТВЕНАТА ПОРЪЧКА</w:t>
        </w:r>
        <w:r w:rsidR="00701831" w:rsidRPr="00701831">
          <w:rPr>
            <w:rFonts w:ascii="Times New Roman" w:eastAsia="Times New Roman" w:hAnsi="Times New Roman" w:cs="Times New Roman"/>
            <w:b/>
            <w:bCs/>
            <w:caps/>
            <w:noProof/>
            <w:webHidden/>
            <w:sz w:val="24"/>
            <w:szCs w:val="24"/>
          </w:rPr>
          <w:tab/>
        </w:r>
        <w:r w:rsidR="0076560E" w:rsidRPr="00701831">
          <w:rPr>
            <w:rFonts w:ascii="Times New Roman" w:eastAsia="Times New Roman" w:hAnsi="Times New Roman" w:cs="Times New Roman"/>
            <w:b/>
            <w:bCs/>
            <w:caps/>
            <w:noProof/>
            <w:webHidden/>
            <w:sz w:val="24"/>
            <w:szCs w:val="24"/>
          </w:rPr>
          <w:fldChar w:fldCharType="begin"/>
        </w:r>
        <w:r w:rsidR="00701831" w:rsidRPr="00701831">
          <w:rPr>
            <w:rFonts w:ascii="Times New Roman" w:eastAsia="Times New Roman" w:hAnsi="Times New Roman" w:cs="Times New Roman"/>
            <w:b/>
            <w:bCs/>
            <w:caps/>
            <w:noProof/>
            <w:webHidden/>
            <w:sz w:val="24"/>
            <w:szCs w:val="24"/>
          </w:rPr>
          <w:instrText xml:space="preserve"> PAGEREF _Toc354045921 \h </w:instrText>
        </w:r>
        <w:r w:rsidR="0076560E" w:rsidRPr="00701831">
          <w:rPr>
            <w:rFonts w:ascii="Times New Roman" w:eastAsia="Times New Roman" w:hAnsi="Times New Roman" w:cs="Times New Roman"/>
            <w:b/>
            <w:bCs/>
            <w:caps/>
            <w:noProof/>
            <w:webHidden/>
            <w:sz w:val="24"/>
            <w:szCs w:val="24"/>
          </w:rPr>
        </w:r>
        <w:r w:rsidR="0076560E" w:rsidRPr="00701831">
          <w:rPr>
            <w:rFonts w:ascii="Times New Roman" w:eastAsia="Times New Roman" w:hAnsi="Times New Roman" w:cs="Times New Roman"/>
            <w:b/>
            <w:bCs/>
            <w:caps/>
            <w:noProof/>
            <w:webHidden/>
            <w:sz w:val="24"/>
            <w:szCs w:val="24"/>
          </w:rPr>
          <w:fldChar w:fldCharType="separate"/>
        </w:r>
        <w:r w:rsidR="00DE4B93">
          <w:rPr>
            <w:rFonts w:ascii="Times New Roman" w:eastAsia="Times New Roman" w:hAnsi="Times New Roman" w:cs="Times New Roman"/>
            <w:b/>
            <w:bCs/>
            <w:caps/>
            <w:noProof/>
            <w:webHidden/>
            <w:sz w:val="24"/>
            <w:szCs w:val="24"/>
          </w:rPr>
          <w:t>5</w:t>
        </w:r>
        <w:r w:rsidR="0076560E" w:rsidRPr="00701831">
          <w:rPr>
            <w:rFonts w:ascii="Times New Roman" w:eastAsia="Times New Roman" w:hAnsi="Times New Roman" w:cs="Times New Roman"/>
            <w:b/>
            <w:bCs/>
            <w:caps/>
            <w:noProof/>
            <w:webHidden/>
            <w:sz w:val="24"/>
            <w:szCs w:val="24"/>
          </w:rPr>
          <w:fldChar w:fldCharType="end"/>
        </w:r>
      </w:hyperlink>
    </w:p>
    <w:p w:rsidR="00701831" w:rsidRPr="00701831" w:rsidRDefault="00B54953" w:rsidP="00701831">
      <w:pPr>
        <w:tabs>
          <w:tab w:val="right" w:leader="dot" w:pos="9540"/>
        </w:tabs>
        <w:spacing w:after="0" w:line="240" w:lineRule="auto"/>
        <w:ind w:left="360" w:hanging="360"/>
        <w:rPr>
          <w:rFonts w:ascii="Calibri" w:eastAsia="Times New Roman" w:hAnsi="Calibri" w:cs="Times New Roman"/>
          <w:noProof/>
          <w:lang w:eastAsia="bg-BG"/>
        </w:rPr>
      </w:pPr>
      <w:hyperlink w:anchor="_Toc354045922" w:history="1">
        <w:r w:rsidR="00701831" w:rsidRPr="00701831">
          <w:rPr>
            <w:rFonts w:ascii="Times New Roman" w:eastAsia="Times New Roman" w:hAnsi="Times New Roman" w:cs="Times New Roman"/>
            <w:b/>
            <w:bCs/>
            <w:caps/>
            <w:noProof/>
            <w:color w:val="0000FF"/>
            <w:sz w:val="24"/>
            <w:szCs w:val="24"/>
            <w:u w:val="single"/>
          </w:rPr>
          <w:t>РАЗДЕЛ ІV. ТЕХНИЧЕСКИ ДАННИ И ИЗИСКВАНИЯ ПРИ ИЗПЪЛНЕНИЕ НА ПОРЪЧКАТА</w:t>
        </w:r>
        <w:r w:rsidR="00701831" w:rsidRPr="00701831">
          <w:rPr>
            <w:rFonts w:ascii="Times New Roman" w:eastAsia="Times New Roman" w:hAnsi="Times New Roman" w:cs="Times New Roman"/>
            <w:b/>
            <w:bCs/>
            <w:caps/>
            <w:noProof/>
            <w:webHidden/>
            <w:sz w:val="24"/>
            <w:szCs w:val="24"/>
          </w:rPr>
          <w:tab/>
        </w:r>
        <w:r w:rsidR="0076560E" w:rsidRPr="00701831">
          <w:rPr>
            <w:rFonts w:ascii="Times New Roman" w:eastAsia="Times New Roman" w:hAnsi="Times New Roman" w:cs="Times New Roman"/>
            <w:b/>
            <w:bCs/>
            <w:caps/>
            <w:noProof/>
            <w:webHidden/>
            <w:sz w:val="24"/>
            <w:szCs w:val="24"/>
          </w:rPr>
          <w:fldChar w:fldCharType="begin"/>
        </w:r>
        <w:r w:rsidR="00701831" w:rsidRPr="00701831">
          <w:rPr>
            <w:rFonts w:ascii="Times New Roman" w:eastAsia="Times New Roman" w:hAnsi="Times New Roman" w:cs="Times New Roman"/>
            <w:b/>
            <w:bCs/>
            <w:caps/>
            <w:noProof/>
            <w:webHidden/>
            <w:sz w:val="24"/>
            <w:szCs w:val="24"/>
          </w:rPr>
          <w:instrText xml:space="preserve"> PAGEREF _Toc354045922 \h </w:instrText>
        </w:r>
        <w:r w:rsidR="0076560E" w:rsidRPr="00701831">
          <w:rPr>
            <w:rFonts w:ascii="Times New Roman" w:eastAsia="Times New Roman" w:hAnsi="Times New Roman" w:cs="Times New Roman"/>
            <w:b/>
            <w:bCs/>
            <w:caps/>
            <w:noProof/>
            <w:webHidden/>
            <w:sz w:val="24"/>
            <w:szCs w:val="24"/>
          </w:rPr>
        </w:r>
        <w:r w:rsidR="0076560E" w:rsidRPr="00701831">
          <w:rPr>
            <w:rFonts w:ascii="Times New Roman" w:eastAsia="Times New Roman" w:hAnsi="Times New Roman" w:cs="Times New Roman"/>
            <w:b/>
            <w:bCs/>
            <w:caps/>
            <w:noProof/>
            <w:webHidden/>
            <w:sz w:val="24"/>
            <w:szCs w:val="24"/>
          </w:rPr>
          <w:fldChar w:fldCharType="separate"/>
        </w:r>
        <w:r w:rsidR="00DE4B93">
          <w:rPr>
            <w:rFonts w:ascii="Times New Roman" w:eastAsia="Times New Roman" w:hAnsi="Times New Roman" w:cs="Times New Roman"/>
            <w:b/>
            <w:bCs/>
            <w:caps/>
            <w:noProof/>
            <w:webHidden/>
            <w:sz w:val="24"/>
            <w:szCs w:val="24"/>
          </w:rPr>
          <w:t>5</w:t>
        </w:r>
        <w:r w:rsidR="0076560E" w:rsidRPr="00701831">
          <w:rPr>
            <w:rFonts w:ascii="Times New Roman" w:eastAsia="Times New Roman" w:hAnsi="Times New Roman" w:cs="Times New Roman"/>
            <w:b/>
            <w:bCs/>
            <w:caps/>
            <w:noProof/>
            <w:webHidden/>
            <w:sz w:val="24"/>
            <w:szCs w:val="24"/>
          </w:rPr>
          <w:fldChar w:fldCharType="end"/>
        </w:r>
      </w:hyperlink>
    </w:p>
    <w:p w:rsidR="00701831" w:rsidRPr="00701831" w:rsidRDefault="00B54953" w:rsidP="00701831">
      <w:pPr>
        <w:tabs>
          <w:tab w:val="right" w:leader="dot" w:pos="9540"/>
        </w:tabs>
        <w:spacing w:after="0" w:line="240" w:lineRule="auto"/>
        <w:ind w:left="360" w:hanging="360"/>
        <w:rPr>
          <w:rFonts w:ascii="Calibri" w:eastAsia="Times New Roman" w:hAnsi="Calibri" w:cs="Times New Roman"/>
          <w:noProof/>
          <w:lang w:eastAsia="bg-BG"/>
        </w:rPr>
      </w:pPr>
      <w:hyperlink w:anchor="_Toc354045923" w:history="1">
        <w:r w:rsidR="00701831" w:rsidRPr="00701831">
          <w:rPr>
            <w:rFonts w:ascii="Times New Roman" w:eastAsia="Times New Roman" w:hAnsi="Times New Roman" w:cs="Times New Roman"/>
            <w:b/>
            <w:bCs/>
            <w:caps/>
            <w:noProof/>
            <w:color w:val="0000FF"/>
            <w:sz w:val="24"/>
            <w:szCs w:val="24"/>
            <w:u w:val="single"/>
          </w:rPr>
          <w:t>Раздел V. МИНИМАЛНИ ИЗИСКВАНИЯ И Доказателства за икономическото и финансовото състояние и за техническите възможности и/или квалификация на участниците в оБществената поръчка</w:t>
        </w:r>
        <w:r w:rsidR="00701831" w:rsidRPr="00701831">
          <w:rPr>
            <w:rFonts w:ascii="Times New Roman" w:eastAsia="Times New Roman" w:hAnsi="Times New Roman" w:cs="Times New Roman"/>
            <w:b/>
            <w:bCs/>
            <w:caps/>
            <w:noProof/>
            <w:webHidden/>
            <w:sz w:val="24"/>
            <w:szCs w:val="24"/>
          </w:rPr>
          <w:tab/>
        </w:r>
        <w:r w:rsidR="0076560E" w:rsidRPr="00701831">
          <w:rPr>
            <w:rFonts w:ascii="Times New Roman" w:eastAsia="Times New Roman" w:hAnsi="Times New Roman" w:cs="Times New Roman"/>
            <w:b/>
            <w:bCs/>
            <w:caps/>
            <w:noProof/>
            <w:webHidden/>
            <w:sz w:val="24"/>
            <w:szCs w:val="24"/>
          </w:rPr>
          <w:fldChar w:fldCharType="begin"/>
        </w:r>
        <w:r w:rsidR="00701831" w:rsidRPr="00701831">
          <w:rPr>
            <w:rFonts w:ascii="Times New Roman" w:eastAsia="Times New Roman" w:hAnsi="Times New Roman" w:cs="Times New Roman"/>
            <w:b/>
            <w:bCs/>
            <w:caps/>
            <w:noProof/>
            <w:webHidden/>
            <w:sz w:val="24"/>
            <w:szCs w:val="24"/>
          </w:rPr>
          <w:instrText xml:space="preserve"> PAGEREF _Toc354045923 \h </w:instrText>
        </w:r>
        <w:r w:rsidR="0076560E" w:rsidRPr="00701831">
          <w:rPr>
            <w:rFonts w:ascii="Times New Roman" w:eastAsia="Times New Roman" w:hAnsi="Times New Roman" w:cs="Times New Roman"/>
            <w:b/>
            <w:bCs/>
            <w:caps/>
            <w:noProof/>
            <w:webHidden/>
            <w:sz w:val="24"/>
            <w:szCs w:val="24"/>
          </w:rPr>
        </w:r>
        <w:r w:rsidR="0076560E" w:rsidRPr="00701831">
          <w:rPr>
            <w:rFonts w:ascii="Times New Roman" w:eastAsia="Times New Roman" w:hAnsi="Times New Roman" w:cs="Times New Roman"/>
            <w:b/>
            <w:bCs/>
            <w:caps/>
            <w:noProof/>
            <w:webHidden/>
            <w:sz w:val="24"/>
            <w:szCs w:val="24"/>
          </w:rPr>
          <w:fldChar w:fldCharType="separate"/>
        </w:r>
        <w:r w:rsidR="00DE4B93">
          <w:rPr>
            <w:rFonts w:ascii="Times New Roman" w:eastAsia="Times New Roman" w:hAnsi="Times New Roman" w:cs="Times New Roman"/>
            <w:b/>
            <w:bCs/>
            <w:caps/>
            <w:noProof/>
            <w:webHidden/>
            <w:sz w:val="24"/>
            <w:szCs w:val="24"/>
          </w:rPr>
          <w:t>6</w:t>
        </w:r>
        <w:r w:rsidR="0076560E" w:rsidRPr="00701831">
          <w:rPr>
            <w:rFonts w:ascii="Times New Roman" w:eastAsia="Times New Roman" w:hAnsi="Times New Roman" w:cs="Times New Roman"/>
            <w:b/>
            <w:bCs/>
            <w:caps/>
            <w:noProof/>
            <w:webHidden/>
            <w:sz w:val="24"/>
            <w:szCs w:val="24"/>
          </w:rPr>
          <w:fldChar w:fldCharType="end"/>
        </w:r>
      </w:hyperlink>
    </w:p>
    <w:p w:rsidR="00701831" w:rsidRPr="00701831" w:rsidRDefault="00B54953" w:rsidP="00701831">
      <w:pPr>
        <w:tabs>
          <w:tab w:val="right" w:leader="dot" w:pos="9540"/>
        </w:tabs>
        <w:spacing w:after="0" w:line="240" w:lineRule="auto"/>
        <w:ind w:left="360" w:hanging="360"/>
        <w:rPr>
          <w:rFonts w:ascii="Calibri" w:eastAsia="Times New Roman" w:hAnsi="Calibri" w:cs="Times New Roman"/>
          <w:noProof/>
          <w:lang w:eastAsia="bg-BG"/>
        </w:rPr>
      </w:pPr>
      <w:hyperlink w:anchor="_Toc354045924" w:history="1">
        <w:r w:rsidR="00701831" w:rsidRPr="00701831">
          <w:rPr>
            <w:rFonts w:ascii="Times New Roman" w:eastAsia="Times New Roman" w:hAnsi="Times New Roman" w:cs="Times New Roman"/>
            <w:b/>
            <w:bCs/>
            <w:caps/>
            <w:noProof/>
            <w:color w:val="0000FF"/>
            <w:sz w:val="24"/>
            <w:szCs w:val="24"/>
            <w:u w:val="single"/>
          </w:rPr>
          <w:t>Раздел VІ. ОБСТОЯТЕЛСТВА, НАЛИЧИЕТО НА КОИТО Е ОСНОВАНИЕ ЗА ОТСТРАНЯВАНЕ НА УЧАСТНИЦИТЕ И ДОКУМЕНТИ ЗА УДОСТОВЕРЯВАНЕ НА тяхната липса</w:t>
        </w:r>
        <w:r w:rsidR="00701831" w:rsidRPr="00701831">
          <w:rPr>
            <w:rFonts w:ascii="Times New Roman" w:eastAsia="Times New Roman" w:hAnsi="Times New Roman" w:cs="Times New Roman"/>
            <w:b/>
            <w:bCs/>
            <w:caps/>
            <w:noProof/>
            <w:webHidden/>
            <w:sz w:val="24"/>
            <w:szCs w:val="24"/>
          </w:rPr>
          <w:tab/>
        </w:r>
        <w:r w:rsidR="0076560E" w:rsidRPr="00701831">
          <w:rPr>
            <w:rFonts w:ascii="Times New Roman" w:eastAsia="Times New Roman" w:hAnsi="Times New Roman" w:cs="Times New Roman"/>
            <w:b/>
            <w:bCs/>
            <w:caps/>
            <w:noProof/>
            <w:webHidden/>
            <w:sz w:val="24"/>
            <w:szCs w:val="24"/>
          </w:rPr>
          <w:fldChar w:fldCharType="begin"/>
        </w:r>
        <w:r w:rsidR="00701831" w:rsidRPr="00701831">
          <w:rPr>
            <w:rFonts w:ascii="Times New Roman" w:eastAsia="Times New Roman" w:hAnsi="Times New Roman" w:cs="Times New Roman"/>
            <w:b/>
            <w:bCs/>
            <w:caps/>
            <w:noProof/>
            <w:webHidden/>
            <w:sz w:val="24"/>
            <w:szCs w:val="24"/>
          </w:rPr>
          <w:instrText xml:space="preserve"> PAGEREF _Toc354045924 \h </w:instrText>
        </w:r>
        <w:r w:rsidR="0076560E" w:rsidRPr="00701831">
          <w:rPr>
            <w:rFonts w:ascii="Times New Roman" w:eastAsia="Times New Roman" w:hAnsi="Times New Roman" w:cs="Times New Roman"/>
            <w:b/>
            <w:bCs/>
            <w:caps/>
            <w:noProof/>
            <w:webHidden/>
            <w:sz w:val="24"/>
            <w:szCs w:val="24"/>
          </w:rPr>
        </w:r>
        <w:r w:rsidR="0076560E" w:rsidRPr="00701831">
          <w:rPr>
            <w:rFonts w:ascii="Times New Roman" w:eastAsia="Times New Roman" w:hAnsi="Times New Roman" w:cs="Times New Roman"/>
            <w:b/>
            <w:bCs/>
            <w:caps/>
            <w:noProof/>
            <w:webHidden/>
            <w:sz w:val="24"/>
            <w:szCs w:val="24"/>
          </w:rPr>
          <w:fldChar w:fldCharType="separate"/>
        </w:r>
        <w:r w:rsidR="00DE4B93">
          <w:rPr>
            <w:rFonts w:ascii="Times New Roman" w:eastAsia="Times New Roman" w:hAnsi="Times New Roman" w:cs="Times New Roman"/>
            <w:b/>
            <w:bCs/>
            <w:caps/>
            <w:noProof/>
            <w:webHidden/>
            <w:sz w:val="24"/>
            <w:szCs w:val="24"/>
          </w:rPr>
          <w:t>9</w:t>
        </w:r>
        <w:r w:rsidR="0076560E" w:rsidRPr="00701831">
          <w:rPr>
            <w:rFonts w:ascii="Times New Roman" w:eastAsia="Times New Roman" w:hAnsi="Times New Roman" w:cs="Times New Roman"/>
            <w:b/>
            <w:bCs/>
            <w:caps/>
            <w:noProof/>
            <w:webHidden/>
            <w:sz w:val="24"/>
            <w:szCs w:val="24"/>
          </w:rPr>
          <w:fldChar w:fldCharType="end"/>
        </w:r>
      </w:hyperlink>
    </w:p>
    <w:p w:rsidR="00701831" w:rsidRPr="00701831" w:rsidRDefault="00B54953" w:rsidP="00701831">
      <w:pPr>
        <w:tabs>
          <w:tab w:val="right" w:leader="dot" w:pos="9350"/>
        </w:tabs>
        <w:spacing w:after="0" w:line="240" w:lineRule="auto"/>
        <w:ind w:left="240"/>
        <w:rPr>
          <w:rFonts w:ascii="Calibri" w:eastAsia="Times New Roman" w:hAnsi="Calibri" w:cs="Times New Roman"/>
          <w:noProof/>
          <w:lang w:eastAsia="bg-BG"/>
        </w:rPr>
      </w:pPr>
      <w:hyperlink w:anchor="_Toc354045925" w:history="1">
        <w:r w:rsidR="00701831" w:rsidRPr="00701831">
          <w:rPr>
            <w:rFonts w:ascii="Times New Roman" w:eastAsia="Times New Roman" w:hAnsi="Times New Roman" w:cs="Times New Roman"/>
            <w:b/>
            <w:bCs/>
            <w:noProof/>
            <w:color w:val="0000FF"/>
            <w:sz w:val="24"/>
            <w:szCs w:val="24"/>
            <w:u w:val="single"/>
          </w:rPr>
          <w:t>VІ.1. Обстоятелства по чл. 47, ал. 1, 2 и 5 от ЗОП, наличието на които е основание за отстраняване на участниците.</w:t>
        </w:r>
        <w:r w:rsidR="00701831" w:rsidRPr="00701831">
          <w:rPr>
            <w:rFonts w:ascii="Times New Roman" w:eastAsia="Times New Roman" w:hAnsi="Times New Roman" w:cs="Times New Roman"/>
            <w:b/>
            <w:bCs/>
            <w:noProof/>
            <w:webHidden/>
            <w:sz w:val="24"/>
            <w:szCs w:val="24"/>
          </w:rPr>
          <w:tab/>
        </w:r>
        <w:r w:rsidR="0076560E" w:rsidRPr="00701831">
          <w:rPr>
            <w:rFonts w:ascii="Times New Roman" w:eastAsia="Times New Roman" w:hAnsi="Times New Roman" w:cs="Times New Roman"/>
            <w:b/>
            <w:bCs/>
            <w:noProof/>
            <w:webHidden/>
            <w:sz w:val="24"/>
            <w:szCs w:val="24"/>
          </w:rPr>
          <w:fldChar w:fldCharType="begin"/>
        </w:r>
        <w:r w:rsidR="00701831" w:rsidRPr="00701831">
          <w:rPr>
            <w:rFonts w:ascii="Times New Roman" w:eastAsia="Times New Roman" w:hAnsi="Times New Roman" w:cs="Times New Roman"/>
            <w:b/>
            <w:bCs/>
            <w:noProof/>
            <w:webHidden/>
            <w:sz w:val="24"/>
            <w:szCs w:val="24"/>
          </w:rPr>
          <w:instrText xml:space="preserve"> PAGEREF _Toc354045925 \h </w:instrText>
        </w:r>
        <w:r w:rsidR="0076560E" w:rsidRPr="00701831">
          <w:rPr>
            <w:rFonts w:ascii="Times New Roman" w:eastAsia="Times New Roman" w:hAnsi="Times New Roman" w:cs="Times New Roman"/>
            <w:b/>
            <w:bCs/>
            <w:noProof/>
            <w:webHidden/>
            <w:sz w:val="24"/>
            <w:szCs w:val="24"/>
          </w:rPr>
        </w:r>
        <w:r w:rsidR="0076560E" w:rsidRPr="00701831">
          <w:rPr>
            <w:rFonts w:ascii="Times New Roman" w:eastAsia="Times New Roman" w:hAnsi="Times New Roman" w:cs="Times New Roman"/>
            <w:b/>
            <w:bCs/>
            <w:noProof/>
            <w:webHidden/>
            <w:sz w:val="24"/>
            <w:szCs w:val="24"/>
          </w:rPr>
          <w:fldChar w:fldCharType="separate"/>
        </w:r>
        <w:r w:rsidR="00DE4B93">
          <w:rPr>
            <w:rFonts w:ascii="Times New Roman" w:eastAsia="Times New Roman" w:hAnsi="Times New Roman" w:cs="Times New Roman"/>
            <w:b/>
            <w:bCs/>
            <w:noProof/>
            <w:webHidden/>
            <w:sz w:val="24"/>
            <w:szCs w:val="24"/>
          </w:rPr>
          <w:t>9</w:t>
        </w:r>
        <w:r w:rsidR="0076560E" w:rsidRPr="00701831">
          <w:rPr>
            <w:rFonts w:ascii="Times New Roman" w:eastAsia="Times New Roman" w:hAnsi="Times New Roman" w:cs="Times New Roman"/>
            <w:b/>
            <w:bCs/>
            <w:noProof/>
            <w:webHidden/>
            <w:sz w:val="24"/>
            <w:szCs w:val="24"/>
          </w:rPr>
          <w:fldChar w:fldCharType="end"/>
        </w:r>
      </w:hyperlink>
    </w:p>
    <w:p w:rsidR="00701831" w:rsidRPr="00701831" w:rsidRDefault="00B54953" w:rsidP="00701831">
      <w:pPr>
        <w:tabs>
          <w:tab w:val="right" w:leader="dot" w:pos="9350"/>
        </w:tabs>
        <w:spacing w:after="0" w:line="240" w:lineRule="auto"/>
        <w:ind w:left="240"/>
        <w:rPr>
          <w:rFonts w:ascii="Calibri" w:eastAsia="Times New Roman" w:hAnsi="Calibri" w:cs="Times New Roman"/>
          <w:noProof/>
          <w:lang w:eastAsia="bg-BG"/>
        </w:rPr>
      </w:pPr>
      <w:hyperlink w:anchor="_Toc354045926" w:history="1">
        <w:r w:rsidR="00701831" w:rsidRPr="00701831">
          <w:rPr>
            <w:rFonts w:ascii="Times New Roman" w:eastAsia="Times New Roman" w:hAnsi="Times New Roman" w:cs="Times New Roman"/>
            <w:b/>
            <w:bCs/>
            <w:noProof/>
            <w:color w:val="0000FF"/>
            <w:sz w:val="24"/>
            <w:szCs w:val="24"/>
            <w:u w:val="single"/>
          </w:rPr>
          <w:t>VІ.2. Документи за удостоверяване липсата на обстоятелствата по чл. 47, ал. 1, ал. 2, т.1, т.2, т. 3, т. 4, т. 5 и ал. 5 от ЗОП.</w:t>
        </w:r>
        <w:r w:rsidR="00701831" w:rsidRPr="00701831">
          <w:rPr>
            <w:rFonts w:ascii="Times New Roman" w:eastAsia="Times New Roman" w:hAnsi="Times New Roman" w:cs="Times New Roman"/>
            <w:b/>
            <w:bCs/>
            <w:noProof/>
            <w:webHidden/>
            <w:sz w:val="24"/>
            <w:szCs w:val="24"/>
          </w:rPr>
          <w:tab/>
        </w:r>
        <w:r w:rsidR="0076560E" w:rsidRPr="00701831">
          <w:rPr>
            <w:rFonts w:ascii="Times New Roman" w:eastAsia="Times New Roman" w:hAnsi="Times New Roman" w:cs="Times New Roman"/>
            <w:b/>
            <w:bCs/>
            <w:noProof/>
            <w:webHidden/>
            <w:sz w:val="24"/>
            <w:szCs w:val="24"/>
          </w:rPr>
          <w:fldChar w:fldCharType="begin"/>
        </w:r>
        <w:r w:rsidR="00701831" w:rsidRPr="00701831">
          <w:rPr>
            <w:rFonts w:ascii="Times New Roman" w:eastAsia="Times New Roman" w:hAnsi="Times New Roman" w:cs="Times New Roman"/>
            <w:b/>
            <w:bCs/>
            <w:noProof/>
            <w:webHidden/>
            <w:sz w:val="24"/>
            <w:szCs w:val="24"/>
          </w:rPr>
          <w:instrText xml:space="preserve"> PAGEREF _Toc354045926 \h </w:instrText>
        </w:r>
        <w:r w:rsidR="0076560E" w:rsidRPr="00701831">
          <w:rPr>
            <w:rFonts w:ascii="Times New Roman" w:eastAsia="Times New Roman" w:hAnsi="Times New Roman" w:cs="Times New Roman"/>
            <w:b/>
            <w:bCs/>
            <w:noProof/>
            <w:webHidden/>
            <w:sz w:val="24"/>
            <w:szCs w:val="24"/>
          </w:rPr>
        </w:r>
        <w:r w:rsidR="0076560E" w:rsidRPr="00701831">
          <w:rPr>
            <w:rFonts w:ascii="Times New Roman" w:eastAsia="Times New Roman" w:hAnsi="Times New Roman" w:cs="Times New Roman"/>
            <w:b/>
            <w:bCs/>
            <w:noProof/>
            <w:webHidden/>
            <w:sz w:val="24"/>
            <w:szCs w:val="24"/>
          </w:rPr>
          <w:fldChar w:fldCharType="separate"/>
        </w:r>
        <w:r w:rsidR="00DE4B93">
          <w:rPr>
            <w:rFonts w:ascii="Times New Roman" w:eastAsia="Times New Roman" w:hAnsi="Times New Roman" w:cs="Times New Roman"/>
            <w:b/>
            <w:bCs/>
            <w:noProof/>
            <w:webHidden/>
            <w:sz w:val="24"/>
            <w:szCs w:val="24"/>
          </w:rPr>
          <w:t>10</w:t>
        </w:r>
        <w:r w:rsidR="0076560E" w:rsidRPr="00701831">
          <w:rPr>
            <w:rFonts w:ascii="Times New Roman" w:eastAsia="Times New Roman" w:hAnsi="Times New Roman" w:cs="Times New Roman"/>
            <w:b/>
            <w:bCs/>
            <w:noProof/>
            <w:webHidden/>
            <w:sz w:val="24"/>
            <w:szCs w:val="24"/>
          </w:rPr>
          <w:fldChar w:fldCharType="end"/>
        </w:r>
      </w:hyperlink>
    </w:p>
    <w:p w:rsidR="00701831" w:rsidRPr="00701831" w:rsidRDefault="00B54953" w:rsidP="00701831">
      <w:pPr>
        <w:tabs>
          <w:tab w:val="right" w:leader="dot" w:pos="9350"/>
        </w:tabs>
        <w:spacing w:after="0" w:line="240" w:lineRule="auto"/>
        <w:ind w:left="240"/>
        <w:rPr>
          <w:rFonts w:ascii="Calibri" w:eastAsia="Times New Roman" w:hAnsi="Calibri" w:cs="Times New Roman"/>
          <w:noProof/>
          <w:lang w:eastAsia="bg-BG"/>
        </w:rPr>
      </w:pPr>
      <w:hyperlink w:anchor="_Toc354045927" w:history="1">
        <w:r w:rsidR="00701831" w:rsidRPr="00701831">
          <w:rPr>
            <w:rFonts w:ascii="Times New Roman" w:eastAsia="Times New Roman" w:hAnsi="Times New Roman" w:cs="Times New Roman"/>
            <w:b/>
            <w:bCs/>
            <w:noProof/>
            <w:color w:val="0000FF"/>
            <w:sz w:val="24"/>
            <w:szCs w:val="24"/>
            <w:u w:val="single"/>
          </w:rPr>
          <w:t>VІ.3. Други обстоятелства, наличието на които е основание за отстраняване на участниците.</w:t>
        </w:r>
        <w:r w:rsidR="00701831" w:rsidRPr="00701831">
          <w:rPr>
            <w:rFonts w:ascii="Times New Roman" w:eastAsia="Times New Roman" w:hAnsi="Times New Roman" w:cs="Times New Roman"/>
            <w:b/>
            <w:bCs/>
            <w:noProof/>
            <w:webHidden/>
            <w:sz w:val="24"/>
            <w:szCs w:val="24"/>
          </w:rPr>
          <w:tab/>
        </w:r>
        <w:r w:rsidR="0076560E" w:rsidRPr="00701831">
          <w:rPr>
            <w:rFonts w:ascii="Times New Roman" w:eastAsia="Times New Roman" w:hAnsi="Times New Roman" w:cs="Times New Roman"/>
            <w:b/>
            <w:bCs/>
            <w:noProof/>
            <w:webHidden/>
            <w:sz w:val="24"/>
            <w:szCs w:val="24"/>
          </w:rPr>
          <w:fldChar w:fldCharType="begin"/>
        </w:r>
        <w:r w:rsidR="00701831" w:rsidRPr="00701831">
          <w:rPr>
            <w:rFonts w:ascii="Times New Roman" w:eastAsia="Times New Roman" w:hAnsi="Times New Roman" w:cs="Times New Roman"/>
            <w:b/>
            <w:bCs/>
            <w:noProof/>
            <w:webHidden/>
            <w:sz w:val="24"/>
            <w:szCs w:val="24"/>
          </w:rPr>
          <w:instrText xml:space="preserve"> PAGEREF _Toc354045927 \h </w:instrText>
        </w:r>
        <w:r w:rsidR="0076560E" w:rsidRPr="00701831">
          <w:rPr>
            <w:rFonts w:ascii="Times New Roman" w:eastAsia="Times New Roman" w:hAnsi="Times New Roman" w:cs="Times New Roman"/>
            <w:b/>
            <w:bCs/>
            <w:noProof/>
            <w:webHidden/>
            <w:sz w:val="24"/>
            <w:szCs w:val="24"/>
          </w:rPr>
        </w:r>
        <w:r w:rsidR="0076560E" w:rsidRPr="00701831">
          <w:rPr>
            <w:rFonts w:ascii="Times New Roman" w:eastAsia="Times New Roman" w:hAnsi="Times New Roman" w:cs="Times New Roman"/>
            <w:b/>
            <w:bCs/>
            <w:noProof/>
            <w:webHidden/>
            <w:sz w:val="24"/>
            <w:szCs w:val="24"/>
          </w:rPr>
          <w:fldChar w:fldCharType="separate"/>
        </w:r>
        <w:r w:rsidR="00DE4B93">
          <w:rPr>
            <w:rFonts w:ascii="Times New Roman" w:eastAsia="Times New Roman" w:hAnsi="Times New Roman" w:cs="Times New Roman"/>
            <w:b/>
            <w:bCs/>
            <w:noProof/>
            <w:webHidden/>
            <w:sz w:val="24"/>
            <w:szCs w:val="24"/>
          </w:rPr>
          <w:t>10</w:t>
        </w:r>
        <w:r w:rsidR="0076560E" w:rsidRPr="00701831">
          <w:rPr>
            <w:rFonts w:ascii="Times New Roman" w:eastAsia="Times New Roman" w:hAnsi="Times New Roman" w:cs="Times New Roman"/>
            <w:b/>
            <w:bCs/>
            <w:noProof/>
            <w:webHidden/>
            <w:sz w:val="24"/>
            <w:szCs w:val="24"/>
          </w:rPr>
          <w:fldChar w:fldCharType="end"/>
        </w:r>
      </w:hyperlink>
    </w:p>
    <w:p w:rsidR="00701831" w:rsidRPr="00701831" w:rsidRDefault="00B54953" w:rsidP="00701831">
      <w:pPr>
        <w:tabs>
          <w:tab w:val="right" w:leader="dot" w:pos="9540"/>
        </w:tabs>
        <w:spacing w:after="0" w:line="240" w:lineRule="auto"/>
        <w:ind w:left="360" w:hanging="360"/>
        <w:rPr>
          <w:rFonts w:ascii="Calibri" w:eastAsia="Times New Roman" w:hAnsi="Calibri" w:cs="Times New Roman"/>
          <w:noProof/>
          <w:lang w:eastAsia="bg-BG"/>
        </w:rPr>
      </w:pPr>
      <w:hyperlink w:anchor="_Toc354045928" w:history="1">
        <w:r w:rsidR="00701831" w:rsidRPr="00701831">
          <w:rPr>
            <w:rFonts w:ascii="Times New Roman" w:eastAsia="Times New Roman" w:hAnsi="Times New Roman" w:cs="Times New Roman"/>
            <w:b/>
            <w:bCs/>
            <w:caps/>
            <w:noProof/>
            <w:color w:val="0000FF"/>
            <w:sz w:val="24"/>
            <w:szCs w:val="24"/>
            <w:u w:val="single"/>
          </w:rPr>
          <w:t>РАЗДЕЛ VІІ. ПОКАЗАТЕЛИ, ОТНОСИТЕЛНАТА ИМ ТЕЖЕСТ И МЕТОДИКА ЗА ОПРЕДЕЛЯЗНЕ НА КОМПЛЕКСНАТА ОЦЕНКА НА ОФЕРТИТЕ</w:t>
        </w:r>
        <w:r w:rsidR="00701831" w:rsidRPr="00701831">
          <w:rPr>
            <w:rFonts w:ascii="Times New Roman" w:eastAsia="Times New Roman" w:hAnsi="Times New Roman" w:cs="Times New Roman"/>
            <w:b/>
            <w:bCs/>
            <w:caps/>
            <w:noProof/>
            <w:webHidden/>
            <w:sz w:val="24"/>
            <w:szCs w:val="24"/>
          </w:rPr>
          <w:tab/>
        </w:r>
        <w:r w:rsidR="0076560E" w:rsidRPr="00701831">
          <w:rPr>
            <w:rFonts w:ascii="Times New Roman" w:eastAsia="Times New Roman" w:hAnsi="Times New Roman" w:cs="Times New Roman"/>
            <w:b/>
            <w:bCs/>
            <w:caps/>
            <w:noProof/>
            <w:webHidden/>
            <w:sz w:val="24"/>
            <w:szCs w:val="24"/>
          </w:rPr>
          <w:fldChar w:fldCharType="begin"/>
        </w:r>
        <w:r w:rsidR="00701831" w:rsidRPr="00701831">
          <w:rPr>
            <w:rFonts w:ascii="Times New Roman" w:eastAsia="Times New Roman" w:hAnsi="Times New Roman" w:cs="Times New Roman"/>
            <w:b/>
            <w:bCs/>
            <w:caps/>
            <w:noProof/>
            <w:webHidden/>
            <w:sz w:val="24"/>
            <w:szCs w:val="24"/>
          </w:rPr>
          <w:instrText xml:space="preserve"> PAGEREF _Toc354045928 \h </w:instrText>
        </w:r>
        <w:r w:rsidR="0076560E" w:rsidRPr="00701831">
          <w:rPr>
            <w:rFonts w:ascii="Times New Roman" w:eastAsia="Times New Roman" w:hAnsi="Times New Roman" w:cs="Times New Roman"/>
            <w:b/>
            <w:bCs/>
            <w:caps/>
            <w:noProof/>
            <w:webHidden/>
            <w:sz w:val="24"/>
            <w:szCs w:val="24"/>
          </w:rPr>
        </w:r>
        <w:r w:rsidR="0076560E" w:rsidRPr="00701831">
          <w:rPr>
            <w:rFonts w:ascii="Times New Roman" w:eastAsia="Times New Roman" w:hAnsi="Times New Roman" w:cs="Times New Roman"/>
            <w:b/>
            <w:bCs/>
            <w:caps/>
            <w:noProof/>
            <w:webHidden/>
            <w:sz w:val="24"/>
            <w:szCs w:val="24"/>
          </w:rPr>
          <w:fldChar w:fldCharType="separate"/>
        </w:r>
        <w:r w:rsidR="00DE4B93">
          <w:rPr>
            <w:rFonts w:ascii="Times New Roman" w:eastAsia="Times New Roman" w:hAnsi="Times New Roman" w:cs="Times New Roman"/>
            <w:b/>
            <w:bCs/>
            <w:caps/>
            <w:noProof/>
            <w:webHidden/>
            <w:sz w:val="24"/>
            <w:szCs w:val="24"/>
          </w:rPr>
          <w:t>11</w:t>
        </w:r>
        <w:r w:rsidR="0076560E" w:rsidRPr="00701831">
          <w:rPr>
            <w:rFonts w:ascii="Times New Roman" w:eastAsia="Times New Roman" w:hAnsi="Times New Roman" w:cs="Times New Roman"/>
            <w:b/>
            <w:bCs/>
            <w:caps/>
            <w:noProof/>
            <w:webHidden/>
            <w:sz w:val="24"/>
            <w:szCs w:val="24"/>
          </w:rPr>
          <w:fldChar w:fldCharType="end"/>
        </w:r>
      </w:hyperlink>
    </w:p>
    <w:p w:rsidR="00701831" w:rsidRPr="00701831" w:rsidRDefault="00B54953" w:rsidP="00701831">
      <w:pPr>
        <w:tabs>
          <w:tab w:val="right" w:leader="dot" w:pos="9540"/>
        </w:tabs>
        <w:spacing w:after="0" w:line="240" w:lineRule="auto"/>
        <w:ind w:left="360" w:hanging="360"/>
        <w:rPr>
          <w:rFonts w:ascii="Calibri" w:eastAsia="Times New Roman" w:hAnsi="Calibri" w:cs="Times New Roman"/>
          <w:noProof/>
          <w:lang w:eastAsia="bg-BG"/>
        </w:rPr>
      </w:pPr>
      <w:hyperlink w:anchor="_Toc354045929" w:history="1">
        <w:r w:rsidR="00701831" w:rsidRPr="00701831">
          <w:rPr>
            <w:rFonts w:ascii="Times New Roman" w:eastAsia="Times New Roman" w:hAnsi="Times New Roman" w:cs="Times New Roman"/>
            <w:b/>
            <w:bCs/>
            <w:caps/>
            <w:noProof/>
            <w:color w:val="0000FF"/>
            <w:sz w:val="24"/>
            <w:szCs w:val="24"/>
            <w:u w:val="single"/>
          </w:rPr>
          <w:t>РАЗДЕЛ VIIІ. СЪДЪРЖАНИЕ на офертАТА</w:t>
        </w:r>
        <w:r w:rsidR="00701831" w:rsidRPr="00701831">
          <w:rPr>
            <w:rFonts w:ascii="Times New Roman" w:eastAsia="Times New Roman" w:hAnsi="Times New Roman" w:cs="Times New Roman"/>
            <w:b/>
            <w:bCs/>
            <w:caps/>
            <w:noProof/>
            <w:webHidden/>
            <w:sz w:val="24"/>
            <w:szCs w:val="24"/>
          </w:rPr>
          <w:tab/>
        </w:r>
        <w:r w:rsidR="0076560E" w:rsidRPr="00701831">
          <w:rPr>
            <w:rFonts w:ascii="Times New Roman" w:eastAsia="Times New Roman" w:hAnsi="Times New Roman" w:cs="Times New Roman"/>
            <w:b/>
            <w:bCs/>
            <w:caps/>
            <w:noProof/>
            <w:webHidden/>
            <w:sz w:val="24"/>
            <w:szCs w:val="24"/>
          </w:rPr>
          <w:fldChar w:fldCharType="begin"/>
        </w:r>
        <w:r w:rsidR="00701831" w:rsidRPr="00701831">
          <w:rPr>
            <w:rFonts w:ascii="Times New Roman" w:eastAsia="Times New Roman" w:hAnsi="Times New Roman" w:cs="Times New Roman"/>
            <w:b/>
            <w:bCs/>
            <w:caps/>
            <w:noProof/>
            <w:webHidden/>
            <w:sz w:val="24"/>
            <w:szCs w:val="24"/>
          </w:rPr>
          <w:instrText xml:space="preserve"> PAGEREF _Toc354045929 \h </w:instrText>
        </w:r>
        <w:r w:rsidR="0076560E" w:rsidRPr="00701831">
          <w:rPr>
            <w:rFonts w:ascii="Times New Roman" w:eastAsia="Times New Roman" w:hAnsi="Times New Roman" w:cs="Times New Roman"/>
            <w:b/>
            <w:bCs/>
            <w:caps/>
            <w:noProof/>
            <w:webHidden/>
            <w:sz w:val="24"/>
            <w:szCs w:val="24"/>
          </w:rPr>
        </w:r>
        <w:r w:rsidR="0076560E" w:rsidRPr="00701831">
          <w:rPr>
            <w:rFonts w:ascii="Times New Roman" w:eastAsia="Times New Roman" w:hAnsi="Times New Roman" w:cs="Times New Roman"/>
            <w:b/>
            <w:bCs/>
            <w:caps/>
            <w:noProof/>
            <w:webHidden/>
            <w:sz w:val="24"/>
            <w:szCs w:val="24"/>
          </w:rPr>
          <w:fldChar w:fldCharType="separate"/>
        </w:r>
        <w:r w:rsidR="00DE4B93">
          <w:rPr>
            <w:rFonts w:ascii="Times New Roman" w:eastAsia="Times New Roman" w:hAnsi="Times New Roman" w:cs="Times New Roman"/>
            <w:b/>
            <w:bCs/>
            <w:caps/>
            <w:noProof/>
            <w:webHidden/>
            <w:sz w:val="24"/>
            <w:szCs w:val="24"/>
          </w:rPr>
          <w:t>11</w:t>
        </w:r>
        <w:r w:rsidR="0076560E" w:rsidRPr="00701831">
          <w:rPr>
            <w:rFonts w:ascii="Times New Roman" w:eastAsia="Times New Roman" w:hAnsi="Times New Roman" w:cs="Times New Roman"/>
            <w:b/>
            <w:bCs/>
            <w:caps/>
            <w:noProof/>
            <w:webHidden/>
            <w:sz w:val="24"/>
            <w:szCs w:val="24"/>
          </w:rPr>
          <w:fldChar w:fldCharType="end"/>
        </w:r>
      </w:hyperlink>
    </w:p>
    <w:p w:rsidR="00701831" w:rsidRPr="00701831" w:rsidRDefault="00B54953" w:rsidP="00701831">
      <w:pPr>
        <w:tabs>
          <w:tab w:val="right" w:leader="dot" w:pos="9540"/>
        </w:tabs>
        <w:spacing w:after="0" w:line="240" w:lineRule="auto"/>
        <w:ind w:left="360" w:hanging="360"/>
        <w:rPr>
          <w:rFonts w:ascii="Calibri" w:eastAsia="Times New Roman" w:hAnsi="Calibri" w:cs="Times New Roman"/>
          <w:noProof/>
          <w:lang w:eastAsia="bg-BG"/>
        </w:rPr>
      </w:pPr>
      <w:hyperlink w:anchor="_Toc354045930" w:history="1">
        <w:r w:rsidR="00701831" w:rsidRPr="00701831">
          <w:rPr>
            <w:rFonts w:ascii="Times New Roman" w:eastAsia="Times New Roman" w:hAnsi="Times New Roman" w:cs="Times New Roman"/>
            <w:b/>
            <w:bCs/>
            <w:caps/>
            <w:noProof/>
            <w:color w:val="0000FF"/>
            <w:sz w:val="24"/>
            <w:szCs w:val="24"/>
            <w:u w:val="single"/>
          </w:rPr>
          <w:t>Раздел IХ. УКАЗАНИЯ КЪМ ЗАИНТЕРЕСОВАНИТЕ ЛИЦА И УЧАСТНИЦИТЕ В ПРОЦЕДУРАТА</w:t>
        </w:r>
        <w:r w:rsidR="00701831" w:rsidRPr="00701831">
          <w:rPr>
            <w:rFonts w:ascii="Times New Roman" w:eastAsia="Times New Roman" w:hAnsi="Times New Roman" w:cs="Times New Roman"/>
            <w:b/>
            <w:bCs/>
            <w:caps/>
            <w:noProof/>
            <w:webHidden/>
            <w:sz w:val="24"/>
            <w:szCs w:val="24"/>
          </w:rPr>
          <w:tab/>
        </w:r>
        <w:r w:rsidR="0076560E" w:rsidRPr="00701831">
          <w:rPr>
            <w:rFonts w:ascii="Times New Roman" w:eastAsia="Times New Roman" w:hAnsi="Times New Roman" w:cs="Times New Roman"/>
            <w:b/>
            <w:bCs/>
            <w:caps/>
            <w:noProof/>
            <w:webHidden/>
            <w:sz w:val="24"/>
            <w:szCs w:val="24"/>
          </w:rPr>
          <w:fldChar w:fldCharType="begin"/>
        </w:r>
        <w:r w:rsidR="00701831" w:rsidRPr="00701831">
          <w:rPr>
            <w:rFonts w:ascii="Times New Roman" w:eastAsia="Times New Roman" w:hAnsi="Times New Roman" w:cs="Times New Roman"/>
            <w:b/>
            <w:bCs/>
            <w:caps/>
            <w:noProof/>
            <w:webHidden/>
            <w:sz w:val="24"/>
            <w:szCs w:val="24"/>
          </w:rPr>
          <w:instrText xml:space="preserve"> PAGEREF _Toc354045930 \h </w:instrText>
        </w:r>
        <w:r w:rsidR="0076560E" w:rsidRPr="00701831">
          <w:rPr>
            <w:rFonts w:ascii="Times New Roman" w:eastAsia="Times New Roman" w:hAnsi="Times New Roman" w:cs="Times New Roman"/>
            <w:b/>
            <w:bCs/>
            <w:caps/>
            <w:noProof/>
            <w:webHidden/>
            <w:sz w:val="24"/>
            <w:szCs w:val="24"/>
          </w:rPr>
        </w:r>
        <w:r w:rsidR="0076560E" w:rsidRPr="00701831">
          <w:rPr>
            <w:rFonts w:ascii="Times New Roman" w:eastAsia="Times New Roman" w:hAnsi="Times New Roman" w:cs="Times New Roman"/>
            <w:b/>
            <w:bCs/>
            <w:caps/>
            <w:noProof/>
            <w:webHidden/>
            <w:sz w:val="24"/>
            <w:szCs w:val="24"/>
          </w:rPr>
          <w:fldChar w:fldCharType="separate"/>
        </w:r>
        <w:r w:rsidR="00DE4B93">
          <w:rPr>
            <w:rFonts w:ascii="Times New Roman" w:eastAsia="Times New Roman" w:hAnsi="Times New Roman" w:cs="Times New Roman"/>
            <w:b/>
            <w:bCs/>
            <w:caps/>
            <w:noProof/>
            <w:webHidden/>
            <w:sz w:val="24"/>
            <w:szCs w:val="24"/>
          </w:rPr>
          <w:t>13</w:t>
        </w:r>
        <w:r w:rsidR="0076560E" w:rsidRPr="00701831">
          <w:rPr>
            <w:rFonts w:ascii="Times New Roman" w:eastAsia="Times New Roman" w:hAnsi="Times New Roman" w:cs="Times New Roman"/>
            <w:b/>
            <w:bCs/>
            <w:caps/>
            <w:noProof/>
            <w:webHidden/>
            <w:sz w:val="24"/>
            <w:szCs w:val="24"/>
          </w:rPr>
          <w:fldChar w:fldCharType="end"/>
        </w:r>
      </w:hyperlink>
    </w:p>
    <w:p w:rsidR="00701831" w:rsidRPr="00701831" w:rsidRDefault="00B54953" w:rsidP="00701831">
      <w:pPr>
        <w:tabs>
          <w:tab w:val="right" w:leader="dot" w:pos="9540"/>
        </w:tabs>
        <w:spacing w:after="0" w:line="240" w:lineRule="auto"/>
        <w:ind w:left="360" w:hanging="360"/>
        <w:rPr>
          <w:rFonts w:ascii="Calibri" w:eastAsia="Times New Roman" w:hAnsi="Calibri" w:cs="Times New Roman"/>
          <w:noProof/>
          <w:lang w:eastAsia="bg-BG"/>
        </w:rPr>
      </w:pPr>
      <w:hyperlink w:anchor="_Toc354045931" w:history="1">
        <w:r w:rsidR="00701831" w:rsidRPr="00701831">
          <w:rPr>
            <w:rFonts w:ascii="Times New Roman" w:eastAsia="Times New Roman" w:hAnsi="Times New Roman" w:cs="Times New Roman"/>
            <w:b/>
            <w:bCs/>
            <w:caps/>
            <w:noProof/>
            <w:color w:val="0000FF"/>
            <w:sz w:val="24"/>
            <w:szCs w:val="24"/>
            <w:u w:val="single"/>
          </w:rPr>
          <w:t>РАЗДЕЛ Х. ПРЕДСТАВЯНЕ И ПРИЕМАНЕ НА ОФЕРТИТЕ</w:t>
        </w:r>
        <w:r w:rsidR="00701831" w:rsidRPr="00701831">
          <w:rPr>
            <w:rFonts w:ascii="Times New Roman" w:eastAsia="Times New Roman" w:hAnsi="Times New Roman" w:cs="Times New Roman"/>
            <w:b/>
            <w:bCs/>
            <w:caps/>
            <w:noProof/>
            <w:webHidden/>
            <w:sz w:val="24"/>
            <w:szCs w:val="24"/>
          </w:rPr>
          <w:tab/>
        </w:r>
        <w:r w:rsidR="0076560E" w:rsidRPr="00701831">
          <w:rPr>
            <w:rFonts w:ascii="Times New Roman" w:eastAsia="Times New Roman" w:hAnsi="Times New Roman" w:cs="Times New Roman"/>
            <w:b/>
            <w:bCs/>
            <w:caps/>
            <w:noProof/>
            <w:webHidden/>
            <w:sz w:val="24"/>
            <w:szCs w:val="24"/>
          </w:rPr>
          <w:fldChar w:fldCharType="begin"/>
        </w:r>
        <w:r w:rsidR="00701831" w:rsidRPr="00701831">
          <w:rPr>
            <w:rFonts w:ascii="Times New Roman" w:eastAsia="Times New Roman" w:hAnsi="Times New Roman" w:cs="Times New Roman"/>
            <w:b/>
            <w:bCs/>
            <w:caps/>
            <w:noProof/>
            <w:webHidden/>
            <w:sz w:val="24"/>
            <w:szCs w:val="24"/>
          </w:rPr>
          <w:instrText xml:space="preserve"> PAGEREF _Toc354045931 \h </w:instrText>
        </w:r>
        <w:r w:rsidR="0076560E" w:rsidRPr="00701831">
          <w:rPr>
            <w:rFonts w:ascii="Times New Roman" w:eastAsia="Times New Roman" w:hAnsi="Times New Roman" w:cs="Times New Roman"/>
            <w:b/>
            <w:bCs/>
            <w:caps/>
            <w:noProof/>
            <w:webHidden/>
            <w:sz w:val="24"/>
            <w:szCs w:val="24"/>
          </w:rPr>
        </w:r>
        <w:r w:rsidR="0076560E" w:rsidRPr="00701831">
          <w:rPr>
            <w:rFonts w:ascii="Times New Roman" w:eastAsia="Times New Roman" w:hAnsi="Times New Roman" w:cs="Times New Roman"/>
            <w:b/>
            <w:bCs/>
            <w:caps/>
            <w:noProof/>
            <w:webHidden/>
            <w:sz w:val="24"/>
            <w:szCs w:val="24"/>
          </w:rPr>
          <w:fldChar w:fldCharType="separate"/>
        </w:r>
        <w:r w:rsidR="00DE4B93">
          <w:rPr>
            <w:rFonts w:ascii="Times New Roman" w:eastAsia="Times New Roman" w:hAnsi="Times New Roman" w:cs="Times New Roman"/>
            <w:b/>
            <w:bCs/>
            <w:caps/>
            <w:noProof/>
            <w:webHidden/>
            <w:sz w:val="24"/>
            <w:szCs w:val="24"/>
          </w:rPr>
          <w:t>16</w:t>
        </w:r>
        <w:r w:rsidR="0076560E" w:rsidRPr="00701831">
          <w:rPr>
            <w:rFonts w:ascii="Times New Roman" w:eastAsia="Times New Roman" w:hAnsi="Times New Roman" w:cs="Times New Roman"/>
            <w:b/>
            <w:bCs/>
            <w:caps/>
            <w:noProof/>
            <w:webHidden/>
            <w:sz w:val="24"/>
            <w:szCs w:val="24"/>
          </w:rPr>
          <w:fldChar w:fldCharType="end"/>
        </w:r>
      </w:hyperlink>
    </w:p>
    <w:p w:rsidR="00701831" w:rsidRPr="00701831" w:rsidRDefault="00B54953" w:rsidP="00701831">
      <w:pPr>
        <w:tabs>
          <w:tab w:val="right" w:leader="dot" w:pos="9540"/>
        </w:tabs>
        <w:spacing w:after="0" w:line="240" w:lineRule="auto"/>
        <w:ind w:left="360" w:hanging="360"/>
        <w:rPr>
          <w:rFonts w:ascii="Calibri" w:eastAsia="Times New Roman" w:hAnsi="Calibri" w:cs="Times New Roman"/>
          <w:noProof/>
          <w:lang w:eastAsia="bg-BG"/>
        </w:rPr>
      </w:pPr>
      <w:hyperlink w:anchor="_Toc354045932" w:history="1">
        <w:r w:rsidR="00701831" w:rsidRPr="00701831">
          <w:rPr>
            <w:rFonts w:ascii="Times New Roman" w:eastAsia="Times New Roman" w:hAnsi="Times New Roman" w:cs="Times New Roman"/>
            <w:b/>
            <w:bCs/>
            <w:caps/>
            <w:noProof/>
            <w:color w:val="0000FF"/>
            <w:sz w:val="24"/>
            <w:szCs w:val="24"/>
            <w:u w:val="single"/>
          </w:rPr>
          <w:t>РАЗДЕЛ ХІ. Разглеждане, оценка и класиране на офертите</w:t>
        </w:r>
        <w:r w:rsidR="00701831" w:rsidRPr="00701831">
          <w:rPr>
            <w:rFonts w:ascii="Times New Roman" w:eastAsia="Times New Roman" w:hAnsi="Times New Roman" w:cs="Times New Roman"/>
            <w:b/>
            <w:bCs/>
            <w:caps/>
            <w:noProof/>
            <w:webHidden/>
            <w:sz w:val="24"/>
            <w:szCs w:val="24"/>
          </w:rPr>
          <w:tab/>
        </w:r>
        <w:r w:rsidR="0076560E" w:rsidRPr="00701831">
          <w:rPr>
            <w:rFonts w:ascii="Times New Roman" w:eastAsia="Times New Roman" w:hAnsi="Times New Roman" w:cs="Times New Roman"/>
            <w:b/>
            <w:bCs/>
            <w:caps/>
            <w:noProof/>
            <w:webHidden/>
            <w:sz w:val="24"/>
            <w:szCs w:val="24"/>
          </w:rPr>
          <w:fldChar w:fldCharType="begin"/>
        </w:r>
        <w:r w:rsidR="00701831" w:rsidRPr="00701831">
          <w:rPr>
            <w:rFonts w:ascii="Times New Roman" w:eastAsia="Times New Roman" w:hAnsi="Times New Roman" w:cs="Times New Roman"/>
            <w:b/>
            <w:bCs/>
            <w:caps/>
            <w:noProof/>
            <w:webHidden/>
            <w:sz w:val="24"/>
            <w:szCs w:val="24"/>
          </w:rPr>
          <w:instrText xml:space="preserve"> PAGEREF _Toc354045932 \h </w:instrText>
        </w:r>
        <w:r w:rsidR="0076560E" w:rsidRPr="00701831">
          <w:rPr>
            <w:rFonts w:ascii="Times New Roman" w:eastAsia="Times New Roman" w:hAnsi="Times New Roman" w:cs="Times New Roman"/>
            <w:b/>
            <w:bCs/>
            <w:caps/>
            <w:noProof/>
            <w:webHidden/>
            <w:sz w:val="24"/>
            <w:szCs w:val="24"/>
          </w:rPr>
        </w:r>
        <w:r w:rsidR="0076560E" w:rsidRPr="00701831">
          <w:rPr>
            <w:rFonts w:ascii="Times New Roman" w:eastAsia="Times New Roman" w:hAnsi="Times New Roman" w:cs="Times New Roman"/>
            <w:b/>
            <w:bCs/>
            <w:caps/>
            <w:noProof/>
            <w:webHidden/>
            <w:sz w:val="24"/>
            <w:szCs w:val="24"/>
          </w:rPr>
          <w:fldChar w:fldCharType="separate"/>
        </w:r>
        <w:r w:rsidR="00DE4B93">
          <w:rPr>
            <w:rFonts w:ascii="Times New Roman" w:eastAsia="Times New Roman" w:hAnsi="Times New Roman" w:cs="Times New Roman"/>
            <w:b/>
            <w:bCs/>
            <w:caps/>
            <w:noProof/>
            <w:webHidden/>
            <w:sz w:val="24"/>
            <w:szCs w:val="24"/>
          </w:rPr>
          <w:t>17</w:t>
        </w:r>
        <w:r w:rsidR="0076560E" w:rsidRPr="00701831">
          <w:rPr>
            <w:rFonts w:ascii="Times New Roman" w:eastAsia="Times New Roman" w:hAnsi="Times New Roman" w:cs="Times New Roman"/>
            <w:b/>
            <w:bCs/>
            <w:caps/>
            <w:noProof/>
            <w:webHidden/>
            <w:sz w:val="24"/>
            <w:szCs w:val="24"/>
          </w:rPr>
          <w:fldChar w:fldCharType="end"/>
        </w:r>
      </w:hyperlink>
    </w:p>
    <w:p w:rsidR="00701831" w:rsidRPr="00701831" w:rsidRDefault="00B54953" w:rsidP="00701831">
      <w:pPr>
        <w:tabs>
          <w:tab w:val="right" w:leader="dot" w:pos="9540"/>
        </w:tabs>
        <w:spacing w:after="0" w:line="240" w:lineRule="auto"/>
        <w:ind w:left="360" w:hanging="360"/>
        <w:rPr>
          <w:rFonts w:ascii="Calibri" w:eastAsia="Times New Roman" w:hAnsi="Calibri" w:cs="Times New Roman"/>
          <w:noProof/>
          <w:lang w:eastAsia="bg-BG"/>
        </w:rPr>
      </w:pPr>
      <w:hyperlink w:anchor="_Toc354045933" w:history="1">
        <w:r w:rsidR="00701831" w:rsidRPr="00701831">
          <w:rPr>
            <w:rFonts w:ascii="Times New Roman" w:eastAsia="Times New Roman" w:hAnsi="Times New Roman" w:cs="Times New Roman"/>
            <w:b/>
            <w:bCs/>
            <w:caps/>
            <w:noProof/>
            <w:color w:val="0000FF"/>
            <w:sz w:val="24"/>
            <w:szCs w:val="24"/>
            <w:u w:val="single"/>
          </w:rPr>
          <w:t>РАЗДЕЛ хІІ. определяне на Изпълнител на обществената поръчка. Прекратяване на процедурата.</w:t>
        </w:r>
        <w:r w:rsidR="00701831" w:rsidRPr="00701831">
          <w:rPr>
            <w:rFonts w:ascii="Times New Roman" w:eastAsia="Times New Roman" w:hAnsi="Times New Roman" w:cs="Times New Roman"/>
            <w:b/>
            <w:bCs/>
            <w:caps/>
            <w:noProof/>
            <w:webHidden/>
            <w:sz w:val="24"/>
            <w:szCs w:val="24"/>
          </w:rPr>
          <w:tab/>
        </w:r>
        <w:r w:rsidR="0076560E" w:rsidRPr="00701831">
          <w:rPr>
            <w:rFonts w:ascii="Times New Roman" w:eastAsia="Times New Roman" w:hAnsi="Times New Roman" w:cs="Times New Roman"/>
            <w:b/>
            <w:bCs/>
            <w:caps/>
            <w:noProof/>
            <w:webHidden/>
            <w:sz w:val="24"/>
            <w:szCs w:val="24"/>
          </w:rPr>
          <w:fldChar w:fldCharType="begin"/>
        </w:r>
        <w:r w:rsidR="00701831" w:rsidRPr="00701831">
          <w:rPr>
            <w:rFonts w:ascii="Times New Roman" w:eastAsia="Times New Roman" w:hAnsi="Times New Roman" w:cs="Times New Roman"/>
            <w:b/>
            <w:bCs/>
            <w:caps/>
            <w:noProof/>
            <w:webHidden/>
            <w:sz w:val="24"/>
            <w:szCs w:val="24"/>
          </w:rPr>
          <w:instrText xml:space="preserve"> PAGEREF _Toc354045933 \h </w:instrText>
        </w:r>
        <w:r w:rsidR="0076560E" w:rsidRPr="00701831">
          <w:rPr>
            <w:rFonts w:ascii="Times New Roman" w:eastAsia="Times New Roman" w:hAnsi="Times New Roman" w:cs="Times New Roman"/>
            <w:b/>
            <w:bCs/>
            <w:caps/>
            <w:noProof/>
            <w:webHidden/>
            <w:sz w:val="24"/>
            <w:szCs w:val="24"/>
          </w:rPr>
        </w:r>
        <w:r w:rsidR="0076560E" w:rsidRPr="00701831">
          <w:rPr>
            <w:rFonts w:ascii="Times New Roman" w:eastAsia="Times New Roman" w:hAnsi="Times New Roman" w:cs="Times New Roman"/>
            <w:b/>
            <w:bCs/>
            <w:caps/>
            <w:noProof/>
            <w:webHidden/>
            <w:sz w:val="24"/>
            <w:szCs w:val="24"/>
          </w:rPr>
          <w:fldChar w:fldCharType="separate"/>
        </w:r>
        <w:r w:rsidR="00DE4B93">
          <w:rPr>
            <w:rFonts w:ascii="Times New Roman" w:eastAsia="Times New Roman" w:hAnsi="Times New Roman" w:cs="Times New Roman"/>
            <w:b/>
            <w:bCs/>
            <w:caps/>
            <w:noProof/>
            <w:webHidden/>
            <w:sz w:val="24"/>
            <w:szCs w:val="24"/>
          </w:rPr>
          <w:t>19</w:t>
        </w:r>
        <w:r w:rsidR="0076560E" w:rsidRPr="00701831">
          <w:rPr>
            <w:rFonts w:ascii="Times New Roman" w:eastAsia="Times New Roman" w:hAnsi="Times New Roman" w:cs="Times New Roman"/>
            <w:b/>
            <w:bCs/>
            <w:caps/>
            <w:noProof/>
            <w:webHidden/>
            <w:sz w:val="24"/>
            <w:szCs w:val="24"/>
          </w:rPr>
          <w:fldChar w:fldCharType="end"/>
        </w:r>
      </w:hyperlink>
    </w:p>
    <w:p w:rsidR="00701831" w:rsidRPr="00701831" w:rsidRDefault="00B54953" w:rsidP="00701831">
      <w:pPr>
        <w:tabs>
          <w:tab w:val="right" w:leader="dot" w:pos="9540"/>
        </w:tabs>
        <w:spacing w:after="0" w:line="240" w:lineRule="auto"/>
        <w:ind w:left="360" w:hanging="360"/>
        <w:rPr>
          <w:rFonts w:ascii="Calibri" w:eastAsia="Times New Roman" w:hAnsi="Calibri" w:cs="Times New Roman"/>
          <w:noProof/>
          <w:lang w:eastAsia="bg-BG"/>
        </w:rPr>
      </w:pPr>
      <w:hyperlink w:anchor="_Toc354045934" w:history="1">
        <w:r w:rsidR="00701831" w:rsidRPr="00701831">
          <w:rPr>
            <w:rFonts w:ascii="Times New Roman" w:eastAsia="Times New Roman" w:hAnsi="Times New Roman" w:cs="Times New Roman"/>
            <w:b/>
            <w:bCs/>
            <w:caps/>
            <w:noProof/>
            <w:color w:val="0000FF"/>
            <w:sz w:val="24"/>
            <w:szCs w:val="24"/>
            <w:u w:val="single"/>
          </w:rPr>
          <w:t>РАЗДЕЛ хІII. Сключване на договор за възлагане на поръчката</w:t>
        </w:r>
        <w:r w:rsidR="00701831" w:rsidRPr="00701831">
          <w:rPr>
            <w:rFonts w:ascii="Times New Roman" w:eastAsia="Times New Roman" w:hAnsi="Times New Roman" w:cs="Times New Roman"/>
            <w:b/>
            <w:bCs/>
            <w:caps/>
            <w:noProof/>
            <w:webHidden/>
            <w:sz w:val="24"/>
            <w:szCs w:val="24"/>
          </w:rPr>
          <w:tab/>
        </w:r>
        <w:r w:rsidR="0076560E" w:rsidRPr="00701831">
          <w:rPr>
            <w:rFonts w:ascii="Times New Roman" w:eastAsia="Times New Roman" w:hAnsi="Times New Roman" w:cs="Times New Roman"/>
            <w:b/>
            <w:bCs/>
            <w:caps/>
            <w:noProof/>
            <w:webHidden/>
            <w:sz w:val="24"/>
            <w:szCs w:val="24"/>
          </w:rPr>
          <w:fldChar w:fldCharType="begin"/>
        </w:r>
        <w:r w:rsidR="00701831" w:rsidRPr="00701831">
          <w:rPr>
            <w:rFonts w:ascii="Times New Roman" w:eastAsia="Times New Roman" w:hAnsi="Times New Roman" w:cs="Times New Roman"/>
            <w:b/>
            <w:bCs/>
            <w:caps/>
            <w:noProof/>
            <w:webHidden/>
            <w:sz w:val="24"/>
            <w:szCs w:val="24"/>
          </w:rPr>
          <w:instrText xml:space="preserve"> PAGEREF _Toc354045934 \h </w:instrText>
        </w:r>
        <w:r w:rsidR="0076560E" w:rsidRPr="00701831">
          <w:rPr>
            <w:rFonts w:ascii="Times New Roman" w:eastAsia="Times New Roman" w:hAnsi="Times New Roman" w:cs="Times New Roman"/>
            <w:b/>
            <w:bCs/>
            <w:caps/>
            <w:noProof/>
            <w:webHidden/>
            <w:sz w:val="24"/>
            <w:szCs w:val="24"/>
          </w:rPr>
        </w:r>
        <w:r w:rsidR="0076560E" w:rsidRPr="00701831">
          <w:rPr>
            <w:rFonts w:ascii="Times New Roman" w:eastAsia="Times New Roman" w:hAnsi="Times New Roman" w:cs="Times New Roman"/>
            <w:b/>
            <w:bCs/>
            <w:caps/>
            <w:noProof/>
            <w:webHidden/>
            <w:sz w:val="24"/>
            <w:szCs w:val="24"/>
          </w:rPr>
          <w:fldChar w:fldCharType="separate"/>
        </w:r>
        <w:r w:rsidR="00DE4B93">
          <w:rPr>
            <w:rFonts w:ascii="Times New Roman" w:eastAsia="Times New Roman" w:hAnsi="Times New Roman" w:cs="Times New Roman"/>
            <w:b/>
            <w:bCs/>
            <w:caps/>
            <w:noProof/>
            <w:webHidden/>
            <w:sz w:val="24"/>
            <w:szCs w:val="24"/>
          </w:rPr>
          <w:t>20</w:t>
        </w:r>
        <w:r w:rsidR="0076560E" w:rsidRPr="00701831">
          <w:rPr>
            <w:rFonts w:ascii="Times New Roman" w:eastAsia="Times New Roman" w:hAnsi="Times New Roman" w:cs="Times New Roman"/>
            <w:b/>
            <w:bCs/>
            <w:caps/>
            <w:noProof/>
            <w:webHidden/>
            <w:sz w:val="24"/>
            <w:szCs w:val="24"/>
          </w:rPr>
          <w:fldChar w:fldCharType="end"/>
        </w:r>
      </w:hyperlink>
    </w:p>
    <w:p w:rsidR="00701831" w:rsidRPr="00701831" w:rsidRDefault="00B54953" w:rsidP="00701831">
      <w:pPr>
        <w:tabs>
          <w:tab w:val="right" w:leader="dot" w:pos="9540"/>
        </w:tabs>
        <w:spacing w:after="0" w:line="240" w:lineRule="auto"/>
        <w:ind w:left="360" w:hanging="360"/>
        <w:rPr>
          <w:rFonts w:ascii="Calibri" w:eastAsia="Times New Roman" w:hAnsi="Calibri" w:cs="Times New Roman"/>
          <w:noProof/>
          <w:lang w:eastAsia="bg-BG"/>
        </w:rPr>
      </w:pPr>
      <w:hyperlink w:anchor="_Toc354045935" w:history="1">
        <w:r w:rsidR="00701831" w:rsidRPr="00701831">
          <w:rPr>
            <w:rFonts w:ascii="Times New Roman" w:eastAsia="Times New Roman" w:hAnsi="Times New Roman" w:cs="Times New Roman"/>
            <w:b/>
            <w:bCs/>
            <w:caps/>
            <w:noProof/>
            <w:color w:val="0000FF"/>
            <w:sz w:val="24"/>
            <w:szCs w:val="24"/>
            <w:u w:val="single"/>
          </w:rPr>
          <w:t>РАЗДЕЛ хIV. гаранциИ ЗА УЧАСТИЕ И ЗА ИЗПЪЛНЕНИЕ НА ДОГОВОРА и обезпечения</w:t>
        </w:r>
        <w:r w:rsidR="00701831" w:rsidRPr="00701831">
          <w:rPr>
            <w:rFonts w:ascii="Times New Roman" w:eastAsia="Times New Roman" w:hAnsi="Times New Roman" w:cs="Times New Roman"/>
            <w:b/>
            <w:bCs/>
            <w:caps/>
            <w:noProof/>
            <w:webHidden/>
            <w:sz w:val="24"/>
            <w:szCs w:val="24"/>
          </w:rPr>
          <w:tab/>
        </w:r>
        <w:r w:rsidR="0076560E" w:rsidRPr="00701831">
          <w:rPr>
            <w:rFonts w:ascii="Times New Roman" w:eastAsia="Times New Roman" w:hAnsi="Times New Roman" w:cs="Times New Roman"/>
            <w:b/>
            <w:bCs/>
            <w:caps/>
            <w:noProof/>
            <w:webHidden/>
            <w:sz w:val="24"/>
            <w:szCs w:val="24"/>
          </w:rPr>
          <w:fldChar w:fldCharType="begin"/>
        </w:r>
        <w:r w:rsidR="00701831" w:rsidRPr="00701831">
          <w:rPr>
            <w:rFonts w:ascii="Times New Roman" w:eastAsia="Times New Roman" w:hAnsi="Times New Roman" w:cs="Times New Roman"/>
            <w:b/>
            <w:bCs/>
            <w:caps/>
            <w:noProof/>
            <w:webHidden/>
            <w:sz w:val="24"/>
            <w:szCs w:val="24"/>
          </w:rPr>
          <w:instrText xml:space="preserve"> PAGEREF _Toc354045935 \h </w:instrText>
        </w:r>
        <w:r w:rsidR="0076560E" w:rsidRPr="00701831">
          <w:rPr>
            <w:rFonts w:ascii="Times New Roman" w:eastAsia="Times New Roman" w:hAnsi="Times New Roman" w:cs="Times New Roman"/>
            <w:b/>
            <w:bCs/>
            <w:caps/>
            <w:noProof/>
            <w:webHidden/>
            <w:sz w:val="24"/>
            <w:szCs w:val="24"/>
          </w:rPr>
        </w:r>
        <w:r w:rsidR="0076560E" w:rsidRPr="00701831">
          <w:rPr>
            <w:rFonts w:ascii="Times New Roman" w:eastAsia="Times New Roman" w:hAnsi="Times New Roman" w:cs="Times New Roman"/>
            <w:b/>
            <w:bCs/>
            <w:caps/>
            <w:noProof/>
            <w:webHidden/>
            <w:sz w:val="24"/>
            <w:szCs w:val="24"/>
          </w:rPr>
          <w:fldChar w:fldCharType="separate"/>
        </w:r>
        <w:r w:rsidR="00DE4B93">
          <w:rPr>
            <w:rFonts w:ascii="Times New Roman" w:eastAsia="Times New Roman" w:hAnsi="Times New Roman" w:cs="Times New Roman"/>
            <w:b/>
            <w:bCs/>
            <w:caps/>
            <w:noProof/>
            <w:webHidden/>
            <w:sz w:val="24"/>
            <w:szCs w:val="24"/>
          </w:rPr>
          <w:t>21</w:t>
        </w:r>
        <w:r w:rsidR="0076560E" w:rsidRPr="00701831">
          <w:rPr>
            <w:rFonts w:ascii="Times New Roman" w:eastAsia="Times New Roman" w:hAnsi="Times New Roman" w:cs="Times New Roman"/>
            <w:b/>
            <w:bCs/>
            <w:caps/>
            <w:noProof/>
            <w:webHidden/>
            <w:sz w:val="24"/>
            <w:szCs w:val="24"/>
          </w:rPr>
          <w:fldChar w:fldCharType="end"/>
        </w:r>
      </w:hyperlink>
    </w:p>
    <w:p w:rsidR="00701831" w:rsidRPr="00701831" w:rsidRDefault="00B54953" w:rsidP="00701831">
      <w:pPr>
        <w:tabs>
          <w:tab w:val="right" w:leader="dot" w:pos="9540"/>
        </w:tabs>
        <w:spacing w:after="0" w:line="240" w:lineRule="auto"/>
        <w:ind w:left="360" w:hanging="360"/>
        <w:rPr>
          <w:rFonts w:ascii="Calibri" w:eastAsia="Times New Roman" w:hAnsi="Calibri" w:cs="Times New Roman"/>
          <w:noProof/>
          <w:lang w:eastAsia="bg-BG"/>
        </w:rPr>
      </w:pPr>
      <w:hyperlink w:anchor="_Toc354045936" w:history="1">
        <w:r w:rsidR="00701831" w:rsidRPr="00701831">
          <w:rPr>
            <w:rFonts w:ascii="Times New Roman" w:eastAsia="Times New Roman" w:hAnsi="Times New Roman" w:cs="Times New Roman"/>
            <w:b/>
            <w:bCs/>
            <w:caps/>
            <w:noProof/>
            <w:color w:val="0000FF"/>
            <w:sz w:val="24"/>
            <w:szCs w:val="24"/>
            <w:u w:val="single"/>
          </w:rPr>
          <w:t>РАЗДЕЛ хV. ДРУГИ УКАЗАНИЯ</w:t>
        </w:r>
        <w:r w:rsidR="00701831" w:rsidRPr="00701831">
          <w:rPr>
            <w:rFonts w:ascii="Times New Roman" w:eastAsia="Times New Roman" w:hAnsi="Times New Roman" w:cs="Times New Roman"/>
            <w:b/>
            <w:bCs/>
            <w:caps/>
            <w:noProof/>
            <w:webHidden/>
            <w:sz w:val="24"/>
            <w:szCs w:val="24"/>
          </w:rPr>
          <w:tab/>
        </w:r>
        <w:r w:rsidR="0076560E" w:rsidRPr="00701831">
          <w:rPr>
            <w:rFonts w:ascii="Times New Roman" w:eastAsia="Times New Roman" w:hAnsi="Times New Roman" w:cs="Times New Roman"/>
            <w:b/>
            <w:bCs/>
            <w:caps/>
            <w:noProof/>
            <w:webHidden/>
            <w:sz w:val="24"/>
            <w:szCs w:val="24"/>
          </w:rPr>
          <w:fldChar w:fldCharType="begin"/>
        </w:r>
        <w:r w:rsidR="00701831" w:rsidRPr="00701831">
          <w:rPr>
            <w:rFonts w:ascii="Times New Roman" w:eastAsia="Times New Roman" w:hAnsi="Times New Roman" w:cs="Times New Roman"/>
            <w:b/>
            <w:bCs/>
            <w:caps/>
            <w:noProof/>
            <w:webHidden/>
            <w:sz w:val="24"/>
            <w:szCs w:val="24"/>
          </w:rPr>
          <w:instrText xml:space="preserve"> PAGEREF _Toc354045936 \h </w:instrText>
        </w:r>
        <w:r w:rsidR="0076560E" w:rsidRPr="00701831">
          <w:rPr>
            <w:rFonts w:ascii="Times New Roman" w:eastAsia="Times New Roman" w:hAnsi="Times New Roman" w:cs="Times New Roman"/>
            <w:b/>
            <w:bCs/>
            <w:caps/>
            <w:noProof/>
            <w:webHidden/>
            <w:sz w:val="24"/>
            <w:szCs w:val="24"/>
          </w:rPr>
        </w:r>
        <w:r w:rsidR="0076560E" w:rsidRPr="00701831">
          <w:rPr>
            <w:rFonts w:ascii="Times New Roman" w:eastAsia="Times New Roman" w:hAnsi="Times New Roman" w:cs="Times New Roman"/>
            <w:b/>
            <w:bCs/>
            <w:caps/>
            <w:noProof/>
            <w:webHidden/>
            <w:sz w:val="24"/>
            <w:szCs w:val="24"/>
          </w:rPr>
          <w:fldChar w:fldCharType="separate"/>
        </w:r>
        <w:r w:rsidR="00DE4B93">
          <w:rPr>
            <w:rFonts w:ascii="Times New Roman" w:eastAsia="Times New Roman" w:hAnsi="Times New Roman" w:cs="Times New Roman"/>
            <w:b/>
            <w:bCs/>
            <w:caps/>
            <w:noProof/>
            <w:webHidden/>
            <w:sz w:val="24"/>
            <w:szCs w:val="24"/>
          </w:rPr>
          <w:t>22</w:t>
        </w:r>
        <w:r w:rsidR="0076560E" w:rsidRPr="00701831">
          <w:rPr>
            <w:rFonts w:ascii="Times New Roman" w:eastAsia="Times New Roman" w:hAnsi="Times New Roman" w:cs="Times New Roman"/>
            <w:b/>
            <w:bCs/>
            <w:caps/>
            <w:noProof/>
            <w:webHidden/>
            <w:sz w:val="24"/>
            <w:szCs w:val="24"/>
          </w:rPr>
          <w:fldChar w:fldCharType="end"/>
        </w:r>
      </w:hyperlink>
    </w:p>
    <w:p w:rsidR="00701831" w:rsidRPr="00701831" w:rsidRDefault="00B54953" w:rsidP="00701831">
      <w:pPr>
        <w:tabs>
          <w:tab w:val="right" w:leader="dot" w:pos="9540"/>
        </w:tabs>
        <w:spacing w:after="0" w:line="240" w:lineRule="auto"/>
        <w:ind w:left="360" w:hanging="360"/>
        <w:rPr>
          <w:rFonts w:ascii="Calibri" w:eastAsia="Times New Roman" w:hAnsi="Calibri" w:cs="Times New Roman"/>
          <w:noProof/>
          <w:lang w:eastAsia="bg-BG"/>
        </w:rPr>
      </w:pPr>
      <w:hyperlink w:anchor="_Toc354045937" w:history="1">
        <w:r w:rsidR="00701831" w:rsidRPr="00701831">
          <w:rPr>
            <w:rFonts w:ascii="Times New Roman" w:eastAsia="Times New Roman" w:hAnsi="Times New Roman" w:cs="Times New Roman"/>
            <w:b/>
            <w:bCs/>
            <w:caps/>
            <w:noProof/>
            <w:color w:val="0000FF"/>
            <w:sz w:val="24"/>
            <w:szCs w:val="24"/>
            <w:u w:val="single"/>
          </w:rPr>
          <w:t>РАЗДЕЛ хVІ. ПРИЛОЖЕНИЯ</w:t>
        </w:r>
        <w:r w:rsidR="00701831" w:rsidRPr="00701831">
          <w:rPr>
            <w:rFonts w:ascii="Times New Roman" w:eastAsia="Times New Roman" w:hAnsi="Times New Roman" w:cs="Times New Roman"/>
            <w:b/>
            <w:bCs/>
            <w:caps/>
            <w:noProof/>
            <w:webHidden/>
            <w:sz w:val="24"/>
            <w:szCs w:val="24"/>
          </w:rPr>
          <w:tab/>
        </w:r>
        <w:r w:rsidR="0076560E" w:rsidRPr="00701831">
          <w:rPr>
            <w:rFonts w:ascii="Times New Roman" w:eastAsia="Times New Roman" w:hAnsi="Times New Roman" w:cs="Times New Roman"/>
            <w:b/>
            <w:bCs/>
            <w:caps/>
            <w:noProof/>
            <w:webHidden/>
            <w:sz w:val="24"/>
            <w:szCs w:val="24"/>
          </w:rPr>
          <w:fldChar w:fldCharType="begin"/>
        </w:r>
        <w:r w:rsidR="00701831" w:rsidRPr="00701831">
          <w:rPr>
            <w:rFonts w:ascii="Times New Roman" w:eastAsia="Times New Roman" w:hAnsi="Times New Roman" w:cs="Times New Roman"/>
            <w:b/>
            <w:bCs/>
            <w:caps/>
            <w:noProof/>
            <w:webHidden/>
            <w:sz w:val="24"/>
            <w:szCs w:val="24"/>
          </w:rPr>
          <w:instrText xml:space="preserve"> PAGEREF _Toc354045937 \h </w:instrText>
        </w:r>
        <w:r w:rsidR="0076560E" w:rsidRPr="00701831">
          <w:rPr>
            <w:rFonts w:ascii="Times New Roman" w:eastAsia="Times New Roman" w:hAnsi="Times New Roman" w:cs="Times New Roman"/>
            <w:b/>
            <w:bCs/>
            <w:caps/>
            <w:noProof/>
            <w:webHidden/>
            <w:sz w:val="24"/>
            <w:szCs w:val="24"/>
          </w:rPr>
        </w:r>
        <w:r w:rsidR="0076560E" w:rsidRPr="00701831">
          <w:rPr>
            <w:rFonts w:ascii="Times New Roman" w:eastAsia="Times New Roman" w:hAnsi="Times New Roman" w:cs="Times New Roman"/>
            <w:b/>
            <w:bCs/>
            <w:caps/>
            <w:noProof/>
            <w:webHidden/>
            <w:sz w:val="24"/>
            <w:szCs w:val="24"/>
          </w:rPr>
          <w:fldChar w:fldCharType="separate"/>
        </w:r>
        <w:r w:rsidR="00DE4B93">
          <w:rPr>
            <w:rFonts w:ascii="Times New Roman" w:eastAsia="Times New Roman" w:hAnsi="Times New Roman" w:cs="Times New Roman"/>
            <w:b/>
            <w:bCs/>
            <w:caps/>
            <w:noProof/>
            <w:webHidden/>
            <w:sz w:val="24"/>
            <w:szCs w:val="24"/>
          </w:rPr>
          <w:t>22</w:t>
        </w:r>
        <w:r w:rsidR="0076560E" w:rsidRPr="00701831">
          <w:rPr>
            <w:rFonts w:ascii="Times New Roman" w:eastAsia="Times New Roman" w:hAnsi="Times New Roman" w:cs="Times New Roman"/>
            <w:b/>
            <w:bCs/>
            <w:caps/>
            <w:noProof/>
            <w:webHidden/>
            <w:sz w:val="24"/>
            <w:szCs w:val="24"/>
          </w:rPr>
          <w:fldChar w:fldCharType="end"/>
        </w:r>
      </w:hyperlink>
    </w:p>
    <w:p w:rsidR="00701831" w:rsidRPr="00701831" w:rsidRDefault="0076560E" w:rsidP="00701831">
      <w:pPr>
        <w:keepNext/>
        <w:tabs>
          <w:tab w:val="left" w:pos="0"/>
          <w:tab w:val="right" w:leader="dot" w:pos="9540"/>
        </w:tabs>
        <w:spacing w:before="120" w:after="120" w:line="360" w:lineRule="auto"/>
        <w:ind w:left="360" w:hanging="360"/>
        <w:jc w:val="both"/>
        <w:outlineLvl w:val="0"/>
        <w:rPr>
          <w:rFonts w:ascii="Times New Roman" w:eastAsia="Calibri" w:hAnsi="Times New Roman" w:cs="Times New Roman"/>
          <w:b/>
          <w:sz w:val="24"/>
          <w:szCs w:val="24"/>
        </w:rPr>
      </w:pPr>
      <w:r w:rsidRPr="00701831">
        <w:rPr>
          <w:rFonts w:ascii="Times New Roman" w:eastAsia="Calibri" w:hAnsi="Times New Roman" w:cs="Times New Roman"/>
          <w:b/>
          <w:sz w:val="20"/>
          <w:szCs w:val="20"/>
        </w:rPr>
        <w:fldChar w:fldCharType="end"/>
      </w:r>
    </w:p>
    <w:p w:rsidR="00701831" w:rsidRPr="00701831" w:rsidRDefault="00701831" w:rsidP="00701831">
      <w:pPr>
        <w:keepNext/>
        <w:tabs>
          <w:tab w:val="left" w:pos="0"/>
        </w:tabs>
        <w:spacing w:before="120" w:after="120" w:line="240" w:lineRule="auto"/>
        <w:jc w:val="center"/>
        <w:outlineLvl w:val="0"/>
        <w:rPr>
          <w:rFonts w:ascii="Times New Roman" w:eastAsia="Calibri" w:hAnsi="Times New Roman" w:cs="Times New Roman"/>
          <w:b/>
          <w:bCs/>
          <w:caps/>
          <w:sz w:val="24"/>
          <w:szCs w:val="20"/>
        </w:rPr>
      </w:pPr>
      <w:r w:rsidRPr="00701831">
        <w:rPr>
          <w:rFonts w:ascii="Times New Roman" w:eastAsia="Calibri" w:hAnsi="Times New Roman" w:cs="Times New Roman"/>
          <w:b/>
          <w:sz w:val="24"/>
          <w:szCs w:val="24"/>
        </w:rPr>
        <w:br w:type="page"/>
      </w:r>
      <w:bookmarkStart w:id="1" w:name="_Toc354045919"/>
      <w:r w:rsidRPr="00701831">
        <w:rPr>
          <w:rFonts w:ascii="Times New Roman" w:eastAsia="Calibri" w:hAnsi="Times New Roman" w:cs="Times New Roman"/>
          <w:b/>
          <w:bCs/>
          <w:caps/>
          <w:sz w:val="24"/>
          <w:szCs w:val="20"/>
        </w:rPr>
        <w:lastRenderedPageBreak/>
        <w:t>Раздел І. РЕШЕНИЕ ЗА ОТКРИВАНЕ НА ПРОЦЕДУРАТА ЗА ВЪЗЛАГАНЕ НА ОБЩЕСТВЕНАТА ПОРЪЧКА</w:t>
      </w:r>
      <w:bookmarkEnd w:id="1"/>
      <w:r w:rsidRPr="00701831">
        <w:rPr>
          <w:rFonts w:ascii="Times New Roman" w:eastAsia="Calibri" w:hAnsi="Times New Roman" w:cs="Times New Roman"/>
          <w:b/>
          <w:bCs/>
          <w:caps/>
          <w:sz w:val="24"/>
          <w:szCs w:val="20"/>
        </w:rPr>
        <w:t xml:space="preserve"> </w:t>
      </w:r>
      <w:bookmarkEnd w:id="0"/>
    </w:p>
    <w:p w:rsidR="00701831" w:rsidRPr="00701831" w:rsidRDefault="00701831" w:rsidP="00701831">
      <w:pPr>
        <w:keepNext/>
        <w:tabs>
          <w:tab w:val="left" w:pos="0"/>
        </w:tabs>
        <w:spacing w:before="120" w:after="120" w:line="240" w:lineRule="auto"/>
        <w:jc w:val="center"/>
        <w:outlineLvl w:val="0"/>
        <w:rPr>
          <w:rFonts w:ascii="Times New Roman" w:eastAsia="Calibri" w:hAnsi="Times New Roman" w:cs="Times New Roman"/>
          <w:b/>
          <w:bCs/>
          <w:caps/>
          <w:sz w:val="24"/>
          <w:szCs w:val="20"/>
        </w:rPr>
      </w:pPr>
      <w:r w:rsidRPr="00701831">
        <w:rPr>
          <w:rFonts w:ascii="Times New Roman" w:eastAsia="Calibri" w:hAnsi="Times New Roman" w:cs="Times New Roman"/>
          <w:b/>
          <w:bCs/>
          <w:caps/>
          <w:sz w:val="24"/>
          <w:szCs w:val="20"/>
        </w:rPr>
        <w:br w:type="page"/>
      </w:r>
      <w:bookmarkStart w:id="2" w:name="_Toc354045920"/>
      <w:r w:rsidRPr="00701831">
        <w:rPr>
          <w:rFonts w:ascii="Times New Roman" w:eastAsia="Calibri" w:hAnsi="Times New Roman" w:cs="Times New Roman"/>
          <w:b/>
          <w:bCs/>
          <w:caps/>
          <w:sz w:val="24"/>
          <w:szCs w:val="20"/>
        </w:rPr>
        <w:lastRenderedPageBreak/>
        <w:t>Раздел ІІ. ОБЯВЛЕНИЕ ЗА ОБЩЕСТВЕНАТА ПОРЪЧКА</w:t>
      </w:r>
      <w:bookmarkEnd w:id="2"/>
    </w:p>
    <w:p w:rsidR="00701831" w:rsidRPr="00701831" w:rsidRDefault="00701831" w:rsidP="00701831">
      <w:pPr>
        <w:keepNext/>
        <w:tabs>
          <w:tab w:val="left" w:pos="0"/>
        </w:tabs>
        <w:spacing w:after="0" w:line="240" w:lineRule="auto"/>
        <w:jc w:val="center"/>
        <w:outlineLvl w:val="0"/>
        <w:rPr>
          <w:rFonts w:ascii="Times New Roman" w:eastAsia="Calibri" w:hAnsi="Times New Roman" w:cs="Times New Roman"/>
          <w:b/>
          <w:bCs/>
          <w:caps/>
          <w:sz w:val="24"/>
          <w:szCs w:val="20"/>
        </w:rPr>
      </w:pPr>
      <w:r w:rsidRPr="00701831">
        <w:rPr>
          <w:rFonts w:ascii="Times New Roman" w:eastAsia="Calibri" w:hAnsi="Times New Roman" w:cs="Times New Roman"/>
          <w:b/>
          <w:bCs/>
          <w:caps/>
          <w:sz w:val="24"/>
          <w:szCs w:val="20"/>
        </w:rPr>
        <w:br w:type="page"/>
      </w:r>
      <w:bookmarkStart w:id="3" w:name="_Toc322687465"/>
      <w:bookmarkStart w:id="4" w:name="_Toc354045921"/>
      <w:bookmarkStart w:id="5" w:name="_Toc207104647"/>
      <w:bookmarkStart w:id="6" w:name="_Toc223253268"/>
      <w:r w:rsidRPr="00701831">
        <w:rPr>
          <w:rFonts w:ascii="Times New Roman" w:eastAsia="Calibri" w:hAnsi="Times New Roman" w:cs="Times New Roman"/>
          <w:b/>
          <w:bCs/>
          <w:caps/>
          <w:sz w:val="24"/>
          <w:szCs w:val="20"/>
        </w:rPr>
        <w:lastRenderedPageBreak/>
        <w:t xml:space="preserve">РАЗДЕЛ ІІІ. </w:t>
      </w:r>
      <w:bookmarkEnd w:id="3"/>
      <w:r w:rsidRPr="00701831">
        <w:rPr>
          <w:rFonts w:ascii="Times New Roman" w:eastAsia="Calibri" w:hAnsi="Times New Roman" w:cs="Times New Roman"/>
          <w:b/>
          <w:bCs/>
          <w:caps/>
          <w:sz w:val="24"/>
          <w:szCs w:val="20"/>
        </w:rPr>
        <w:t>ОПИСАНИЕ НА ПРЕДМЕТА НА ОБЩЕСТВЕНАТА ПОРЪЧКА</w:t>
      </w:r>
      <w:bookmarkEnd w:id="4"/>
    </w:p>
    <w:p w:rsidR="00701831" w:rsidRPr="00701831" w:rsidRDefault="00701831" w:rsidP="00701831">
      <w:pPr>
        <w:spacing w:after="0" w:line="240" w:lineRule="auto"/>
        <w:ind w:left="360"/>
        <w:rPr>
          <w:rFonts w:ascii="Times New Roman" w:eastAsia="Calibri" w:hAnsi="Times New Roman" w:cs="Times New Roman"/>
          <w:b/>
          <w:sz w:val="24"/>
          <w:szCs w:val="20"/>
        </w:rPr>
      </w:pPr>
    </w:p>
    <w:p w:rsidR="00701831" w:rsidRPr="00701831" w:rsidRDefault="00701831" w:rsidP="00701831">
      <w:pPr>
        <w:spacing w:after="0" w:line="240" w:lineRule="auto"/>
        <w:jc w:val="both"/>
        <w:rPr>
          <w:rFonts w:ascii="Times New Roman" w:eastAsia="Times New Roman" w:hAnsi="Times New Roman" w:cs="Times New Roman"/>
          <w:b/>
          <w:sz w:val="24"/>
          <w:szCs w:val="24"/>
        </w:rPr>
      </w:pPr>
      <w:bookmarkStart w:id="7" w:name="_Toc336685873"/>
      <w:r w:rsidRPr="00701831">
        <w:rPr>
          <w:rFonts w:ascii="Times New Roman" w:eastAsia="Times New Roman" w:hAnsi="Times New Roman" w:cs="Times New Roman"/>
          <w:b/>
          <w:sz w:val="24"/>
          <w:szCs w:val="24"/>
        </w:rPr>
        <w:t>1.</w:t>
      </w:r>
      <w:r w:rsidRPr="00701831">
        <w:rPr>
          <w:rFonts w:ascii="Times New Roman" w:eastAsia="Times New Roman" w:hAnsi="Times New Roman" w:cs="Times New Roman"/>
          <w:sz w:val="24"/>
          <w:szCs w:val="24"/>
        </w:rPr>
        <w:t xml:space="preserve"> Предмет на настоящата обществена поръчка е: </w:t>
      </w:r>
      <w:bookmarkEnd w:id="7"/>
      <w:r w:rsidRPr="00701831">
        <w:rPr>
          <w:rFonts w:ascii="Times New Roman" w:eastAsia="Times New Roman" w:hAnsi="Times New Roman" w:cs="Times New Roman"/>
          <w:b/>
          <w:sz w:val="24"/>
          <w:szCs w:val="24"/>
        </w:rPr>
        <w:t>„Осигуряване и доставка на писмени преводи (обикновени и експресни) на документи, кореспонденция и други материали от юридически и финансов характер за нуждите на Агенция „Пътна инфраструктура”.</w:t>
      </w:r>
    </w:p>
    <w:p w:rsidR="00701831" w:rsidRPr="00701831" w:rsidRDefault="00701831" w:rsidP="00701831">
      <w:pPr>
        <w:spacing w:after="0" w:line="240" w:lineRule="auto"/>
        <w:ind w:firstLine="708"/>
        <w:jc w:val="both"/>
        <w:rPr>
          <w:rFonts w:ascii="Times New Roman" w:eastAsia="Times New Roman" w:hAnsi="Times New Roman" w:cs="Times New Roman"/>
          <w:sz w:val="24"/>
          <w:szCs w:val="24"/>
          <w:lang w:eastAsia="bg-BG"/>
        </w:rPr>
      </w:pPr>
      <w:proofErr w:type="spellStart"/>
      <w:r w:rsidRPr="00701831">
        <w:rPr>
          <w:rFonts w:ascii="Times New Roman" w:eastAsia="Times New Roman" w:hAnsi="Times New Roman" w:cs="Times New Roman"/>
          <w:bCs/>
          <w:sz w:val="24"/>
          <w:szCs w:val="24"/>
          <w:lang w:val="ru-RU" w:eastAsia="bg-BG"/>
        </w:rPr>
        <w:t>Целта</w:t>
      </w:r>
      <w:proofErr w:type="spellEnd"/>
      <w:r w:rsidRPr="00701831">
        <w:rPr>
          <w:rFonts w:ascii="Times New Roman" w:eastAsia="Times New Roman" w:hAnsi="Times New Roman" w:cs="Times New Roman"/>
          <w:bCs/>
          <w:sz w:val="24"/>
          <w:szCs w:val="24"/>
          <w:lang w:val="ru-RU" w:eastAsia="bg-BG"/>
        </w:rPr>
        <w:t xml:space="preserve"> на </w:t>
      </w:r>
      <w:proofErr w:type="spellStart"/>
      <w:r w:rsidRPr="00701831">
        <w:rPr>
          <w:rFonts w:ascii="Times New Roman" w:eastAsia="Times New Roman" w:hAnsi="Times New Roman" w:cs="Times New Roman"/>
          <w:bCs/>
          <w:sz w:val="24"/>
          <w:szCs w:val="24"/>
          <w:lang w:val="ru-RU" w:eastAsia="bg-BG"/>
        </w:rPr>
        <w:t>обществената</w:t>
      </w:r>
      <w:proofErr w:type="spellEnd"/>
      <w:r w:rsidRPr="00701831">
        <w:rPr>
          <w:rFonts w:ascii="Times New Roman" w:eastAsia="Times New Roman" w:hAnsi="Times New Roman" w:cs="Times New Roman"/>
          <w:bCs/>
          <w:sz w:val="24"/>
          <w:szCs w:val="24"/>
          <w:lang w:val="ru-RU" w:eastAsia="bg-BG"/>
        </w:rPr>
        <w:t xml:space="preserve"> </w:t>
      </w:r>
      <w:proofErr w:type="spellStart"/>
      <w:r w:rsidRPr="00701831">
        <w:rPr>
          <w:rFonts w:ascii="Times New Roman" w:eastAsia="Times New Roman" w:hAnsi="Times New Roman" w:cs="Times New Roman"/>
          <w:bCs/>
          <w:sz w:val="24"/>
          <w:szCs w:val="24"/>
          <w:lang w:val="ru-RU" w:eastAsia="bg-BG"/>
        </w:rPr>
        <w:t>поръчка</w:t>
      </w:r>
      <w:proofErr w:type="spellEnd"/>
      <w:r w:rsidRPr="00701831">
        <w:rPr>
          <w:rFonts w:ascii="Times New Roman" w:eastAsia="Times New Roman" w:hAnsi="Times New Roman" w:cs="Times New Roman"/>
          <w:bCs/>
          <w:sz w:val="24"/>
          <w:szCs w:val="24"/>
          <w:lang w:val="ru-RU" w:eastAsia="bg-BG"/>
        </w:rPr>
        <w:t xml:space="preserve"> е </w:t>
      </w:r>
      <w:r w:rsidRPr="00701831">
        <w:rPr>
          <w:rFonts w:ascii="Times New Roman" w:eastAsia="Times New Roman" w:hAnsi="Times New Roman" w:cs="Times New Roman"/>
          <w:b/>
          <w:bCs/>
          <w:sz w:val="24"/>
          <w:szCs w:val="24"/>
          <w:lang w:val="ru-RU" w:eastAsia="bg-BG"/>
        </w:rPr>
        <w:t>о</w:t>
      </w:r>
      <w:proofErr w:type="spellStart"/>
      <w:r w:rsidRPr="00701831">
        <w:rPr>
          <w:rFonts w:ascii="Times New Roman" w:eastAsia="Times New Roman" w:hAnsi="Times New Roman" w:cs="Times New Roman"/>
          <w:b/>
          <w:sz w:val="24"/>
          <w:szCs w:val="24"/>
        </w:rPr>
        <w:t>сигуряване</w:t>
      </w:r>
      <w:proofErr w:type="spellEnd"/>
      <w:r w:rsidRPr="00701831">
        <w:rPr>
          <w:rFonts w:ascii="Times New Roman" w:eastAsia="Times New Roman" w:hAnsi="Times New Roman" w:cs="Times New Roman"/>
          <w:b/>
          <w:sz w:val="24"/>
          <w:szCs w:val="24"/>
        </w:rPr>
        <w:t xml:space="preserve"> и доставка на писмени преводи (обикновени и експресни) на документи, кореспонденция и други материали от юридически и финансов характер за нуждите на Агенция „Пътна инфраструктура”</w:t>
      </w:r>
      <w:r w:rsidRPr="00701831">
        <w:rPr>
          <w:rFonts w:ascii="Times New Roman" w:eastAsia="Times New Roman" w:hAnsi="Times New Roman" w:cs="Times New Roman"/>
          <w:sz w:val="24"/>
          <w:szCs w:val="24"/>
          <w:lang w:eastAsia="bg-BG"/>
        </w:rPr>
        <w:t>.</w:t>
      </w:r>
    </w:p>
    <w:p w:rsidR="00701831" w:rsidRPr="00701831" w:rsidRDefault="00701831" w:rsidP="00701831">
      <w:pPr>
        <w:spacing w:after="0" w:line="240" w:lineRule="auto"/>
        <w:ind w:firstLine="709"/>
        <w:jc w:val="both"/>
        <w:rPr>
          <w:rFonts w:ascii="Times New Roman" w:eastAsia="Times New Roman" w:hAnsi="Times New Roman" w:cs="Times New Roman"/>
          <w:bCs/>
          <w:sz w:val="24"/>
          <w:szCs w:val="24"/>
          <w:lang w:val="ru-RU"/>
        </w:rPr>
      </w:pPr>
      <w:proofErr w:type="gramStart"/>
      <w:r w:rsidRPr="00701831">
        <w:rPr>
          <w:rFonts w:ascii="Times New Roman" w:eastAsia="Times New Roman" w:hAnsi="Times New Roman" w:cs="Times New Roman"/>
          <w:bCs/>
          <w:sz w:val="24"/>
          <w:szCs w:val="24"/>
          <w:lang w:val="ru-RU"/>
        </w:rPr>
        <w:t>От</w:t>
      </w:r>
      <w:proofErr w:type="gramEnd"/>
      <w:r w:rsidRPr="00701831">
        <w:rPr>
          <w:rFonts w:ascii="Times New Roman" w:eastAsia="Times New Roman" w:hAnsi="Times New Roman" w:cs="Times New Roman"/>
          <w:bCs/>
          <w:sz w:val="24"/>
          <w:szCs w:val="24"/>
          <w:lang w:val="ru-RU"/>
        </w:rPr>
        <w:t xml:space="preserve"> значение за </w:t>
      </w:r>
      <w:proofErr w:type="spellStart"/>
      <w:r w:rsidRPr="00701831">
        <w:rPr>
          <w:rFonts w:ascii="Times New Roman" w:eastAsia="Times New Roman" w:hAnsi="Times New Roman" w:cs="Times New Roman"/>
          <w:bCs/>
          <w:sz w:val="24"/>
          <w:szCs w:val="24"/>
          <w:lang w:val="ru-RU"/>
        </w:rPr>
        <w:t>Възложителя</w:t>
      </w:r>
      <w:proofErr w:type="spellEnd"/>
      <w:r w:rsidRPr="00701831">
        <w:rPr>
          <w:rFonts w:ascii="Times New Roman" w:eastAsia="Times New Roman" w:hAnsi="Times New Roman" w:cs="Times New Roman"/>
          <w:bCs/>
          <w:sz w:val="24"/>
          <w:szCs w:val="24"/>
          <w:lang w:val="ru-RU"/>
        </w:rPr>
        <w:t xml:space="preserve"> е </w:t>
      </w:r>
      <w:proofErr w:type="spellStart"/>
      <w:r w:rsidRPr="00701831">
        <w:rPr>
          <w:rFonts w:ascii="Times New Roman" w:eastAsia="Times New Roman" w:hAnsi="Times New Roman" w:cs="Times New Roman"/>
          <w:bCs/>
          <w:sz w:val="24"/>
          <w:szCs w:val="24"/>
          <w:lang w:val="ru-RU"/>
        </w:rPr>
        <w:t>бързата</w:t>
      </w:r>
      <w:proofErr w:type="spellEnd"/>
      <w:r w:rsidRPr="00701831">
        <w:rPr>
          <w:rFonts w:ascii="Times New Roman" w:eastAsia="Times New Roman" w:hAnsi="Times New Roman" w:cs="Times New Roman"/>
          <w:bCs/>
          <w:sz w:val="24"/>
          <w:szCs w:val="24"/>
          <w:lang w:val="ru-RU"/>
        </w:rPr>
        <w:t xml:space="preserve"> реакция след </w:t>
      </w:r>
      <w:proofErr w:type="spellStart"/>
      <w:r w:rsidRPr="00701831">
        <w:rPr>
          <w:rFonts w:ascii="Times New Roman" w:eastAsia="Times New Roman" w:hAnsi="Times New Roman" w:cs="Times New Roman"/>
          <w:bCs/>
          <w:sz w:val="24"/>
          <w:szCs w:val="24"/>
          <w:lang w:val="ru-RU"/>
        </w:rPr>
        <w:t>подаване</w:t>
      </w:r>
      <w:proofErr w:type="spellEnd"/>
      <w:r w:rsidRPr="00701831">
        <w:rPr>
          <w:rFonts w:ascii="Times New Roman" w:eastAsia="Times New Roman" w:hAnsi="Times New Roman" w:cs="Times New Roman"/>
          <w:bCs/>
          <w:sz w:val="24"/>
          <w:szCs w:val="24"/>
          <w:lang w:val="ru-RU"/>
        </w:rPr>
        <w:t xml:space="preserve"> на заявка, </w:t>
      </w:r>
      <w:proofErr w:type="spellStart"/>
      <w:r w:rsidRPr="00701831">
        <w:rPr>
          <w:rFonts w:ascii="Times New Roman" w:eastAsia="Times New Roman" w:hAnsi="Times New Roman" w:cs="Times New Roman"/>
          <w:bCs/>
          <w:sz w:val="24"/>
          <w:szCs w:val="24"/>
          <w:lang w:val="ru-RU"/>
        </w:rPr>
        <w:t>предлагане</w:t>
      </w:r>
      <w:proofErr w:type="spellEnd"/>
      <w:r w:rsidRPr="00701831">
        <w:rPr>
          <w:rFonts w:ascii="Times New Roman" w:eastAsia="Times New Roman" w:hAnsi="Times New Roman" w:cs="Times New Roman"/>
          <w:bCs/>
          <w:sz w:val="24"/>
          <w:szCs w:val="24"/>
          <w:lang w:val="ru-RU"/>
        </w:rPr>
        <w:t xml:space="preserve"> на точен и </w:t>
      </w:r>
      <w:proofErr w:type="spellStart"/>
      <w:r w:rsidRPr="00701831">
        <w:rPr>
          <w:rFonts w:ascii="Times New Roman" w:eastAsia="Times New Roman" w:hAnsi="Times New Roman" w:cs="Times New Roman"/>
          <w:bCs/>
          <w:sz w:val="24"/>
          <w:szCs w:val="24"/>
          <w:lang w:val="ru-RU"/>
        </w:rPr>
        <w:t>редактиран</w:t>
      </w:r>
      <w:proofErr w:type="spellEnd"/>
      <w:r w:rsidRPr="00701831">
        <w:rPr>
          <w:rFonts w:ascii="Times New Roman" w:eastAsia="Times New Roman" w:hAnsi="Times New Roman" w:cs="Times New Roman"/>
          <w:bCs/>
          <w:sz w:val="24"/>
          <w:szCs w:val="24"/>
          <w:lang w:val="ru-RU"/>
        </w:rPr>
        <w:t xml:space="preserve"> </w:t>
      </w:r>
      <w:proofErr w:type="spellStart"/>
      <w:r w:rsidRPr="00701831">
        <w:rPr>
          <w:rFonts w:ascii="Times New Roman" w:eastAsia="Times New Roman" w:hAnsi="Times New Roman" w:cs="Times New Roman"/>
          <w:bCs/>
          <w:sz w:val="24"/>
          <w:szCs w:val="24"/>
          <w:lang w:val="ru-RU"/>
        </w:rPr>
        <w:t>превод</w:t>
      </w:r>
      <w:proofErr w:type="spellEnd"/>
      <w:r w:rsidRPr="00701831">
        <w:rPr>
          <w:rFonts w:ascii="Times New Roman" w:eastAsia="Times New Roman" w:hAnsi="Times New Roman" w:cs="Times New Roman"/>
          <w:bCs/>
          <w:sz w:val="24"/>
          <w:szCs w:val="24"/>
          <w:lang w:val="ru-RU"/>
        </w:rPr>
        <w:t>.</w:t>
      </w:r>
    </w:p>
    <w:p w:rsidR="00701831" w:rsidRPr="00701831" w:rsidRDefault="00701831" w:rsidP="00701831">
      <w:pPr>
        <w:spacing w:after="0" w:line="240" w:lineRule="auto"/>
        <w:ind w:firstLine="709"/>
        <w:jc w:val="both"/>
        <w:rPr>
          <w:rFonts w:ascii="Times New Roman" w:eastAsia="Times New Roman" w:hAnsi="Times New Roman" w:cs="Times New Roman"/>
          <w:b/>
          <w:sz w:val="24"/>
          <w:szCs w:val="24"/>
        </w:rPr>
      </w:pPr>
      <w:r w:rsidRPr="00701831">
        <w:rPr>
          <w:rFonts w:ascii="Times New Roman" w:eastAsia="Times New Roman" w:hAnsi="Times New Roman" w:cs="Times New Roman"/>
          <w:bCs/>
          <w:sz w:val="24"/>
          <w:szCs w:val="24"/>
          <w:lang w:eastAsia="bg-BG"/>
        </w:rPr>
        <w:t xml:space="preserve">Описание на предмета на обществената поръчка: </w:t>
      </w:r>
      <w:r w:rsidRPr="00701831">
        <w:rPr>
          <w:rFonts w:ascii="Times New Roman" w:eastAsia="Times New Roman" w:hAnsi="Times New Roman" w:cs="Times New Roman"/>
          <w:b/>
          <w:sz w:val="24"/>
          <w:szCs w:val="24"/>
        </w:rPr>
        <w:t>Осигуряване и доставка на писмени преводи (обикновени и експресни) на документи, кореспонденция и други материали от юридически и финансов характер за нуждите на Агенция „Пътна инфраструктура”:</w:t>
      </w:r>
    </w:p>
    <w:p w:rsidR="00701831" w:rsidRPr="00701831" w:rsidRDefault="00701831" w:rsidP="00701831">
      <w:pPr>
        <w:spacing w:after="0" w:line="240" w:lineRule="auto"/>
        <w:ind w:firstLine="709"/>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rPr>
        <w:t xml:space="preserve">(1) Осигуряване на писмени преводи (обикновени и експресни) </w:t>
      </w:r>
      <w:r w:rsidRPr="00701831">
        <w:rPr>
          <w:rFonts w:ascii="Times New Roman" w:eastAsia="Times New Roman" w:hAnsi="Times New Roman" w:cs="Times New Roman"/>
          <w:sz w:val="24"/>
          <w:szCs w:val="24"/>
        </w:rPr>
        <w:t>от български на чужд, както и от чужд на български език на документи, кореспонденция и други материали от юридически и финансов характер за нуждите на Агенция „Пътна инфраструктура”.</w:t>
      </w:r>
    </w:p>
    <w:p w:rsidR="00701831" w:rsidRPr="00701831" w:rsidRDefault="00701831" w:rsidP="00701831">
      <w:pPr>
        <w:spacing w:after="0" w:line="240" w:lineRule="auto"/>
        <w:ind w:firstLine="709"/>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rPr>
        <w:t>(2) Доставка на заверените хартиени копия на готовите преводи на адреса на Възложителя</w:t>
      </w:r>
      <w:r w:rsidRPr="00701831">
        <w:rPr>
          <w:rFonts w:ascii="Times New Roman" w:eastAsia="Times New Roman" w:hAnsi="Times New Roman" w:cs="Times New Roman"/>
          <w:sz w:val="24"/>
          <w:szCs w:val="24"/>
        </w:rPr>
        <w:t>.</w:t>
      </w:r>
    </w:p>
    <w:p w:rsidR="00701831" w:rsidRPr="00701831" w:rsidRDefault="00701831" w:rsidP="00701831">
      <w:pPr>
        <w:spacing w:after="0" w:line="240" w:lineRule="auto"/>
        <w:ind w:firstLine="709"/>
        <w:jc w:val="both"/>
        <w:rPr>
          <w:rFonts w:ascii="Times New Roman" w:eastAsia="Times New Roman" w:hAnsi="Times New Roman" w:cs="Times New Roman"/>
          <w:sz w:val="24"/>
          <w:szCs w:val="24"/>
        </w:rPr>
      </w:pPr>
      <w:r w:rsidRPr="00701831">
        <w:rPr>
          <w:rFonts w:ascii="Times New Roman" w:eastAsia="Times New Roman" w:hAnsi="Times New Roman" w:cs="Times New Roman"/>
          <w:sz w:val="24"/>
          <w:szCs w:val="24"/>
        </w:rPr>
        <w:t xml:space="preserve">Общата стойност на поръчката не следва да надвишава </w:t>
      </w:r>
      <w:r w:rsidRPr="00701831">
        <w:rPr>
          <w:rFonts w:ascii="Times New Roman" w:eastAsia="Times New Roman" w:hAnsi="Times New Roman" w:cs="Times New Roman"/>
          <w:sz w:val="24"/>
          <w:szCs w:val="24"/>
          <w:lang w:val="ru-RU"/>
        </w:rPr>
        <w:t>300</w:t>
      </w:r>
      <w:r w:rsidRPr="00701831">
        <w:rPr>
          <w:rFonts w:ascii="Times New Roman" w:eastAsia="Times New Roman" w:hAnsi="Times New Roman" w:cs="Times New Roman"/>
          <w:sz w:val="24"/>
          <w:szCs w:val="24"/>
        </w:rPr>
        <w:t xml:space="preserve"> 000 /триста хиляди/ лева, без включен ДДС. </w:t>
      </w:r>
    </w:p>
    <w:p w:rsidR="00701831" w:rsidRPr="00701831" w:rsidRDefault="00701831" w:rsidP="00701831">
      <w:pPr>
        <w:spacing w:after="0" w:line="240" w:lineRule="auto"/>
        <w:rPr>
          <w:rFonts w:ascii="Times New Roman" w:eastAsia="Times New Roman" w:hAnsi="Times New Roman" w:cs="Times New Roman"/>
          <w:b/>
          <w:sz w:val="24"/>
          <w:szCs w:val="24"/>
        </w:rPr>
      </w:pPr>
      <w:bookmarkStart w:id="8" w:name="_Toc254699165"/>
      <w:bookmarkStart w:id="9" w:name="_Toc322769893"/>
      <w:bookmarkStart w:id="10" w:name="_Toc336685874"/>
    </w:p>
    <w:p w:rsidR="00701831" w:rsidRPr="00701831" w:rsidRDefault="00701831" w:rsidP="00701831">
      <w:pPr>
        <w:keepNext/>
        <w:tabs>
          <w:tab w:val="left" w:pos="0"/>
        </w:tabs>
        <w:spacing w:after="0" w:line="240" w:lineRule="auto"/>
        <w:jc w:val="center"/>
        <w:outlineLvl w:val="0"/>
        <w:rPr>
          <w:rFonts w:ascii="Times New Roman" w:eastAsia="Calibri" w:hAnsi="Times New Roman" w:cs="Times New Roman"/>
          <w:b/>
          <w:bCs/>
          <w:caps/>
          <w:sz w:val="24"/>
          <w:szCs w:val="20"/>
        </w:rPr>
      </w:pPr>
      <w:bookmarkStart w:id="11" w:name="_Toc354045922"/>
      <w:r w:rsidRPr="00701831">
        <w:rPr>
          <w:rFonts w:ascii="Times New Roman" w:eastAsia="Calibri" w:hAnsi="Times New Roman" w:cs="Times New Roman"/>
          <w:b/>
          <w:bCs/>
          <w:caps/>
          <w:sz w:val="24"/>
          <w:szCs w:val="20"/>
        </w:rPr>
        <w:t>РАЗДЕЛ ІV. ТЕХНИЧЕСКИ ДАННИ И ИЗИСКВАНИЯ ПРИ ИЗПЪЛНЕНИЕ НА ПОРЪЧКАТА</w:t>
      </w:r>
      <w:bookmarkEnd w:id="11"/>
    </w:p>
    <w:p w:rsidR="00701831" w:rsidRPr="00701831" w:rsidRDefault="00701831" w:rsidP="00701831">
      <w:pPr>
        <w:spacing w:after="0" w:line="240" w:lineRule="auto"/>
        <w:rPr>
          <w:rFonts w:ascii="Times New Roman" w:eastAsia="Times New Roman" w:hAnsi="Times New Roman" w:cs="Times New Roman"/>
          <w:sz w:val="24"/>
          <w:szCs w:val="24"/>
        </w:rPr>
      </w:pPr>
    </w:p>
    <w:bookmarkEnd w:id="8"/>
    <w:p w:rsidR="00701831" w:rsidRPr="00701831" w:rsidRDefault="00701831" w:rsidP="00701831">
      <w:pPr>
        <w:spacing w:after="0" w:line="240" w:lineRule="auto"/>
        <w:jc w:val="both"/>
        <w:rPr>
          <w:rFonts w:ascii="Times New Roman" w:eastAsia="Times New Roman" w:hAnsi="Times New Roman" w:cs="Times New Roman"/>
          <w:b/>
          <w:sz w:val="24"/>
          <w:szCs w:val="24"/>
          <w:lang w:val="ru-RU"/>
        </w:rPr>
      </w:pPr>
      <w:r w:rsidRPr="00701831">
        <w:rPr>
          <w:rFonts w:ascii="Times New Roman" w:eastAsia="Times New Roman" w:hAnsi="Times New Roman" w:cs="Times New Roman"/>
          <w:b/>
          <w:sz w:val="24"/>
          <w:szCs w:val="24"/>
          <w:lang w:val="ru-RU"/>
        </w:rPr>
        <w:t xml:space="preserve">2. Технически </w:t>
      </w:r>
      <w:proofErr w:type="spellStart"/>
      <w:r w:rsidRPr="00701831">
        <w:rPr>
          <w:rFonts w:ascii="Times New Roman" w:eastAsia="Times New Roman" w:hAnsi="Times New Roman" w:cs="Times New Roman"/>
          <w:b/>
          <w:sz w:val="24"/>
          <w:szCs w:val="24"/>
          <w:lang w:val="ru-RU"/>
        </w:rPr>
        <w:t>данни</w:t>
      </w:r>
      <w:proofErr w:type="spellEnd"/>
      <w:r w:rsidRPr="00701831">
        <w:rPr>
          <w:rFonts w:ascii="Times New Roman" w:eastAsia="Times New Roman" w:hAnsi="Times New Roman" w:cs="Times New Roman"/>
          <w:b/>
          <w:sz w:val="24"/>
          <w:szCs w:val="24"/>
          <w:lang w:val="ru-RU"/>
        </w:rPr>
        <w:t xml:space="preserve"> и </w:t>
      </w:r>
      <w:proofErr w:type="spellStart"/>
      <w:r w:rsidRPr="00701831">
        <w:rPr>
          <w:rFonts w:ascii="Times New Roman" w:eastAsia="Times New Roman" w:hAnsi="Times New Roman" w:cs="Times New Roman"/>
          <w:b/>
          <w:sz w:val="24"/>
          <w:szCs w:val="24"/>
          <w:lang w:val="ru-RU"/>
        </w:rPr>
        <w:t>изисквания</w:t>
      </w:r>
      <w:proofErr w:type="spellEnd"/>
    </w:p>
    <w:p w:rsidR="00701831" w:rsidRPr="00701831" w:rsidRDefault="00701831" w:rsidP="00701831">
      <w:pPr>
        <w:spacing w:after="0" w:line="240" w:lineRule="auto"/>
        <w:jc w:val="both"/>
        <w:rPr>
          <w:rFonts w:ascii="Times New Roman" w:eastAsia="Times New Roman" w:hAnsi="Times New Roman" w:cs="Times New Roman"/>
          <w:b/>
          <w:sz w:val="24"/>
          <w:szCs w:val="24"/>
          <w:lang w:val="ru-RU"/>
        </w:rPr>
      </w:pPr>
      <w:r w:rsidRPr="00701831">
        <w:rPr>
          <w:rFonts w:ascii="Times New Roman" w:eastAsia="Times New Roman" w:hAnsi="Times New Roman" w:cs="Times New Roman"/>
          <w:b/>
          <w:sz w:val="24"/>
          <w:szCs w:val="24"/>
          <w:lang w:val="ru-RU"/>
        </w:rPr>
        <w:t>2.1. ЕЗИЦИ, ОТ И НА КОИТО СЛЕДВА ДА СЕ ПРЕВЕЖДА:</w:t>
      </w:r>
    </w:p>
    <w:p w:rsidR="00701831" w:rsidRPr="00701831" w:rsidRDefault="00701831" w:rsidP="00701831">
      <w:pPr>
        <w:spacing w:after="0" w:line="240" w:lineRule="auto"/>
        <w:ind w:firstLine="708"/>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rPr>
        <w:t>Основи езици</w:t>
      </w:r>
      <w:r w:rsidRPr="00701831">
        <w:rPr>
          <w:rFonts w:ascii="Times New Roman" w:eastAsia="Times New Roman" w:hAnsi="Times New Roman" w:cs="Times New Roman"/>
          <w:sz w:val="24"/>
          <w:szCs w:val="24"/>
        </w:rPr>
        <w:t xml:space="preserve"> – английски, френски, немски и руски;</w:t>
      </w:r>
    </w:p>
    <w:p w:rsidR="00701831" w:rsidRPr="00701831" w:rsidRDefault="00701831" w:rsidP="00701831">
      <w:pPr>
        <w:spacing w:after="0" w:line="240" w:lineRule="auto"/>
        <w:ind w:firstLine="708"/>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rPr>
        <w:t>Допълнителни езици</w:t>
      </w:r>
      <w:r w:rsidRPr="00701831">
        <w:rPr>
          <w:rFonts w:ascii="Times New Roman" w:eastAsia="Times New Roman" w:hAnsi="Times New Roman" w:cs="Times New Roman"/>
          <w:sz w:val="24"/>
          <w:szCs w:val="24"/>
        </w:rPr>
        <w:t xml:space="preserve"> – турски, гръцки, румънски, сръбски, испански, португалски, италиански.</w:t>
      </w:r>
    </w:p>
    <w:p w:rsidR="00701831" w:rsidRPr="00701831" w:rsidRDefault="00701831" w:rsidP="00701831">
      <w:pPr>
        <w:spacing w:after="0" w:line="240" w:lineRule="auto"/>
        <w:jc w:val="both"/>
        <w:rPr>
          <w:rFonts w:ascii="Times New Roman" w:eastAsia="Times New Roman" w:hAnsi="Times New Roman" w:cs="Times New Roman"/>
          <w:b/>
          <w:sz w:val="24"/>
          <w:szCs w:val="24"/>
          <w:lang w:val="ru-RU"/>
        </w:rPr>
      </w:pPr>
      <w:r w:rsidRPr="00701831">
        <w:rPr>
          <w:rFonts w:ascii="Times New Roman" w:eastAsia="Times New Roman" w:hAnsi="Times New Roman" w:cs="Times New Roman"/>
          <w:b/>
          <w:sz w:val="24"/>
          <w:szCs w:val="24"/>
          <w:lang w:val="ru-RU"/>
        </w:rPr>
        <w:t>2.2. КОМУНИКАЦИИ МЕЖДУ ВЪЗЛОЖИТЕЛЯ И ИЗПЪЛНИТЕЛЯ:</w:t>
      </w:r>
    </w:p>
    <w:p w:rsidR="00701831" w:rsidRPr="00701831" w:rsidRDefault="00701831" w:rsidP="00701831">
      <w:pPr>
        <w:numPr>
          <w:ilvl w:val="0"/>
          <w:numId w:val="39"/>
        </w:numPr>
        <w:spacing w:after="0" w:line="240" w:lineRule="auto"/>
        <w:jc w:val="both"/>
        <w:rPr>
          <w:rFonts w:ascii="Times New Roman" w:eastAsia="Times New Roman" w:hAnsi="Times New Roman" w:cs="Times New Roman"/>
          <w:sz w:val="24"/>
          <w:szCs w:val="24"/>
          <w:lang w:val="ru-RU"/>
        </w:rPr>
      </w:pPr>
      <w:proofErr w:type="spellStart"/>
      <w:r w:rsidRPr="00701831">
        <w:rPr>
          <w:rFonts w:ascii="Times New Roman" w:eastAsia="Times New Roman" w:hAnsi="Times New Roman" w:cs="Times New Roman"/>
          <w:sz w:val="24"/>
          <w:szCs w:val="24"/>
          <w:lang w:val="ru-RU"/>
        </w:rPr>
        <w:t>Възложителят</w:t>
      </w:r>
      <w:proofErr w:type="spellEnd"/>
      <w:r w:rsidRPr="00701831">
        <w:rPr>
          <w:rFonts w:ascii="Times New Roman" w:eastAsia="Times New Roman" w:hAnsi="Times New Roman" w:cs="Times New Roman"/>
          <w:sz w:val="24"/>
          <w:szCs w:val="24"/>
          <w:lang w:val="ru-RU"/>
        </w:rPr>
        <w:t xml:space="preserve"> и </w:t>
      </w:r>
      <w:proofErr w:type="spellStart"/>
      <w:r w:rsidRPr="00701831">
        <w:rPr>
          <w:rFonts w:ascii="Times New Roman" w:eastAsia="Times New Roman" w:hAnsi="Times New Roman" w:cs="Times New Roman"/>
          <w:sz w:val="24"/>
          <w:szCs w:val="24"/>
          <w:lang w:val="ru-RU"/>
        </w:rPr>
        <w:t>Изпълнителят</w:t>
      </w:r>
      <w:proofErr w:type="spellEnd"/>
      <w:r w:rsidRPr="00701831">
        <w:rPr>
          <w:rFonts w:ascii="Times New Roman" w:eastAsia="Times New Roman" w:hAnsi="Times New Roman" w:cs="Times New Roman"/>
          <w:sz w:val="24"/>
          <w:szCs w:val="24"/>
          <w:lang w:val="ru-RU"/>
        </w:rPr>
        <w:t xml:space="preserve"> </w:t>
      </w:r>
      <w:proofErr w:type="spellStart"/>
      <w:r w:rsidRPr="00701831">
        <w:rPr>
          <w:rFonts w:ascii="Times New Roman" w:eastAsia="Times New Roman" w:hAnsi="Times New Roman" w:cs="Times New Roman"/>
          <w:sz w:val="24"/>
          <w:szCs w:val="24"/>
          <w:lang w:val="ru-RU"/>
        </w:rPr>
        <w:t>ще</w:t>
      </w:r>
      <w:proofErr w:type="spellEnd"/>
      <w:r w:rsidRPr="00701831">
        <w:rPr>
          <w:rFonts w:ascii="Times New Roman" w:eastAsia="Times New Roman" w:hAnsi="Times New Roman" w:cs="Times New Roman"/>
          <w:sz w:val="24"/>
          <w:szCs w:val="24"/>
          <w:lang w:val="ru-RU"/>
        </w:rPr>
        <w:t xml:space="preserve"> определят свой/свои </w:t>
      </w:r>
      <w:proofErr w:type="spellStart"/>
      <w:proofErr w:type="gramStart"/>
      <w:r w:rsidRPr="00701831">
        <w:rPr>
          <w:rFonts w:ascii="Times New Roman" w:eastAsia="Times New Roman" w:hAnsi="Times New Roman" w:cs="Times New Roman"/>
          <w:sz w:val="24"/>
          <w:szCs w:val="24"/>
          <w:lang w:val="ru-RU"/>
        </w:rPr>
        <w:t>представител</w:t>
      </w:r>
      <w:proofErr w:type="spellEnd"/>
      <w:r w:rsidRPr="00701831">
        <w:rPr>
          <w:rFonts w:ascii="Times New Roman" w:eastAsia="Times New Roman" w:hAnsi="Times New Roman" w:cs="Times New Roman"/>
          <w:sz w:val="24"/>
          <w:szCs w:val="24"/>
          <w:lang w:val="ru-RU"/>
        </w:rPr>
        <w:t>/и</w:t>
      </w:r>
      <w:proofErr w:type="gramEnd"/>
      <w:r w:rsidRPr="00701831">
        <w:rPr>
          <w:rFonts w:ascii="Times New Roman" w:eastAsia="Times New Roman" w:hAnsi="Times New Roman" w:cs="Times New Roman"/>
          <w:sz w:val="24"/>
          <w:szCs w:val="24"/>
          <w:lang w:val="ru-RU"/>
        </w:rPr>
        <w:t xml:space="preserve"> за </w:t>
      </w:r>
      <w:proofErr w:type="spellStart"/>
      <w:r w:rsidRPr="00701831">
        <w:rPr>
          <w:rFonts w:ascii="Times New Roman" w:eastAsia="Times New Roman" w:hAnsi="Times New Roman" w:cs="Times New Roman"/>
          <w:sz w:val="24"/>
          <w:szCs w:val="24"/>
          <w:lang w:val="ru-RU"/>
        </w:rPr>
        <w:t>контакти</w:t>
      </w:r>
      <w:proofErr w:type="spellEnd"/>
      <w:r w:rsidRPr="00701831">
        <w:rPr>
          <w:rFonts w:ascii="Times New Roman" w:eastAsia="Times New Roman" w:hAnsi="Times New Roman" w:cs="Times New Roman"/>
          <w:sz w:val="24"/>
          <w:szCs w:val="24"/>
          <w:lang w:val="ru-RU"/>
        </w:rPr>
        <w:t xml:space="preserve"> и </w:t>
      </w:r>
      <w:proofErr w:type="spellStart"/>
      <w:r w:rsidRPr="00701831">
        <w:rPr>
          <w:rFonts w:ascii="Times New Roman" w:eastAsia="Times New Roman" w:hAnsi="Times New Roman" w:cs="Times New Roman"/>
          <w:sz w:val="24"/>
          <w:szCs w:val="24"/>
          <w:lang w:val="ru-RU"/>
        </w:rPr>
        <w:t>контрол</w:t>
      </w:r>
      <w:proofErr w:type="spellEnd"/>
      <w:r w:rsidRPr="00701831">
        <w:rPr>
          <w:rFonts w:ascii="Times New Roman" w:eastAsia="Times New Roman" w:hAnsi="Times New Roman" w:cs="Times New Roman"/>
          <w:sz w:val="24"/>
          <w:szCs w:val="24"/>
          <w:lang w:val="ru-RU"/>
        </w:rPr>
        <w:t xml:space="preserve"> за срока на </w:t>
      </w:r>
      <w:proofErr w:type="spellStart"/>
      <w:r w:rsidRPr="00701831">
        <w:rPr>
          <w:rFonts w:ascii="Times New Roman" w:eastAsia="Times New Roman" w:hAnsi="Times New Roman" w:cs="Times New Roman"/>
          <w:sz w:val="24"/>
          <w:szCs w:val="24"/>
          <w:lang w:val="ru-RU"/>
        </w:rPr>
        <w:t>изпълнение</w:t>
      </w:r>
      <w:proofErr w:type="spellEnd"/>
      <w:r w:rsidRPr="00701831">
        <w:rPr>
          <w:rFonts w:ascii="Times New Roman" w:eastAsia="Times New Roman" w:hAnsi="Times New Roman" w:cs="Times New Roman"/>
          <w:sz w:val="24"/>
          <w:szCs w:val="24"/>
          <w:lang w:val="ru-RU"/>
        </w:rPr>
        <w:t xml:space="preserve"> на договора. </w:t>
      </w:r>
    </w:p>
    <w:p w:rsidR="00701831" w:rsidRPr="00701831" w:rsidRDefault="00701831" w:rsidP="00701831">
      <w:pPr>
        <w:numPr>
          <w:ilvl w:val="0"/>
          <w:numId w:val="39"/>
        </w:numPr>
        <w:spacing w:after="0" w:line="240" w:lineRule="auto"/>
        <w:jc w:val="both"/>
        <w:rPr>
          <w:rFonts w:ascii="Times New Roman" w:eastAsia="Times New Roman" w:hAnsi="Times New Roman" w:cs="Times New Roman"/>
          <w:b/>
          <w:sz w:val="24"/>
          <w:szCs w:val="24"/>
          <w:lang w:val="ru-RU"/>
        </w:rPr>
      </w:pPr>
      <w:proofErr w:type="spellStart"/>
      <w:r w:rsidRPr="00701831">
        <w:rPr>
          <w:rFonts w:ascii="Times New Roman" w:eastAsia="Times New Roman" w:hAnsi="Times New Roman" w:cs="Times New Roman"/>
          <w:sz w:val="24"/>
          <w:szCs w:val="24"/>
          <w:lang w:val="ru-RU"/>
        </w:rPr>
        <w:t>Възложителят</w:t>
      </w:r>
      <w:proofErr w:type="spellEnd"/>
      <w:r w:rsidRPr="00701831">
        <w:rPr>
          <w:rFonts w:ascii="Times New Roman" w:eastAsia="Times New Roman" w:hAnsi="Times New Roman" w:cs="Times New Roman"/>
          <w:sz w:val="24"/>
          <w:szCs w:val="24"/>
          <w:lang w:val="ru-RU"/>
        </w:rPr>
        <w:t xml:space="preserve"> </w:t>
      </w:r>
      <w:proofErr w:type="spellStart"/>
      <w:r w:rsidRPr="00701831">
        <w:rPr>
          <w:rFonts w:ascii="Times New Roman" w:eastAsia="Times New Roman" w:hAnsi="Times New Roman" w:cs="Times New Roman"/>
          <w:sz w:val="24"/>
          <w:szCs w:val="24"/>
          <w:lang w:val="ru-RU"/>
        </w:rPr>
        <w:t>ще</w:t>
      </w:r>
      <w:proofErr w:type="spellEnd"/>
      <w:r w:rsidRPr="00701831">
        <w:rPr>
          <w:rFonts w:ascii="Times New Roman" w:eastAsia="Times New Roman" w:hAnsi="Times New Roman" w:cs="Times New Roman"/>
          <w:sz w:val="24"/>
          <w:szCs w:val="24"/>
          <w:lang w:val="ru-RU"/>
        </w:rPr>
        <w:t xml:space="preserve"> </w:t>
      </w:r>
      <w:proofErr w:type="spellStart"/>
      <w:r w:rsidRPr="00701831">
        <w:rPr>
          <w:rFonts w:ascii="Times New Roman" w:eastAsia="Times New Roman" w:hAnsi="Times New Roman" w:cs="Times New Roman"/>
          <w:sz w:val="24"/>
          <w:szCs w:val="24"/>
          <w:lang w:val="ru-RU"/>
        </w:rPr>
        <w:t>продоставя</w:t>
      </w:r>
      <w:proofErr w:type="spellEnd"/>
      <w:r w:rsidRPr="00701831">
        <w:rPr>
          <w:rFonts w:ascii="Times New Roman" w:eastAsia="Times New Roman" w:hAnsi="Times New Roman" w:cs="Times New Roman"/>
          <w:sz w:val="24"/>
          <w:szCs w:val="24"/>
          <w:lang w:val="ru-RU"/>
        </w:rPr>
        <w:t xml:space="preserve"> </w:t>
      </w:r>
      <w:proofErr w:type="spellStart"/>
      <w:r w:rsidRPr="00701831">
        <w:rPr>
          <w:rFonts w:ascii="Times New Roman" w:eastAsia="Times New Roman" w:hAnsi="Times New Roman" w:cs="Times New Roman"/>
          <w:sz w:val="24"/>
          <w:szCs w:val="24"/>
          <w:lang w:val="ru-RU"/>
        </w:rPr>
        <w:t>заявката</w:t>
      </w:r>
      <w:proofErr w:type="spellEnd"/>
      <w:r w:rsidRPr="00701831">
        <w:rPr>
          <w:rFonts w:ascii="Times New Roman" w:eastAsia="Times New Roman" w:hAnsi="Times New Roman" w:cs="Times New Roman"/>
          <w:sz w:val="24"/>
          <w:szCs w:val="24"/>
          <w:lang w:val="ru-RU"/>
        </w:rPr>
        <w:t xml:space="preserve"> си за </w:t>
      </w:r>
      <w:proofErr w:type="spellStart"/>
      <w:r w:rsidRPr="00701831">
        <w:rPr>
          <w:rFonts w:ascii="Times New Roman" w:eastAsia="Times New Roman" w:hAnsi="Times New Roman" w:cs="Times New Roman"/>
          <w:sz w:val="24"/>
          <w:szCs w:val="24"/>
          <w:lang w:val="ru-RU"/>
        </w:rPr>
        <w:t>извършване</w:t>
      </w:r>
      <w:proofErr w:type="spellEnd"/>
      <w:r w:rsidRPr="00701831">
        <w:rPr>
          <w:rFonts w:ascii="Times New Roman" w:eastAsia="Times New Roman" w:hAnsi="Times New Roman" w:cs="Times New Roman"/>
          <w:sz w:val="24"/>
          <w:szCs w:val="24"/>
          <w:lang w:val="ru-RU"/>
        </w:rPr>
        <w:t xml:space="preserve"> на </w:t>
      </w:r>
      <w:proofErr w:type="spellStart"/>
      <w:r w:rsidRPr="00701831">
        <w:rPr>
          <w:rFonts w:ascii="Times New Roman" w:eastAsia="Times New Roman" w:hAnsi="Times New Roman" w:cs="Times New Roman"/>
          <w:sz w:val="24"/>
          <w:szCs w:val="24"/>
          <w:lang w:val="ru-RU"/>
        </w:rPr>
        <w:t>превод</w:t>
      </w:r>
      <w:proofErr w:type="spellEnd"/>
      <w:r w:rsidRPr="00701831">
        <w:rPr>
          <w:rFonts w:ascii="Times New Roman" w:eastAsia="Times New Roman" w:hAnsi="Times New Roman" w:cs="Times New Roman"/>
          <w:sz w:val="24"/>
          <w:szCs w:val="24"/>
          <w:lang w:val="ru-RU"/>
        </w:rPr>
        <w:t xml:space="preserve"> на </w:t>
      </w:r>
      <w:proofErr w:type="spellStart"/>
      <w:r w:rsidRPr="00701831">
        <w:rPr>
          <w:rFonts w:ascii="Times New Roman" w:eastAsia="Times New Roman" w:hAnsi="Times New Roman" w:cs="Times New Roman"/>
          <w:sz w:val="24"/>
          <w:szCs w:val="24"/>
          <w:lang w:val="ru-RU"/>
        </w:rPr>
        <w:t>Изпълнителя</w:t>
      </w:r>
      <w:proofErr w:type="spellEnd"/>
      <w:r w:rsidRPr="00701831">
        <w:rPr>
          <w:rFonts w:ascii="Times New Roman" w:eastAsia="Times New Roman" w:hAnsi="Times New Roman" w:cs="Times New Roman"/>
          <w:sz w:val="24"/>
          <w:szCs w:val="24"/>
          <w:lang w:val="ru-RU"/>
        </w:rPr>
        <w:t xml:space="preserve"> чрез определения/</w:t>
      </w:r>
      <w:proofErr w:type="spellStart"/>
      <w:r w:rsidRPr="00701831">
        <w:rPr>
          <w:rFonts w:ascii="Times New Roman" w:eastAsia="Times New Roman" w:hAnsi="Times New Roman" w:cs="Times New Roman"/>
          <w:sz w:val="24"/>
          <w:szCs w:val="24"/>
          <w:lang w:val="ru-RU"/>
        </w:rPr>
        <w:t>ите</w:t>
      </w:r>
      <w:proofErr w:type="spellEnd"/>
      <w:r w:rsidRPr="00701831">
        <w:rPr>
          <w:rFonts w:ascii="Times New Roman" w:eastAsia="Times New Roman" w:hAnsi="Times New Roman" w:cs="Times New Roman"/>
          <w:sz w:val="24"/>
          <w:szCs w:val="24"/>
          <w:lang w:val="ru-RU"/>
        </w:rPr>
        <w:t xml:space="preserve"> свой/свои </w:t>
      </w:r>
      <w:proofErr w:type="spellStart"/>
      <w:proofErr w:type="gramStart"/>
      <w:r w:rsidRPr="00701831">
        <w:rPr>
          <w:rFonts w:ascii="Times New Roman" w:eastAsia="Times New Roman" w:hAnsi="Times New Roman" w:cs="Times New Roman"/>
          <w:sz w:val="24"/>
          <w:szCs w:val="24"/>
          <w:lang w:val="ru-RU"/>
        </w:rPr>
        <w:t>представител</w:t>
      </w:r>
      <w:proofErr w:type="spellEnd"/>
      <w:r w:rsidRPr="00701831">
        <w:rPr>
          <w:rFonts w:ascii="Times New Roman" w:eastAsia="Times New Roman" w:hAnsi="Times New Roman" w:cs="Times New Roman"/>
          <w:sz w:val="24"/>
          <w:szCs w:val="24"/>
          <w:lang w:val="ru-RU"/>
        </w:rPr>
        <w:t>/и</w:t>
      </w:r>
      <w:proofErr w:type="gramEnd"/>
      <w:r w:rsidRPr="00701831">
        <w:rPr>
          <w:rFonts w:ascii="Times New Roman" w:eastAsia="Times New Roman" w:hAnsi="Times New Roman" w:cs="Times New Roman"/>
          <w:sz w:val="24"/>
          <w:szCs w:val="24"/>
          <w:lang w:val="ru-RU"/>
        </w:rPr>
        <w:t xml:space="preserve"> </w:t>
      </w:r>
      <w:proofErr w:type="spellStart"/>
      <w:r w:rsidRPr="00701831">
        <w:rPr>
          <w:rFonts w:ascii="Times New Roman" w:eastAsia="Times New Roman" w:hAnsi="Times New Roman" w:cs="Times New Roman"/>
          <w:b/>
          <w:sz w:val="24"/>
          <w:szCs w:val="24"/>
          <w:u w:val="single"/>
          <w:lang w:val="ru-RU"/>
        </w:rPr>
        <w:t>писмено</w:t>
      </w:r>
      <w:proofErr w:type="spellEnd"/>
      <w:r w:rsidRPr="00701831">
        <w:rPr>
          <w:rFonts w:ascii="Times New Roman" w:eastAsia="Times New Roman" w:hAnsi="Times New Roman" w:cs="Times New Roman"/>
          <w:b/>
          <w:sz w:val="24"/>
          <w:szCs w:val="24"/>
          <w:u w:val="single"/>
          <w:lang w:val="ru-RU"/>
        </w:rPr>
        <w:t xml:space="preserve"> </w:t>
      </w:r>
      <w:r w:rsidR="00B54DA6">
        <w:rPr>
          <w:rFonts w:ascii="Times New Roman" w:eastAsia="Times New Roman" w:hAnsi="Times New Roman" w:cs="Times New Roman"/>
          <w:b/>
          <w:sz w:val="24"/>
          <w:szCs w:val="24"/>
          <w:u w:val="single"/>
          <w:lang w:val="ru-RU"/>
        </w:rPr>
        <w:t xml:space="preserve">или </w:t>
      </w:r>
      <w:r w:rsidRPr="00701831">
        <w:rPr>
          <w:rFonts w:ascii="Times New Roman" w:eastAsia="Times New Roman" w:hAnsi="Times New Roman" w:cs="Times New Roman"/>
          <w:b/>
          <w:sz w:val="24"/>
          <w:szCs w:val="24"/>
          <w:u w:val="single"/>
          <w:lang w:val="ru-RU"/>
        </w:rPr>
        <w:t xml:space="preserve">по </w:t>
      </w:r>
      <w:proofErr w:type="spellStart"/>
      <w:r w:rsidRPr="00701831">
        <w:rPr>
          <w:rFonts w:ascii="Times New Roman" w:eastAsia="Times New Roman" w:hAnsi="Times New Roman" w:cs="Times New Roman"/>
          <w:b/>
          <w:sz w:val="24"/>
          <w:szCs w:val="24"/>
          <w:u w:val="single"/>
          <w:lang w:val="ru-RU"/>
        </w:rPr>
        <w:t>електронна</w:t>
      </w:r>
      <w:proofErr w:type="spellEnd"/>
      <w:r w:rsidRPr="00701831">
        <w:rPr>
          <w:rFonts w:ascii="Times New Roman" w:eastAsia="Times New Roman" w:hAnsi="Times New Roman" w:cs="Times New Roman"/>
          <w:b/>
          <w:sz w:val="24"/>
          <w:szCs w:val="24"/>
          <w:u w:val="single"/>
          <w:lang w:val="ru-RU"/>
        </w:rPr>
        <w:t xml:space="preserve"> </w:t>
      </w:r>
      <w:proofErr w:type="spellStart"/>
      <w:r w:rsidRPr="00701831">
        <w:rPr>
          <w:rFonts w:ascii="Times New Roman" w:eastAsia="Times New Roman" w:hAnsi="Times New Roman" w:cs="Times New Roman"/>
          <w:b/>
          <w:sz w:val="24"/>
          <w:szCs w:val="24"/>
          <w:u w:val="single"/>
          <w:lang w:val="ru-RU"/>
        </w:rPr>
        <w:t>поща</w:t>
      </w:r>
      <w:proofErr w:type="spellEnd"/>
      <w:r w:rsidRPr="00701831">
        <w:rPr>
          <w:rFonts w:ascii="Times New Roman" w:eastAsia="Times New Roman" w:hAnsi="Times New Roman" w:cs="Times New Roman"/>
          <w:b/>
          <w:sz w:val="24"/>
          <w:szCs w:val="24"/>
          <w:u w:val="single"/>
          <w:lang w:val="ru-RU"/>
        </w:rPr>
        <w:t>.</w:t>
      </w:r>
      <w:r w:rsidRPr="00701831">
        <w:rPr>
          <w:rFonts w:ascii="Times New Roman" w:eastAsia="Times New Roman" w:hAnsi="Times New Roman" w:cs="Times New Roman"/>
          <w:b/>
          <w:sz w:val="24"/>
          <w:szCs w:val="24"/>
          <w:lang w:val="ru-RU"/>
        </w:rPr>
        <w:t xml:space="preserve"> </w:t>
      </w:r>
    </w:p>
    <w:p w:rsidR="00701831" w:rsidRPr="00701831" w:rsidRDefault="00701831" w:rsidP="00701831">
      <w:pPr>
        <w:numPr>
          <w:ilvl w:val="0"/>
          <w:numId w:val="39"/>
        </w:numPr>
        <w:spacing w:after="0" w:line="240" w:lineRule="auto"/>
        <w:jc w:val="both"/>
        <w:rPr>
          <w:rFonts w:ascii="Times New Roman" w:eastAsia="Times New Roman" w:hAnsi="Times New Roman" w:cs="Times New Roman"/>
          <w:sz w:val="24"/>
          <w:szCs w:val="24"/>
          <w:lang w:val="ru-RU"/>
        </w:rPr>
      </w:pPr>
      <w:proofErr w:type="spellStart"/>
      <w:proofErr w:type="gramStart"/>
      <w:r w:rsidRPr="00701831">
        <w:rPr>
          <w:rFonts w:ascii="Times New Roman" w:eastAsia="Times New Roman" w:hAnsi="Times New Roman" w:cs="Times New Roman"/>
          <w:sz w:val="24"/>
          <w:szCs w:val="24"/>
          <w:lang w:val="ru-RU"/>
        </w:rPr>
        <w:t>Изпълнителят</w:t>
      </w:r>
      <w:proofErr w:type="spellEnd"/>
      <w:r w:rsidR="00B54DA6">
        <w:rPr>
          <w:rFonts w:ascii="Times New Roman" w:eastAsia="Times New Roman" w:hAnsi="Times New Roman" w:cs="Times New Roman"/>
          <w:sz w:val="24"/>
          <w:szCs w:val="24"/>
          <w:lang w:val="ru-RU"/>
        </w:rPr>
        <w:t>,</w:t>
      </w:r>
      <w:r w:rsidRPr="00701831">
        <w:rPr>
          <w:rFonts w:ascii="Times New Roman" w:eastAsia="Times New Roman" w:hAnsi="Times New Roman" w:cs="Times New Roman"/>
          <w:sz w:val="24"/>
          <w:szCs w:val="24"/>
          <w:lang w:val="ru-RU"/>
        </w:rPr>
        <w:t xml:space="preserve"> </w:t>
      </w:r>
      <w:proofErr w:type="spellStart"/>
      <w:r w:rsidRPr="00701831">
        <w:rPr>
          <w:rFonts w:ascii="Times New Roman" w:eastAsia="Times New Roman" w:hAnsi="Times New Roman" w:cs="Times New Roman"/>
          <w:sz w:val="24"/>
          <w:szCs w:val="24"/>
          <w:lang w:val="ru-RU"/>
        </w:rPr>
        <w:t>следва</w:t>
      </w:r>
      <w:proofErr w:type="spellEnd"/>
      <w:r w:rsidRPr="00701831">
        <w:rPr>
          <w:rFonts w:ascii="Times New Roman" w:eastAsia="Times New Roman" w:hAnsi="Times New Roman" w:cs="Times New Roman"/>
          <w:sz w:val="24"/>
          <w:szCs w:val="24"/>
          <w:lang w:val="ru-RU"/>
        </w:rPr>
        <w:t xml:space="preserve"> да </w:t>
      </w:r>
      <w:proofErr w:type="spellStart"/>
      <w:r w:rsidRPr="00701831">
        <w:rPr>
          <w:rFonts w:ascii="Times New Roman" w:eastAsia="Times New Roman" w:hAnsi="Times New Roman" w:cs="Times New Roman"/>
          <w:sz w:val="24"/>
          <w:szCs w:val="24"/>
          <w:lang w:val="ru-RU"/>
        </w:rPr>
        <w:t>предостави</w:t>
      </w:r>
      <w:proofErr w:type="spellEnd"/>
      <w:r w:rsidRPr="00701831">
        <w:rPr>
          <w:rFonts w:ascii="Times New Roman" w:eastAsia="Times New Roman" w:hAnsi="Times New Roman" w:cs="Times New Roman"/>
          <w:sz w:val="24"/>
          <w:szCs w:val="24"/>
          <w:lang w:val="ru-RU"/>
        </w:rPr>
        <w:t xml:space="preserve"> отговор по </w:t>
      </w:r>
      <w:proofErr w:type="spellStart"/>
      <w:r w:rsidRPr="00701831">
        <w:rPr>
          <w:rFonts w:ascii="Times New Roman" w:eastAsia="Times New Roman" w:hAnsi="Times New Roman" w:cs="Times New Roman"/>
          <w:sz w:val="24"/>
          <w:szCs w:val="24"/>
          <w:lang w:val="ru-RU"/>
        </w:rPr>
        <w:t>заявката</w:t>
      </w:r>
      <w:proofErr w:type="spellEnd"/>
      <w:r w:rsidRPr="00701831">
        <w:rPr>
          <w:rFonts w:ascii="Times New Roman" w:eastAsia="Times New Roman" w:hAnsi="Times New Roman" w:cs="Times New Roman"/>
          <w:sz w:val="24"/>
          <w:szCs w:val="24"/>
          <w:lang w:val="ru-RU"/>
        </w:rPr>
        <w:t xml:space="preserve"> за </w:t>
      </w:r>
      <w:proofErr w:type="spellStart"/>
      <w:r w:rsidRPr="00701831">
        <w:rPr>
          <w:rFonts w:ascii="Times New Roman" w:eastAsia="Times New Roman" w:hAnsi="Times New Roman" w:cs="Times New Roman"/>
          <w:sz w:val="24"/>
          <w:szCs w:val="24"/>
          <w:lang w:val="ru-RU"/>
        </w:rPr>
        <w:t>извършване</w:t>
      </w:r>
      <w:proofErr w:type="spellEnd"/>
      <w:r w:rsidRPr="00701831">
        <w:rPr>
          <w:rFonts w:ascii="Times New Roman" w:eastAsia="Times New Roman" w:hAnsi="Times New Roman" w:cs="Times New Roman"/>
          <w:sz w:val="24"/>
          <w:szCs w:val="24"/>
          <w:lang w:val="ru-RU"/>
        </w:rPr>
        <w:t xml:space="preserve"> на </w:t>
      </w:r>
      <w:proofErr w:type="spellStart"/>
      <w:r w:rsidRPr="00701831">
        <w:rPr>
          <w:rFonts w:ascii="Times New Roman" w:eastAsia="Times New Roman" w:hAnsi="Times New Roman" w:cs="Times New Roman"/>
          <w:sz w:val="24"/>
          <w:szCs w:val="24"/>
          <w:lang w:val="ru-RU"/>
        </w:rPr>
        <w:t>превод</w:t>
      </w:r>
      <w:proofErr w:type="spellEnd"/>
      <w:r w:rsidRPr="00701831">
        <w:rPr>
          <w:rFonts w:ascii="Times New Roman" w:eastAsia="Times New Roman" w:hAnsi="Times New Roman" w:cs="Times New Roman"/>
          <w:sz w:val="24"/>
          <w:szCs w:val="24"/>
          <w:lang w:val="ru-RU"/>
        </w:rPr>
        <w:t xml:space="preserve"> </w:t>
      </w:r>
      <w:proofErr w:type="spellStart"/>
      <w:r w:rsidRPr="00701831">
        <w:rPr>
          <w:rFonts w:ascii="Times New Roman" w:eastAsia="Times New Roman" w:hAnsi="Times New Roman" w:cs="Times New Roman"/>
          <w:b/>
          <w:sz w:val="24"/>
          <w:szCs w:val="24"/>
          <w:u w:val="single"/>
          <w:lang w:val="ru-RU"/>
        </w:rPr>
        <w:t>писмено</w:t>
      </w:r>
      <w:proofErr w:type="spellEnd"/>
      <w:r w:rsidRPr="00701831">
        <w:rPr>
          <w:rFonts w:ascii="Times New Roman" w:eastAsia="Times New Roman" w:hAnsi="Times New Roman" w:cs="Times New Roman"/>
          <w:sz w:val="24"/>
          <w:szCs w:val="24"/>
          <w:u w:val="single"/>
          <w:lang w:val="ru-RU"/>
        </w:rPr>
        <w:t xml:space="preserve"> </w:t>
      </w:r>
      <w:r w:rsidR="007A4AC3">
        <w:rPr>
          <w:rFonts w:ascii="Times New Roman" w:eastAsia="Times New Roman" w:hAnsi="Times New Roman" w:cs="Times New Roman"/>
          <w:sz w:val="24"/>
          <w:szCs w:val="24"/>
          <w:u w:val="single"/>
          <w:lang w:val="ru-RU"/>
        </w:rPr>
        <w:t>и</w:t>
      </w:r>
      <w:r w:rsidR="00B54DA6">
        <w:rPr>
          <w:rFonts w:ascii="Times New Roman" w:eastAsia="Times New Roman" w:hAnsi="Times New Roman" w:cs="Times New Roman"/>
          <w:sz w:val="24"/>
          <w:szCs w:val="24"/>
          <w:u w:val="single"/>
          <w:lang w:val="ru-RU"/>
        </w:rPr>
        <w:t>ли</w:t>
      </w:r>
      <w:r w:rsidR="007A4AC3">
        <w:rPr>
          <w:rFonts w:ascii="Times New Roman" w:eastAsia="Times New Roman" w:hAnsi="Times New Roman" w:cs="Times New Roman"/>
          <w:sz w:val="24"/>
          <w:szCs w:val="24"/>
          <w:u w:val="single"/>
          <w:lang w:val="ru-RU"/>
        </w:rPr>
        <w:t xml:space="preserve"> </w:t>
      </w:r>
      <w:r w:rsidRPr="00701831">
        <w:rPr>
          <w:rFonts w:ascii="Times New Roman" w:eastAsia="Times New Roman" w:hAnsi="Times New Roman" w:cs="Times New Roman"/>
          <w:b/>
          <w:sz w:val="24"/>
          <w:szCs w:val="24"/>
          <w:u w:val="single"/>
          <w:lang w:val="ru-RU"/>
        </w:rPr>
        <w:t xml:space="preserve">по </w:t>
      </w:r>
      <w:proofErr w:type="spellStart"/>
      <w:r w:rsidRPr="00701831">
        <w:rPr>
          <w:rFonts w:ascii="Times New Roman" w:eastAsia="Times New Roman" w:hAnsi="Times New Roman" w:cs="Times New Roman"/>
          <w:b/>
          <w:sz w:val="24"/>
          <w:szCs w:val="24"/>
          <w:u w:val="single"/>
          <w:lang w:val="ru-RU"/>
        </w:rPr>
        <w:t>електронна</w:t>
      </w:r>
      <w:proofErr w:type="spellEnd"/>
      <w:r w:rsidRPr="00701831">
        <w:rPr>
          <w:rFonts w:ascii="Times New Roman" w:eastAsia="Times New Roman" w:hAnsi="Times New Roman" w:cs="Times New Roman"/>
          <w:b/>
          <w:sz w:val="24"/>
          <w:szCs w:val="24"/>
          <w:u w:val="single"/>
          <w:lang w:val="ru-RU"/>
        </w:rPr>
        <w:t xml:space="preserve"> </w:t>
      </w:r>
      <w:proofErr w:type="spellStart"/>
      <w:r w:rsidRPr="00701831">
        <w:rPr>
          <w:rFonts w:ascii="Times New Roman" w:eastAsia="Times New Roman" w:hAnsi="Times New Roman" w:cs="Times New Roman"/>
          <w:b/>
          <w:sz w:val="24"/>
          <w:szCs w:val="24"/>
          <w:u w:val="single"/>
          <w:lang w:val="ru-RU"/>
        </w:rPr>
        <w:t>поща</w:t>
      </w:r>
      <w:proofErr w:type="spellEnd"/>
      <w:r w:rsidRPr="00701831">
        <w:rPr>
          <w:rFonts w:ascii="Times New Roman" w:eastAsia="Times New Roman" w:hAnsi="Times New Roman" w:cs="Times New Roman"/>
          <w:b/>
          <w:sz w:val="24"/>
          <w:szCs w:val="24"/>
          <w:u w:val="single"/>
          <w:lang w:val="ru-RU"/>
        </w:rPr>
        <w:t>,</w:t>
      </w:r>
      <w:r w:rsidRPr="00701831">
        <w:rPr>
          <w:rFonts w:ascii="Times New Roman" w:eastAsia="Times New Roman" w:hAnsi="Times New Roman" w:cs="Times New Roman"/>
          <w:sz w:val="24"/>
          <w:szCs w:val="24"/>
          <w:lang w:val="ru-RU"/>
        </w:rPr>
        <w:t xml:space="preserve"> чрез определен свой </w:t>
      </w:r>
      <w:proofErr w:type="spellStart"/>
      <w:r w:rsidRPr="00701831">
        <w:rPr>
          <w:rFonts w:ascii="Times New Roman" w:eastAsia="Times New Roman" w:hAnsi="Times New Roman" w:cs="Times New Roman"/>
          <w:sz w:val="24"/>
          <w:szCs w:val="24"/>
          <w:lang w:val="ru-RU"/>
        </w:rPr>
        <w:t>служител</w:t>
      </w:r>
      <w:proofErr w:type="spellEnd"/>
      <w:r w:rsidRPr="00701831">
        <w:rPr>
          <w:rFonts w:ascii="Times New Roman" w:eastAsia="Times New Roman" w:hAnsi="Times New Roman" w:cs="Times New Roman"/>
          <w:sz w:val="24"/>
          <w:szCs w:val="24"/>
          <w:lang w:val="ru-RU"/>
        </w:rPr>
        <w:t xml:space="preserve">, в </w:t>
      </w:r>
      <w:proofErr w:type="spellStart"/>
      <w:r w:rsidRPr="00701831">
        <w:rPr>
          <w:rFonts w:ascii="Times New Roman" w:eastAsia="Times New Roman" w:hAnsi="Times New Roman" w:cs="Times New Roman"/>
          <w:sz w:val="24"/>
          <w:szCs w:val="24"/>
          <w:lang w:val="ru-RU"/>
        </w:rPr>
        <w:t>рамките</w:t>
      </w:r>
      <w:proofErr w:type="spellEnd"/>
      <w:r w:rsidRPr="00701831">
        <w:rPr>
          <w:rFonts w:ascii="Times New Roman" w:eastAsia="Times New Roman" w:hAnsi="Times New Roman" w:cs="Times New Roman"/>
          <w:sz w:val="24"/>
          <w:szCs w:val="24"/>
          <w:lang w:val="ru-RU"/>
        </w:rPr>
        <w:t xml:space="preserve"> на </w:t>
      </w:r>
      <w:proofErr w:type="spellStart"/>
      <w:r w:rsidRPr="00701831">
        <w:rPr>
          <w:rFonts w:ascii="Times New Roman" w:eastAsia="Times New Roman" w:hAnsi="Times New Roman" w:cs="Times New Roman"/>
          <w:sz w:val="24"/>
          <w:szCs w:val="24"/>
          <w:lang w:val="ru-RU"/>
        </w:rPr>
        <w:t>договорения</w:t>
      </w:r>
      <w:proofErr w:type="spellEnd"/>
      <w:r w:rsidRPr="00701831">
        <w:rPr>
          <w:rFonts w:ascii="Times New Roman" w:eastAsia="Times New Roman" w:hAnsi="Times New Roman" w:cs="Times New Roman"/>
          <w:sz w:val="24"/>
          <w:szCs w:val="24"/>
          <w:lang w:val="ru-RU"/>
        </w:rPr>
        <w:t xml:space="preserve"> срок. </w:t>
      </w:r>
      <w:proofErr w:type="gramEnd"/>
    </w:p>
    <w:p w:rsidR="00701831" w:rsidRPr="00701831" w:rsidRDefault="00701831" w:rsidP="00701831">
      <w:pPr>
        <w:spacing w:after="0" w:line="240" w:lineRule="auto"/>
        <w:jc w:val="both"/>
        <w:rPr>
          <w:rFonts w:ascii="Times New Roman" w:eastAsia="Times New Roman" w:hAnsi="Times New Roman" w:cs="Times New Roman"/>
          <w:b/>
          <w:sz w:val="24"/>
          <w:szCs w:val="24"/>
          <w:lang w:val="ru-RU"/>
        </w:rPr>
      </w:pPr>
      <w:r w:rsidRPr="00701831">
        <w:rPr>
          <w:rFonts w:ascii="Times New Roman" w:eastAsia="Times New Roman" w:hAnsi="Times New Roman" w:cs="Times New Roman"/>
          <w:b/>
          <w:sz w:val="24"/>
          <w:szCs w:val="24"/>
          <w:lang w:val="ru-RU"/>
        </w:rPr>
        <w:t>2.3. СРОК И МЯСТО НА ИЗПЪЛНЕНИЕ НА ДОГОВОРА:</w:t>
      </w:r>
    </w:p>
    <w:p w:rsidR="00701831" w:rsidRPr="00701831" w:rsidRDefault="00701831" w:rsidP="00701831">
      <w:pPr>
        <w:numPr>
          <w:ilvl w:val="0"/>
          <w:numId w:val="45"/>
        </w:numPr>
        <w:tabs>
          <w:tab w:val="num" w:pos="1080"/>
        </w:tabs>
        <w:spacing w:after="0" w:line="240" w:lineRule="auto"/>
        <w:ind w:left="1080"/>
        <w:jc w:val="both"/>
        <w:rPr>
          <w:rFonts w:ascii="Times New Roman" w:eastAsia="Times New Roman" w:hAnsi="Times New Roman" w:cs="Times New Roman"/>
          <w:sz w:val="24"/>
          <w:szCs w:val="24"/>
          <w:lang w:val="ru-RU"/>
        </w:rPr>
      </w:pPr>
      <w:r w:rsidRPr="00701831">
        <w:rPr>
          <w:rFonts w:ascii="Times New Roman" w:eastAsia="Times New Roman" w:hAnsi="Times New Roman" w:cs="Times New Roman"/>
          <w:sz w:val="24"/>
          <w:szCs w:val="24"/>
          <w:lang w:val="ru-RU"/>
        </w:rPr>
        <w:t xml:space="preserve"> </w:t>
      </w:r>
      <w:r w:rsidRPr="00701831">
        <w:rPr>
          <w:rFonts w:ascii="Times New Roman" w:eastAsia="Times New Roman" w:hAnsi="Times New Roman" w:cs="Times New Roman"/>
          <w:b/>
          <w:sz w:val="24"/>
          <w:szCs w:val="24"/>
          <w:lang w:val="ru-RU"/>
        </w:rPr>
        <w:t xml:space="preserve">Срок на </w:t>
      </w:r>
      <w:proofErr w:type="spellStart"/>
      <w:r w:rsidRPr="00701831">
        <w:rPr>
          <w:rFonts w:ascii="Times New Roman" w:eastAsia="Times New Roman" w:hAnsi="Times New Roman" w:cs="Times New Roman"/>
          <w:b/>
          <w:sz w:val="24"/>
          <w:szCs w:val="24"/>
          <w:lang w:val="ru-RU"/>
        </w:rPr>
        <w:t>изпълнение</w:t>
      </w:r>
      <w:proofErr w:type="spellEnd"/>
      <w:r w:rsidRPr="00701831">
        <w:rPr>
          <w:rFonts w:ascii="Times New Roman" w:eastAsia="Times New Roman" w:hAnsi="Times New Roman" w:cs="Times New Roman"/>
          <w:b/>
          <w:sz w:val="24"/>
          <w:szCs w:val="24"/>
          <w:lang w:val="ru-RU"/>
        </w:rPr>
        <w:t xml:space="preserve"> на договора</w:t>
      </w:r>
      <w:r w:rsidRPr="00701831">
        <w:rPr>
          <w:rFonts w:ascii="Times New Roman" w:eastAsia="Times New Roman" w:hAnsi="Times New Roman" w:cs="Times New Roman"/>
          <w:sz w:val="24"/>
          <w:szCs w:val="24"/>
          <w:lang w:val="ru-RU"/>
        </w:rPr>
        <w:t xml:space="preserve"> – 36 (</w:t>
      </w:r>
      <w:proofErr w:type="spellStart"/>
      <w:r w:rsidRPr="00701831">
        <w:rPr>
          <w:rFonts w:ascii="Times New Roman" w:eastAsia="Times New Roman" w:hAnsi="Times New Roman" w:cs="Times New Roman"/>
          <w:sz w:val="24"/>
          <w:szCs w:val="24"/>
          <w:lang w:val="ru-RU"/>
        </w:rPr>
        <w:t>тридесет</w:t>
      </w:r>
      <w:proofErr w:type="spellEnd"/>
      <w:r w:rsidRPr="00701831">
        <w:rPr>
          <w:rFonts w:ascii="Times New Roman" w:eastAsia="Times New Roman" w:hAnsi="Times New Roman" w:cs="Times New Roman"/>
          <w:sz w:val="24"/>
          <w:szCs w:val="24"/>
          <w:lang w:val="ru-RU"/>
        </w:rPr>
        <w:t xml:space="preserve"> и шест) </w:t>
      </w:r>
      <w:proofErr w:type="spellStart"/>
      <w:r w:rsidRPr="00701831">
        <w:rPr>
          <w:rFonts w:ascii="Times New Roman" w:eastAsia="Times New Roman" w:hAnsi="Times New Roman" w:cs="Times New Roman"/>
          <w:sz w:val="24"/>
          <w:szCs w:val="24"/>
          <w:lang w:val="ru-RU"/>
        </w:rPr>
        <w:t>месеца</w:t>
      </w:r>
      <w:proofErr w:type="spellEnd"/>
      <w:r w:rsidR="00176591">
        <w:rPr>
          <w:rFonts w:ascii="Times New Roman" w:eastAsia="Times New Roman" w:hAnsi="Times New Roman" w:cs="Times New Roman"/>
          <w:sz w:val="24"/>
          <w:szCs w:val="24"/>
          <w:lang w:val="ru-RU"/>
        </w:rPr>
        <w:t>, считано</w:t>
      </w:r>
      <w:r w:rsidRPr="00701831">
        <w:rPr>
          <w:rFonts w:ascii="Times New Roman" w:eastAsia="Times New Roman" w:hAnsi="Times New Roman" w:cs="Times New Roman"/>
          <w:sz w:val="24"/>
          <w:szCs w:val="24"/>
          <w:lang w:val="ru-RU"/>
        </w:rPr>
        <w:t xml:space="preserve"> </w:t>
      </w:r>
      <w:proofErr w:type="gramStart"/>
      <w:r w:rsidRPr="00701831">
        <w:rPr>
          <w:rFonts w:ascii="Times New Roman" w:eastAsia="Times New Roman" w:hAnsi="Times New Roman" w:cs="Times New Roman"/>
          <w:sz w:val="24"/>
          <w:szCs w:val="24"/>
          <w:lang w:val="ru-RU"/>
        </w:rPr>
        <w:t>от</w:t>
      </w:r>
      <w:proofErr w:type="gramEnd"/>
      <w:r w:rsidRPr="00701831">
        <w:rPr>
          <w:rFonts w:ascii="Times New Roman" w:eastAsia="Times New Roman" w:hAnsi="Times New Roman" w:cs="Times New Roman"/>
          <w:sz w:val="24"/>
          <w:szCs w:val="24"/>
          <w:lang w:val="ru-RU"/>
        </w:rPr>
        <w:t xml:space="preserve"> </w:t>
      </w:r>
      <w:r w:rsidR="00176591">
        <w:rPr>
          <w:rFonts w:ascii="Times New Roman" w:eastAsia="Times New Roman" w:hAnsi="Times New Roman" w:cs="Times New Roman"/>
          <w:sz w:val="24"/>
          <w:szCs w:val="24"/>
          <w:lang w:val="ru-RU"/>
        </w:rPr>
        <w:t xml:space="preserve">дата на </w:t>
      </w:r>
      <w:proofErr w:type="spellStart"/>
      <w:r w:rsidRPr="00701831">
        <w:rPr>
          <w:rFonts w:ascii="Times New Roman" w:eastAsia="Times New Roman" w:hAnsi="Times New Roman" w:cs="Times New Roman"/>
          <w:sz w:val="24"/>
          <w:szCs w:val="24"/>
          <w:lang w:val="ru-RU"/>
        </w:rPr>
        <w:t>сключване</w:t>
      </w:r>
      <w:proofErr w:type="spellEnd"/>
      <w:r w:rsidR="00176591">
        <w:rPr>
          <w:rFonts w:ascii="Times New Roman" w:eastAsia="Times New Roman" w:hAnsi="Times New Roman" w:cs="Times New Roman"/>
          <w:sz w:val="24"/>
          <w:szCs w:val="24"/>
          <w:lang w:val="ru-RU"/>
        </w:rPr>
        <w:t xml:space="preserve"> на договора</w:t>
      </w:r>
      <w:r w:rsidRPr="00701831">
        <w:rPr>
          <w:rFonts w:ascii="Times New Roman" w:eastAsia="Times New Roman" w:hAnsi="Times New Roman" w:cs="Times New Roman"/>
          <w:sz w:val="24"/>
          <w:szCs w:val="24"/>
          <w:lang w:val="ru-RU"/>
        </w:rPr>
        <w:t xml:space="preserve">. </w:t>
      </w:r>
    </w:p>
    <w:p w:rsidR="00701831" w:rsidRPr="00701831" w:rsidRDefault="00701831" w:rsidP="00701831">
      <w:pPr>
        <w:numPr>
          <w:ilvl w:val="0"/>
          <w:numId w:val="45"/>
        </w:numPr>
        <w:tabs>
          <w:tab w:val="num" w:pos="1080"/>
        </w:tabs>
        <w:spacing w:after="0" w:line="240" w:lineRule="auto"/>
        <w:ind w:left="1080"/>
        <w:jc w:val="both"/>
        <w:rPr>
          <w:rFonts w:ascii="Times New Roman" w:eastAsia="Times New Roman" w:hAnsi="Times New Roman" w:cs="Times New Roman"/>
          <w:b/>
          <w:sz w:val="24"/>
          <w:szCs w:val="24"/>
          <w:lang w:val="ru-RU"/>
        </w:rPr>
      </w:pPr>
      <w:r w:rsidRPr="00701831">
        <w:rPr>
          <w:rFonts w:ascii="Times New Roman" w:eastAsia="Times New Roman" w:hAnsi="Times New Roman" w:cs="Times New Roman"/>
          <w:b/>
          <w:sz w:val="24"/>
          <w:szCs w:val="24"/>
          <w:lang w:val="ru-RU"/>
        </w:rPr>
        <w:t xml:space="preserve"> Вид на </w:t>
      </w:r>
      <w:proofErr w:type="spellStart"/>
      <w:r w:rsidRPr="00701831">
        <w:rPr>
          <w:rFonts w:ascii="Times New Roman" w:eastAsia="Times New Roman" w:hAnsi="Times New Roman" w:cs="Times New Roman"/>
          <w:b/>
          <w:sz w:val="24"/>
          <w:szCs w:val="24"/>
          <w:lang w:val="ru-RU"/>
        </w:rPr>
        <w:t>писмените</w:t>
      </w:r>
      <w:proofErr w:type="spellEnd"/>
      <w:r w:rsidRPr="00701831">
        <w:rPr>
          <w:rFonts w:ascii="Times New Roman" w:eastAsia="Times New Roman" w:hAnsi="Times New Roman" w:cs="Times New Roman"/>
          <w:b/>
          <w:sz w:val="24"/>
          <w:szCs w:val="24"/>
          <w:lang w:val="ru-RU"/>
        </w:rPr>
        <w:t xml:space="preserve"> </w:t>
      </w:r>
      <w:proofErr w:type="spellStart"/>
      <w:r w:rsidRPr="00701831">
        <w:rPr>
          <w:rFonts w:ascii="Times New Roman" w:eastAsia="Times New Roman" w:hAnsi="Times New Roman" w:cs="Times New Roman"/>
          <w:b/>
          <w:sz w:val="24"/>
          <w:szCs w:val="24"/>
          <w:lang w:val="ru-RU"/>
        </w:rPr>
        <w:t>преводи</w:t>
      </w:r>
      <w:proofErr w:type="spellEnd"/>
      <w:r w:rsidRPr="00701831">
        <w:rPr>
          <w:rFonts w:ascii="Times New Roman" w:eastAsia="Times New Roman" w:hAnsi="Times New Roman" w:cs="Times New Roman"/>
          <w:b/>
          <w:sz w:val="24"/>
          <w:szCs w:val="24"/>
          <w:lang w:val="ru-RU"/>
        </w:rPr>
        <w:t>:</w:t>
      </w:r>
    </w:p>
    <w:p w:rsidR="00701831" w:rsidRPr="00701831" w:rsidRDefault="00701831" w:rsidP="00701831">
      <w:pPr>
        <w:spacing w:after="0" w:line="240" w:lineRule="auto"/>
        <w:ind w:firstLine="709"/>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lang w:val="ru-RU"/>
        </w:rPr>
        <w:t xml:space="preserve">А. </w:t>
      </w:r>
      <w:proofErr w:type="spellStart"/>
      <w:r w:rsidRPr="00701831">
        <w:rPr>
          <w:rFonts w:ascii="Times New Roman" w:eastAsia="Times New Roman" w:hAnsi="Times New Roman" w:cs="Times New Roman"/>
          <w:b/>
          <w:sz w:val="24"/>
          <w:szCs w:val="24"/>
          <w:lang w:val="ru-RU"/>
        </w:rPr>
        <w:t>Стандартни</w:t>
      </w:r>
      <w:proofErr w:type="spellEnd"/>
      <w:r w:rsidRPr="00701831">
        <w:rPr>
          <w:rFonts w:ascii="Times New Roman" w:eastAsia="Times New Roman" w:hAnsi="Times New Roman" w:cs="Times New Roman"/>
          <w:sz w:val="24"/>
          <w:szCs w:val="24"/>
          <w:lang w:val="ru-RU"/>
        </w:rPr>
        <w:t xml:space="preserve"> </w:t>
      </w:r>
      <w:r w:rsidRPr="00701831">
        <w:rPr>
          <w:rFonts w:ascii="Times New Roman" w:eastAsia="Times New Roman" w:hAnsi="Times New Roman" w:cs="Times New Roman"/>
          <w:sz w:val="24"/>
          <w:szCs w:val="24"/>
        </w:rPr>
        <w:t xml:space="preserve">(срокът за извършване на превод на стандартна преводаческа страница е до 8 работни часа след потвърждение на приемане на заявката </w:t>
      </w:r>
      <w:proofErr w:type="gramStart"/>
      <w:r w:rsidRPr="00701831">
        <w:rPr>
          <w:rFonts w:ascii="Times New Roman" w:eastAsia="Times New Roman" w:hAnsi="Times New Roman" w:cs="Times New Roman"/>
          <w:sz w:val="24"/>
          <w:szCs w:val="24"/>
        </w:rPr>
        <w:t>от</w:t>
      </w:r>
      <w:proofErr w:type="gramEnd"/>
      <w:r w:rsidRPr="00701831">
        <w:rPr>
          <w:rFonts w:ascii="Times New Roman" w:eastAsia="Times New Roman" w:hAnsi="Times New Roman" w:cs="Times New Roman"/>
          <w:sz w:val="24"/>
          <w:szCs w:val="24"/>
        </w:rPr>
        <w:t xml:space="preserve"> страна на Изпълнителя) и</w:t>
      </w:r>
    </w:p>
    <w:p w:rsidR="00701831" w:rsidRPr="00701831" w:rsidRDefault="00701831" w:rsidP="00701831">
      <w:pPr>
        <w:spacing w:after="0" w:line="240" w:lineRule="auto"/>
        <w:ind w:firstLine="709"/>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lang w:val="ru-RU"/>
        </w:rPr>
        <w:t xml:space="preserve">Б. </w:t>
      </w:r>
      <w:proofErr w:type="spellStart"/>
      <w:r w:rsidRPr="00701831">
        <w:rPr>
          <w:rFonts w:ascii="Times New Roman" w:eastAsia="Times New Roman" w:hAnsi="Times New Roman" w:cs="Times New Roman"/>
          <w:b/>
          <w:sz w:val="24"/>
          <w:szCs w:val="24"/>
          <w:lang w:val="ru-RU"/>
        </w:rPr>
        <w:t>Експресни</w:t>
      </w:r>
      <w:proofErr w:type="spellEnd"/>
      <w:r w:rsidRPr="00701831">
        <w:rPr>
          <w:rFonts w:ascii="Times New Roman" w:eastAsia="Times New Roman" w:hAnsi="Times New Roman" w:cs="Times New Roman"/>
          <w:sz w:val="24"/>
          <w:szCs w:val="24"/>
          <w:lang w:val="ru-RU"/>
        </w:rPr>
        <w:t xml:space="preserve"> </w:t>
      </w:r>
      <w:r w:rsidRPr="00701831">
        <w:rPr>
          <w:rFonts w:ascii="Times New Roman" w:eastAsia="Times New Roman" w:hAnsi="Times New Roman" w:cs="Times New Roman"/>
          <w:sz w:val="24"/>
          <w:szCs w:val="24"/>
        </w:rPr>
        <w:t xml:space="preserve">(срокът за извършване на превод на стандартна преводаческа страница е до 2 работни часа след потвърждение на приемане на заявката </w:t>
      </w:r>
      <w:proofErr w:type="gramStart"/>
      <w:r w:rsidRPr="00701831">
        <w:rPr>
          <w:rFonts w:ascii="Times New Roman" w:eastAsia="Times New Roman" w:hAnsi="Times New Roman" w:cs="Times New Roman"/>
          <w:sz w:val="24"/>
          <w:szCs w:val="24"/>
        </w:rPr>
        <w:t>от</w:t>
      </w:r>
      <w:proofErr w:type="gramEnd"/>
      <w:r w:rsidRPr="00701831">
        <w:rPr>
          <w:rFonts w:ascii="Times New Roman" w:eastAsia="Times New Roman" w:hAnsi="Times New Roman" w:cs="Times New Roman"/>
          <w:sz w:val="24"/>
          <w:szCs w:val="24"/>
        </w:rPr>
        <w:t xml:space="preserve"> страна на Изпълнителя). Посоченият срок важи за обем до 20 стандартни, преводачески страници.</w:t>
      </w:r>
    </w:p>
    <w:p w:rsidR="00701831" w:rsidRPr="00701831" w:rsidRDefault="00701831" w:rsidP="00701831">
      <w:pPr>
        <w:numPr>
          <w:ilvl w:val="0"/>
          <w:numId w:val="46"/>
        </w:numPr>
        <w:tabs>
          <w:tab w:val="num" w:pos="1134"/>
        </w:tabs>
        <w:spacing w:after="0" w:line="240" w:lineRule="auto"/>
        <w:ind w:firstLine="709"/>
        <w:jc w:val="both"/>
        <w:rPr>
          <w:rFonts w:ascii="Times New Roman" w:eastAsia="Times New Roman" w:hAnsi="Times New Roman" w:cs="Times New Roman"/>
          <w:sz w:val="24"/>
          <w:szCs w:val="24"/>
          <w:lang w:val="ru-RU"/>
        </w:rPr>
      </w:pPr>
      <w:r w:rsidRPr="00701831">
        <w:rPr>
          <w:rFonts w:ascii="Times New Roman" w:eastAsia="Times New Roman" w:hAnsi="Times New Roman" w:cs="Times New Roman"/>
          <w:b/>
          <w:sz w:val="24"/>
          <w:szCs w:val="24"/>
          <w:lang w:val="ru-RU"/>
        </w:rPr>
        <w:t xml:space="preserve">Доставка </w:t>
      </w:r>
      <w:proofErr w:type="gramStart"/>
      <w:r w:rsidRPr="00701831">
        <w:rPr>
          <w:rFonts w:ascii="Times New Roman" w:eastAsia="Times New Roman" w:hAnsi="Times New Roman" w:cs="Times New Roman"/>
          <w:b/>
          <w:sz w:val="24"/>
          <w:szCs w:val="24"/>
          <w:lang w:val="ru-RU"/>
        </w:rPr>
        <w:t>на</w:t>
      </w:r>
      <w:proofErr w:type="gramEnd"/>
      <w:r w:rsidRPr="00701831">
        <w:rPr>
          <w:rFonts w:ascii="Times New Roman" w:eastAsia="Times New Roman" w:hAnsi="Times New Roman" w:cs="Times New Roman"/>
          <w:b/>
          <w:sz w:val="24"/>
          <w:szCs w:val="24"/>
          <w:lang w:val="ru-RU"/>
        </w:rPr>
        <w:t xml:space="preserve"> готовите </w:t>
      </w:r>
      <w:proofErr w:type="spellStart"/>
      <w:r w:rsidRPr="00701831">
        <w:rPr>
          <w:rFonts w:ascii="Times New Roman" w:eastAsia="Times New Roman" w:hAnsi="Times New Roman" w:cs="Times New Roman"/>
          <w:b/>
          <w:sz w:val="24"/>
          <w:szCs w:val="24"/>
          <w:lang w:val="ru-RU"/>
        </w:rPr>
        <w:t>писмени</w:t>
      </w:r>
      <w:proofErr w:type="spellEnd"/>
      <w:r w:rsidRPr="00701831">
        <w:rPr>
          <w:rFonts w:ascii="Times New Roman" w:eastAsia="Times New Roman" w:hAnsi="Times New Roman" w:cs="Times New Roman"/>
          <w:b/>
          <w:sz w:val="24"/>
          <w:szCs w:val="24"/>
          <w:lang w:val="ru-RU"/>
        </w:rPr>
        <w:t xml:space="preserve"> </w:t>
      </w:r>
      <w:proofErr w:type="spellStart"/>
      <w:r w:rsidRPr="00701831">
        <w:rPr>
          <w:rFonts w:ascii="Times New Roman" w:eastAsia="Times New Roman" w:hAnsi="Times New Roman" w:cs="Times New Roman"/>
          <w:b/>
          <w:sz w:val="24"/>
          <w:szCs w:val="24"/>
          <w:lang w:val="ru-RU"/>
        </w:rPr>
        <w:t>преводи</w:t>
      </w:r>
      <w:proofErr w:type="spellEnd"/>
      <w:r w:rsidRPr="00701831">
        <w:rPr>
          <w:rFonts w:ascii="Times New Roman" w:eastAsia="Times New Roman" w:hAnsi="Times New Roman" w:cs="Times New Roman"/>
          <w:b/>
          <w:sz w:val="24"/>
          <w:szCs w:val="24"/>
          <w:lang w:val="ru-RU"/>
        </w:rPr>
        <w:t>:</w:t>
      </w:r>
    </w:p>
    <w:p w:rsidR="00701831" w:rsidRPr="00701831" w:rsidRDefault="00701831" w:rsidP="00701831">
      <w:pPr>
        <w:numPr>
          <w:ilvl w:val="0"/>
          <w:numId w:val="48"/>
        </w:numPr>
        <w:tabs>
          <w:tab w:val="num" w:pos="1134"/>
        </w:tabs>
        <w:spacing w:after="0" w:line="240" w:lineRule="auto"/>
        <w:ind w:firstLine="709"/>
        <w:jc w:val="both"/>
        <w:rPr>
          <w:rFonts w:ascii="Times New Roman" w:eastAsia="Times New Roman" w:hAnsi="Times New Roman" w:cs="Times New Roman"/>
          <w:sz w:val="24"/>
          <w:szCs w:val="24"/>
          <w:lang w:val="ru-RU"/>
        </w:rPr>
      </w:pPr>
      <w:proofErr w:type="spellStart"/>
      <w:r w:rsidRPr="00701831">
        <w:rPr>
          <w:rFonts w:ascii="Times New Roman" w:eastAsia="Times New Roman" w:hAnsi="Times New Roman" w:cs="Times New Roman"/>
          <w:sz w:val="24"/>
          <w:szCs w:val="24"/>
          <w:lang w:val="ru-RU"/>
        </w:rPr>
        <w:t>Изпълнителят</w:t>
      </w:r>
      <w:proofErr w:type="spellEnd"/>
      <w:r w:rsidRPr="00701831">
        <w:rPr>
          <w:rFonts w:ascii="Times New Roman" w:eastAsia="Times New Roman" w:hAnsi="Times New Roman" w:cs="Times New Roman"/>
          <w:sz w:val="24"/>
          <w:szCs w:val="24"/>
          <w:lang w:val="ru-RU"/>
        </w:rPr>
        <w:t xml:space="preserve"> </w:t>
      </w:r>
      <w:proofErr w:type="spellStart"/>
      <w:r w:rsidRPr="00701831">
        <w:rPr>
          <w:rFonts w:ascii="Times New Roman" w:eastAsia="Times New Roman" w:hAnsi="Times New Roman" w:cs="Times New Roman"/>
          <w:sz w:val="24"/>
          <w:szCs w:val="24"/>
          <w:lang w:val="ru-RU"/>
        </w:rPr>
        <w:t>следва</w:t>
      </w:r>
      <w:proofErr w:type="spellEnd"/>
      <w:r w:rsidRPr="00701831">
        <w:rPr>
          <w:rFonts w:ascii="Times New Roman" w:eastAsia="Times New Roman" w:hAnsi="Times New Roman" w:cs="Times New Roman"/>
          <w:sz w:val="24"/>
          <w:szCs w:val="24"/>
          <w:lang w:val="ru-RU"/>
        </w:rPr>
        <w:t xml:space="preserve"> да </w:t>
      </w:r>
      <w:proofErr w:type="spellStart"/>
      <w:r w:rsidRPr="00701831">
        <w:rPr>
          <w:rFonts w:ascii="Times New Roman" w:eastAsia="Times New Roman" w:hAnsi="Times New Roman" w:cs="Times New Roman"/>
          <w:sz w:val="24"/>
          <w:szCs w:val="24"/>
          <w:lang w:val="ru-RU"/>
        </w:rPr>
        <w:t>доставя</w:t>
      </w:r>
      <w:proofErr w:type="spellEnd"/>
      <w:r w:rsidRPr="00701831">
        <w:rPr>
          <w:rFonts w:ascii="Times New Roman" w:eastAsia="Times New Roman" w:hAnsi="Times New Roman" w:cs="Times New Roman"/>
          <w:sz w:val="24"/>
          <w:szCs w:val="24"/>
          <w:lang w:val="ru-RU"/>
        </w:rPr>
        <w:t xml:space="preserve"> готовите </w:t>
      </w:r>
      <w:proofErr w:type="spellStart"/>
      <w:r w:rsidRPr="00701831">
        <w:rPr>
          <w:rFonts w:ascii="Times New Roman" w:eastAsia="Times New Roman" w:hAnsi="Times New Roman" w:cs="Times New Roman"/>
          <w:sz w:val="24"/>
          <w:szCs w:val="24"/>
          <w:lang w:val="ru-RU"/>
        </w:rPr>
        <w:t>писмени</w:t>
      </w:r>
      <w:proofErr w:type="spellEnd"/>
      <w:r w:rsidRPr="00701831">
        <w:rPr>
          <w:rFonts w:ascii="Times New Roman" w:eastAsia="Times New Roman" w:hAnsi="Times New Roman" w:cs="Times New Roman"/>
          <w:sz w:val="24"/>
          <w:szCs w:val="24"/>
          <w:lang w:val="ru-RU"/>
        </w:rPr>
        <w:t xml:space="preserve"> </w:t>
      </w:r>
      <w:proofErr w:type="spellStart"/>
      <w:r w:rsidRPr="00701831">
        <w:rPr>
          <w:rFonts w:ascii="Times New Roman" w:eastAsia="Times New Roman" w:hAnsi="Times New Roman" w:cs="Times New Roman"/>
          <w:sz w:val="24"/>
          <w:szCs w:val="24"/>
          <w:lang w:val="ru-RU"/>
        </w:rPr>
        <w:t>преводи</w:t>
      </w:r>
      <w:proofErr w:type="spellEnd"/>
      <w:r w:rsidRPr="00701831">
        <w:rPr>
          <w:rFonts w:ascii="Times New Roman" w:eastAsia="Times New Roman" w:hAnsi="Times New Roman" w:cs="Times New Roman"/>
          <w:sz w:val="24"/>
          <w:szCs w:val="24"/>
          <w:lang w:val="ru-RU"/>
        </w:rPr>
        <w:t xml:space="preserve"> по </w:t>
      </w:r>
      <w:proofErr w:type="spellStart"/>
      <w:r w:rsidRPr="00701831">
        <w:rPr>
          <w:rFonts w:ascii="Times New Roman" w:eastAsia="Times New Roman" w:hAnsi="Times New Roman" w:cs="Times New Roman"/>
          <w:sz w:val="24"/>
          <w:szCs w:val="24"/>
          <w:lang w:val="ru-RU"/>
        </w:rPr>
        <w:t>електронна</w:t>
      </w:r>
      <w:proofErr w:type="spellEnd"/>
      <w:r w:rsidRPr="00701831">
        <w:rPr>
          <w:rFonts w:ascii="Times New Roman" w:eastAsia="Times New Roman" w:hAnsi="Times New Roman" w:cs="Times New Roman"/>
          <w:sz w:val="24"/>
          <w:szCs w:val="24"/>
          <w:lang w:val="ru-RU"/>
        </w:rPr>
        <w:t xml:space="preserve"> </w:t>
      </w:r>
      <w:proofErr w:type="spellStart"/>
      <w:r w:rsidRPr="00701831">
        <w:rPr>
          <w:rFonts w:ascii="Times New Roman" w:eastAsia="Times New Roman" w:hAnsi="Times New Roman" w:cs="Times New Roman"/>
          <w:sz w:val="24"/>
          <w:szCs w:val="24"/>
          <w:lang w:val="ru-RU"/>
        </w:rPr>
        <w:t>поща</w:t>
      </w:r>
      <w:proofErr w:type="spellEnd"/>
      <w:r w:rsidRPr="00701831">
        <w:rPr>
          <w:rFonts w:ascii="Times New Roman" w:eastAsia="Times New Roman" w:hAnsi="Times New Roman" w:cs="Times New Roman"/>
          <w:sz w:val="24"/>
          <w:szCs w:val="24"/>
          <w:lang w:val="ru-RU"/>
        </w:rPr>
        <w:t xml:space="preserve"> или на </w:t>
      </w:r>
      <w:proofErr w:type="spellStart"/>
      <w:r w:rsidRPr="00701831">
        <w:rPr>
          <w:rFonts w:ascii="Times New Roman" w:eastAsia="Times New Roman" w:hAnsi="Times New Roman" w:cs="Times New Roman"/>
          <w:sz w:val="24"/>
          <w:szCs w:val="24"/>
          <w:lang w:val="ru-RU"/>
        </w:rPr>
        <w:t>електронен</w:t>
      </w:r>
      <w:proofErr w:type="spellEnd"/>
      <w:r w:rsidRPr="00701831">
        <w:rPr>
          <w:rFonts w:ascii="Times New Roman" w:eastAsia="Times New Roman" w:hAnsi="Times New Roman" w:cs="Times New Roman"/>
          <w:sz w:val="24"/>
          <w:szCs w:val="24"/>
          <w:lang w:val="ru-RU"/>
        </w:rPr>
        <w:t xml:space="preserve"> </w:t>
      </w:r>
      <w:proofErr w:type="spellStart"/>
      <w:r w:rsidRPr="00701831">
        <w:rPr>
          <w:rFonts w:ascii="Times New Roman" w:eastAsia="Times New Roman" w:hAnsi="Times New Roman" w:cs="Times New Roman"/>
          <w:sz w:val="24"/>
          <w:szCs w:val="24"/>
          <w:lang w:val="ru-RU"/>
        </w:rPr>
        <w:t>носител</w:t>
      </w:r>
      <w:proofErr w:type="spellEnd"/>
      <w:r w:rsidRPr="00701831">
        <w:rPr>
          <w:rFonts w:ascii="Times New Roman" w:eastAsia="Times New Roman" w:hAnsi="Times New Roman" w:cs="Times New Roman"/>
          <w:sz w:val="24"/>
          <w:szCs w:val="24"/>
          <w:lang w:val="ru-RU"/>
        </w:rPr>
        <w:t>;</w:t>
      </w:r>
    </w:p>
    <w:p w:rsidR="00701831" w:rsidRPr="00701831" w:rsidRDefault="00701831" w:rsidP="00701831">
      <w:pPr>
        <w:numPr>
          <w:ilvl w:val="0"/>
          <w:numId w:val="48"/>
        </w:numPr>
        <w:tabs>
          <w:tab w:val="num" w:pos="1134"/>
        </w:tabs>
        <w:spacing w:after="0" w:line="240" w:lineRule="auto"/>
        <w:ind w:firstLine="709"/>
        <w:jc w:val="both"/>
        <w:rPr>
          <w:rFonts w:ascii="Times New Roman" w:eastAsia="Times New Roman" w:hAnsi="Times New Roman" w:cs="Times New Roman"/>
          <w:sz w:val="24"/>
          <w:szCs w:val="24"/>
          <w:lang w:val="ru-RU"/>
        </w:rPr>
      </w:pPr>
      <w:proofErr w:type="gramStart"/>
      <w:r w:rsidRPr="00701831">
        <w:rPr>
          <w:rFonts w:ascii="Times New Roman" w:eastAsia="Times New Roman" w:hAnsi="Times New Roman" w:cs="Times New Roman"/>
          <w:sz w:val="24"/>
          <w:szCs w:val="24"/>
          <w:lang w:val="ru-RU"/>
        </w:rPr>
        <w:t xml:space="preserve">В срок до 8 работни часа след </w:t>
      </w:r>
      <w:proofErr w:type="spellStart"/>
      <w:r w:rsidRPr="00701831">
        <w:rPr>
          <w:rFonts w:ascii="Times New Roman" w:eastAsia="Times New Roman" w:hAnsi="Times New Roman" w:cs="Times New Roman"/>
          <w:sz w:val="24"/>
          <w:szCs w:val="24"/>
          <w:lang w:val="ru-RU"/>
        </w:rPr>
        <w:t>предаването</w:t>
      </w:r>
      <w:proofErr w:type="spellEnd"/>
      <w:r w:rsidRPr="00701831">
        <w:rPr>
          <w:rFonts w:ascii="Times New Roman" w:eastAsia="Times New Roman" w:hAnsi="Times New Roman" w:cs="Times New Roman"/>
          <w:sz w:val="24"/>
          <w:szCs w:val="24"/>
          <w:lang w:val="ru-RU"/>
        </w:rPr>
        <w:t xml:space="preserve"> на </w:t>
      </w:r>
      <w:proofErr w:type="spellStart"/>
      <w:r w:rsidRPr="00701831">
        <w:rPr>
          <w:rFonts w:ascii="Times New Roman" w:eastAsia="Times New Roman" w:hAnsi="Times New Roman" w:cs="Times New Roman"/>
          <w:sz w:val="24"/>
          <w:szCs w:val="24"/>
          <w:lang w:val="ru-RU"/>
        </w:rPr>
        <w:t>готовия</w:t>
      </w:r>
      <w:proofErr w:type="spellEnd"/>
      <w:r w:rsidRPr="00701831">
        <w:rPr>
          <w:rFonts w:ascii="Times New Roman" w:eastAsia="Times New Roman" w:hAnsi="Times New Roman" w:cs="Times New Roman"/>
          <w:sz w:val="24"/>
          <w:szCs w:val="24"/>
          <w:lang w:val="ru-RU"/>
        </w:rPr>
        <w:t xml:space="preserve">, </w:t>
      </w:r>
      <w:proofErr w:type="spellStart"/>
      <w:r w:rsidRPr="00701831">
        <w:rPr>
          <w:rFonts w:ascii="Times New Roman" w:eastAsia="Times New Roman" w:hAnsi="Times New Roman" w:cs="Times New Roman"/>
          <w:sz w:val="24"/>
          <w:szCs w:val="24"/>
          <w:lang w:val="ru-RU"/>
        </w:rPr>
        <w:t>писмен</w:t>
      </w:r>
      <w:proofErr w:type="spellEnd"/>
      <w:r w:rsidRPr="00701831">
        <w:rPr>
          <w:rFonts w:ascii="Times New Roman" w:eastAsia="Times New Roman" w:hAnsi="Times New Roman" w:cs="Times New Roman"/>
          <w:sz w:val="24"/>
          <w:szCs w:val="24"/>
          <w:lang w:val="ru-RU"/>
        </w:rPr>
        <w:t xml:space="preserve"> </w:t>
      </w:r>
      <w:proofErr w:type="spellStart"/>
      <w:r w:rsidRPr="00701831">
        <w:rPr>
          <w:rFonts w:ascii="Times New Roman" w:eastAsia="Times New Roman" w:hAnsi="Times New Roman" w:cs="Times New Roman"/>
          <w:sz w:val="24"/>
          <w:szCs w:val="24"/>
          <w:lang w:val="ru-RU"/>
        </w:rPr>
        <w:t>превод</w:t>
      </w:r>
      <w:proofErr w:type="spellEnd"/>
      <w:r w:rsidRPr="00701831">
        <w:rPr>
          <w:rFonts w:ascii="Times New Roman" w:eastAsia="Times New Roman" w:hAnsi="Times New Roman" w:cs="Times New Roman"/>
          <w:sz w:val="24"/>
          <w:szCs w:val="24"/>
          <w:lang w:val="ru-RU"/>
        </w:rPr>
        <w:t xml:space="preserve"> по </w:t>
      </w:r>
      <w:proofErr w:type="spellStart"/>
      <w:r w:rsidRPr="00701831">
        <w:rPr>
          <w:rFonts w:ascii="Times New Roman" w:eastAsia="Times New Roman" w:hAnsi="Times New Roman" w:cs="Times New Roman"/>
          <w:sz w:val="24"/>
          <w:szCs w:val="24"/>
          <w:lang w:val="ru-RU"/>
        </w:rPr>
        <w:t>електронен</w:t>
      </w:r>
      <w:proofErr w:type="spellEnd"/>
      <w:r w:rsidRPr="00701831">
        <w:rPr>
          <w:rFonts w:ascii="Times New Roman" w:eastAsia="Times New Roman" w:hAnsi="Times New Roman" w:cs="Times New Roman"/>
          <w:sz w:val="24"/>
          <w:szCs w:val="24"/>
          <w:lang w:val="ru-RU"/>
        </w:rPr>
        <w:t xml:space="preserve"> </w:t>
      </w:r>
      <w:proofErr w:type="spellStart"/>
      <w:r w:rsidRPr="00701831">
        <w:rPr>
          <w:rFonts w:ascii="Times New Roman" w:eastAsia="Times New Roman" w:hAnsi="Times New Roman" w:cs="Times New Roman"/>
          <w:sz w:val="24"/>
          <w:szCs w:val="24"/>
          <w:lang w:val="ru-RU"/>
        </w:rPr>
        <w:t>път</w:t>
      </w:r>
      <w:proofErr w:type="spellEnd"/>
      <w:r w:rsidRPr="00701831">
        <w:rPr>
          <w:rFonts w:ascii="Times New Roman" w:eastAsia="Times New Roman" w:hAnsi="Times New Roman" w:cs="Times New Roman"/>
          <w:sz w:val="24"/>
          <w:szCs w:val="24"/>
          <w:lang w:val="ru-RU"/>
        </w:rPr>
        <w:t xml:space="preserve">, </w:t>
      </w:r>
      <w:proofErr w:type="spellStart"/>
      <w:r w:rsidRPr="00701831">
        <w:rPr>
          <w:rFonts w:ascii="Times New Roman" w:eastAsia="Times New Roman" w:hAnsi="Times New Roman" w:cs="Times New Roman"/>
          <w:sz w:val="24"/>
          <w:szCs w:val="24"/>
          <w:lang w:val="ru-RU"/>
        </w:rPr>
        <w:t>Изпълнителят</w:t>
      </w:r>
      <w:proofErr w:type="spellEnd"/>
      <w:r w:rsidRPr="00701831">
        <w:rPr>
          <w:rFonts w:ascii="Times New Roman" w:eastAsia="Times New Roman" w:hAnsi="Times New Roman" w:cs="Times New Roman"/>
          <w:sz w:val="24"/>
          <w:szCs w:val="24"/>
          <w:lang w:val="ru-RU"/>
        </w:rPr>
        <w:t xml:space="preserve"> </w:t>
      </w:r>
      <w:proofErr w:type="spellStart"/>
      <w:r w:rsidRPr="00701831">
        <w:rPr>
          <w:rFonts w:ascii="Times New Roman" w:eastAsia="Times New Roman" w:hAnsi="Times New Roman" w:cs="Times New Roman"/>
          <w:sz w:val="24"/>
          <w:szCs w:val="24"/>
          <w:lang w:val="ru-RU"/>
        </w:rPr>
        <w:t>следва</w:t>
      </w:r>
      <w:proofErr w:type="spellEnd"/>
      <w:r w:rsidRPr="00701831">
        <w:rPr>
          <w:rFonts w:ascii="Times New Roman" w:eastAsia="Times New Roman" w:hAnsi="Times New Roman" w:cs="Times New Roman"/>
          <w:sz w:val="24"/>
          <w:szCs w:val="24"/>
          <w:lang w:val="ru-RU"/>
        </w:rPr>
        <w:t xml:space="preserve"> да </w:t>
      </w:r>
      <w:proofErr w:type="spellStart"/>
      <w:r w:rsidRPr="00701831">
        <w:rPr>
          <w:rFonts w:ascii="Times New Roman" w:eastAsia="Times New Roman" w:hAnsi="Times New Roman" w:cs="Times New Roman"/>
          <w:sz w:val="24"/>
          <w:szCs w:val="24"/>
          <w:lang w:val="ru-RU"/>
        </w:rPr>
        <w:t>достави</w:t>
      </w:r>
      <w:proofErr w:type="spellEnd"/>
      <w:r w:rsidRPr="00701831">
        <w:rPr>
          <w:rFonts w:ascii="Times New Roman" w:eastAsia="Times New Roman" w:hAnsi="Times New Roman" w:cs="Times New Roman"/>
          <w:sz w:val="24"/>
          <w:szCs w:val="24"/>
          <w:lang w:val="ru-RU"/>
        </w:rPr>
        <w:t xml:space="preserve"> </w:t>
      </w:r>
      <w:proofErr w:type="spellStart"/>
      <w:r w:rsidRPr="00701831">
        <w:rPr>
          <w:rFonts w:ascii="Times New Roman" w:eastAsia="Times New Roman" w:hAnsi="Times New Roman" w:cs="Times New Roman"/>
          <w:sz w:val="24"/>
          <w:szCs w:val="24"/>
          <w:lang w:val="ru-RU"/>
        </w:rPr>
        <w:t>заверените</w:t>
      </w:r>
      <w:proofErr w:type="spellEnd"/>
      <w:r w:rsidRPr="00701831">
        <w:rPr>
          <w:rFonts w:ascii="Times New Roman" w:eastAsia="Times New Roman" w:hAnsi="Times New Roman" w:cs="Times New Roman"/>
          <w:sz w:val="24"/>
          <w:szCs w:val="24"/>
          <w:lang w:val="ru-RU"/>
        </w:rPr>
        <w:t xml:space="preserve">, </w:t>
      </w:r>
      <w:proofErr w:type="spellStart"/>
      <w:r w:rsidRPr="00701831">
        <w:rPr>
          <w:rFonts w:ascii="Times New Roman" w:eastAsia="Times New Roman" w:hAnsi="Times New Roman" w:cs="Times New Roman"/>
          <w:sz w:val="24"/>
          <w:szCs w:val="24"/>
          <w:lang w:val="ru-RU"/>
        </w:rPr>
        <w:t>хартиени</w:t>
      </w:r>
      <w:proofErr w:type="spellEnd"/>
      <w:r w:rsidRPr="00701831">
        <w:rPr>
          <w:rFonts w:ascii="Times New Roman" w:eastAsia="Times New Roman" w:hAnsi="Times New Roman" w:cs="Times New Roman"/>
          <w:sz w:val="24"/>
          <w:szCs w:val="24"/>
          <w:lang w:val="ru-RU"/>
        </w:rPr>
        <w:t xml:space="preserve"> копия на </w:t>
      </w:r>
      <w:proofErr w:type="spellStart"/>
      <w:r w:rsidRPr="00701831">
        <w:rPr>
          <w:rFonts w:ascii="Times New Roman" w:eastAsia="Times New Roman" w:hAnsi="Times New Roman" w:cs="Times New Roman"/>
          <w:sz w:val="24"/>
          <w:szCs w:val="24"/>
          <w:lang w:val="ru-RU"/>
        </w:rPr>
        <w:t>извършените</w:t>
      </w:r>
      <w:proofErr w:type="spellEnd"/>
      <w:r w:rsidRPr="00701831">
        <w:rPr>
          <w:rFonts w:ascii="Times New Roman" w:eastAsia="Times New Roman" w:hAnsi="Times New Roman" w:cs="Times New Roman"/>
          <w:sz w:val="24"/>
          <w:szCs w:val="24"/>
          <w:lang w:val="ru-RU"/>
        </w:rPr>
        <w:t xml:space="preserve"> </w:t>
      </w:r>
      <w:proofErr w:type="spellStart"/>
      <w:r w:rsidRPr="00701831">
        <w:rPr>
          <w:rFonts w:ascii="Times New Roman" w:eastAsia="Times New Roman" w:hAnsi="Times New Roman" w:cs="Times New Roman"/>
          <w:sz w:val="24"/>
          <w:szCs w:val="24"/>
          <w:lang w:val="ru-RU"/>
        </w:rPr>
        <w:t>преводи</w:t>
      </w:r>
      <w:proofErr w:type="spellEnd"/>
      <w:r w:rsidRPr="00701831">
        <w:rPr>
          <w:rFonts w:ascii="Times New Roman" w:eastAsia="Times New Roman" w:hAnsi="Times New Roman" w:cs="Times New Roman"/>
          <w:sz w:val="24"/>
          <w:szCs w:val="24"/>
          <w:lang w:val="ru-RU"/>
        </w:rPr>
        <w:t xml:space="preserve"> в </w:t>
      </w:r>
      <w:proofErr w:type="spellStart"/>
      <w:r w:rsidRPr="00701831">
        <w:rPr>
          <w:rFonts w:ascii="Times New Roman" w:eastAsia="Times New Roman" w:hAnsi="Times New Roman" w:cs="Times New Roman"/>
          <w:sz w:val="24"/>
          <w:szCs w:val="24"/>
          <w:lang w:val="ru-RU"/>
        </w:rPr>
        <w:t>сградата</w:t>
      </w:r>
      <w:proofErr w:type="spellEnd"/>
      <w:r w:rsidRPr="00701831">
        <w:rPr>
          <w:rFonts w:ascii="Times New Roman" w:eastAsia="Times New Roman" w:hAnsi="Times New Roman" w:cs="Times New Roman"/>
          <w:sz w:val="24"/>
          <w:szCs w:val="24"/>
          <w:lang w:val="ru-RU"/>
        </w:rPr>
        <w:t xml:space="preserve"> на </w:t>
      </w:r>
      <w:proofErr w:type="spellStart"/>
      <w:r w:rsidRPr="00701831">
        <w:rPr>
          <w:rFonts w:ascii="Times New Roman" w:eastAsia="Times New Roman" w:hAnsi="Times New Roman" w:cs="Times New Roman"/>
          <w:sz w:val="24"/>
          <w:szCs w:val="24"/>
          <w:lang w:val="ru-RU"/>
        </w:rPr>
        <w:t>Агенция</w:t>
      </w:r>
      <w:proofErr w:type="spellEnd"/>
      <w:r w:rsidRPr="00701831">
        <w:rPr>
          <w:rFonts w:ascii="Times New Roman" w:eastAsia="Times New Roman" w:hAnsi="Times New Roman" w:cs="Times New Roman"/>
          <w:sz w:val="24"/>
          <w:szCs w:val="24"/>
          <w:lang w:val="ru-RU"/>
        </w:rPr>
        <w:t xml:space="preserve"> “</w:t>
      </w:r>
      <w:proofErr w:type="spellStart"/>
      <w:r w:rsidRPr="00701831">
        <w:rPr>
          <w:rFonts w:ascii="Times New Roman" w:eastAsia="Times New Roman" w:hAnsi="Times New Roman" w:cs="Times New Roman"/>
          <w:sz w:val="24"/>
          <w:szCs w:val="24"/>
          <w:lang w:val="ru-RU"/>
        </w:rPr>
        <w:t>Пътна</w:t>
      </w:r>
      <w:proofErr w:type="spellEnd"/>
      <w:r w:rsidRPr="00701831">
        <w:rPr>
          <w:rFonts w:ascii="Times New Roman" w:eastAsia="Times New Roman" w:hAnsi="Times New Roman" w:cs="Times New Roman"/>
          <w:sz w:val="24"/>
          <w:szCs w:val="24"/>
          <w:lang w:val="ru-RU"/>
        </w:rPr>
        <w:t xml:space="preserve"> инфраструктура”: в гр. София, бул. „Македония” № 3, отдел </w:t>
      </w:r>
      <w:r w:rsidRPr="00701831">
        <w:rPr>
          <w:rFonts w:ascii="Times New Roman" w:eastAsia="Times New Roman" w:hAnsi="Times New Roman" w:cs="Times New Roman"/>
          <w:sz w:val="24"/>
          <w:szCs w:val="24"/>
          <w:lang w:val="en-US"/>
        </w:rPr>
        <w:t>“</w:t>
      </w:r>
      <w:proofErr w:type="spellStart"/>
      <w:r w:rsidR="008E1859">
        <w:rPr>
          <w:rFonts w:ascii="Times New Roman" w:eastAsia="Times New Roman" w:hAnsi="Times New Roman" w:cs="Times New Roman"/>
          <w:sz w:val="24"/>
          <w:szCs w:val="24"/>
          <w:lang w:val="ru-RU"/>
        </w:rPr>
        <w:t>Комуникации</w:t>
      </w:r>
      <w:proofErr w:type="spellEnd"/>
      <w:r w:rsidR="008E1859">
        <w:rPr>
          <w:rFonts w:ascii="Times New Roman" w:eastAsia="Times New Roman" w:hAnsi="Times New Roman" w:cs="Times New Roman"/>
          <w:sz w:val="24"/>
          <w:szCs w:val="24"/>
          <w:lang w:val="ru-RU"/>
        </w:rPr>
        <w:t xml:space="preserve"> и информация</w:t>
      </w:r>
      <w:r w:rsidRPr="00701831">
        <w:rPr>
          <w:rFonts w:ascii="Times New Roman" w:eastAsia="Times New Roman" w:hAnsi="Times New Roman" w:cs="Times New Roman"/>
          <w:sz w:val="24"/>
          <w:szCs w:val="24"/>
          <w:lang w:val="ru-RU"/>
        </w:rPr>
        <w:t>”.</w:t>
      </w:r>
      <w:proofErr w:type="gramEnd"/>
    </w:p>
    <w:bookmarkEnd w:id="9"/>
    <w:bookmarkEnd w:id="10"/>
    <w:p w:rsidR="00701831" w:rsidRPr="00701831" w:rsidRDefault="00701831" w:rsidP="00701831">
      <w:pPr>
        <w:spacing w:after="0" w:line="240" w:lineRule="auto"/>
        <w:jc w:val="both"/>
        <w:rPr>
          <w:rFonts w:ascii="Times New Roman" w:eastAsia="Times New Roman" w:hAnsi="Times New Roman" w:cs="Times New Roman"/>
          <w:b/>
          <w:sz w:val="24"/>
          <w:szCs w:val="24"/>
          <w:lang w:val="ru-RU"/>
        </w:rPr>
      </w:pPr>
      <w:r w:rsidRPr="00701831">
        <w:rPr>
          <w:rFonts w:ascii="Times New Roman" w:eastAsia="Times New Roman" w:hAnsi="Times New Roman" w:cs="Times New Roman"/>
          <w:b/>
          <w:sz w:val="24"/>
          <w:szCs w:val="24"/>
          <w:lang w:val="ru-RU"/>
        </w:rPr>
        <w:t xml:space="preserve">3. </w:t>
      </w:r>
      <w:proofErr w:type="spellStart"/>
      <w:r w:rsidRPr="00701831">
        <w:rPr>
          <w:rFonts w:ascii="Times New Roman" w:eastAsia="Times New Roman" w:hAnsi="Times New Roman" w:cs="Times New Roman"/>
          <w:b/>
          <w:sz w:val="24"/>
          <w:szCs w:val="24"/>
          <w:lang w:val="ru-RU"/>
        </w:rPr>
        <w:t>Специални</w:t>
      </w:r>
      <w:proofErr w:type="spellEnd"/>
      <w:r w:rsidRPr="00701831">
        <w:rPr>
          <w:rFonts w:ascii="Times New Roman" w:eastAsia="Times New Roman" w:hAnsi="Times New Roman" w:cs="Times New Roman"/>
          <w:b/>
          <w:sz w:val="24"/>
          <w:szCs w:val="24"/>
          <w:lang w:val="ru-RU"/>
        </w:rPr>
        <w:t xml:space="preserve"> </w:t>
      </w:r>
      <w:proofErr w:type="spellStart"/>
      <w:r w:rsidRPr="00701831">
        <w:rPr>
          <w:rFonts w:ascii="Times New Roman" w:eastAsia="Times New Roman" w:hAnsi="Times New Roman" w:cs="Times New Roman"/>
          <w:b/>
          <w:sz w:val="24"/>
          <w:szCs w:val="24"/>
          <w:lang w:val="ru-RU"/>
        </w:rPr>
        <w:t>изисквания</w:t>
      </w:r>
      <w:proofErr w:type="spellEnd"/>
      <w:r w:rsidRPr="00701831">
        <w:rPr>
          <w:rFonts w:ascii="Times New Roman" w:eastAsia="Times New Roman" w:hAnsi="Times New Roman" w:cs="Times New Roman"/>
          <w:b/>
          <w:sz w:val="24"/>
          <w:szCs w:val="24"/>
          <w:lang w:val="ru-RU"/>
        </w:rPr>
        <w:t xml:space="preserve"> </w:t>
      </w:r>
      <w:proofErr w:type="spellStart"/>
      <w:r w:rsidRPr="00701831">
        <w:rPr>
          <w:rFonts w:ascii="Times New Roman" w:eastAsia="Times New Roman" w:hAnsi="Times New Roman" w:cs="Times New Roman"/>
          <w:b/>
          <w:sz w:val="24"/>
          <w:szCs w:val="24"/>
          <w:lang w:val="ru-RU"/>
        </w:rPr>
        <w:t>към</w:t>
      </w:r>
      <w:proofErr w:type="spellEnd"/>
      <w:r w:rsidRPr="00701831">
        <w:rPr>
          <w:rFonts w:ascii="Times New Roman" w:eastAsia="Times New Roman" w:hAnsi="Times New Roman" w:cs="Times New Roman"/>
          <w:b/>
          <w:sz w:val="24"/>
          <w:szCs w:val="24"/>
          <w:lang w:val="ru-RU"/>
        </w:rPr>
        <w:t xml:space="preserve"> </w:t>
      </w:r>
      <w:proofErr w:type="spellStart"/>
      <w:r w:rsidRPr="00701831">
        <w:rPr>
          <w:rFonts w:ascii="Times New Roman" w:eastAsia="Times New Roman" w:hAnsi="Times New Roman" w:cs="Times New Roman"/>
          <w:b/>
          <w:sz w:val="24"/>
          <w:szCs w:val="24"/>
          <w:lang w:val="ru-RU"/>
        </w:rPr>
        <w:t>кандидатите</w:t>
      </w:r>
      <w:proofErr w:type="spellEnd"/>
      <w:r w:rsidRPr="00701831">
        <w:rPr>
          <w:rFonts w:ascii="Times New Roman" w:eastAsia="Times New Roman" w:hAnsi="Times New Roman" w:cs="Times New Roman"/>
          <w:b/>
          <w:sz w:val="24"/>
          <w:szCs w:val="24"/>
          <w:lang w:val="ru-RU"/>
        </w:rPr>
        <w:t xml:space="preserve"> за </w:t>
      </w:r>
      <w:proofErr w:type="spellStart"/>
      <w:r w:rsidRPr="00701831">
        <w:rPr>
          <w:rFonts w:ascii="Times New Roman" w:eastAsia="Times New Roman" w:hAnsi="Times New Roman" w:cs="Times New Roman"/>
          <w:b/>
          <w:sz w:val="24"/>
          <w:szCs w:val="24"/>
          <w:lang w:val="ru-RU"/>
        </w:rPr>
        <w:t>изпълнители</w:t>
      </w:r>
      <w:proofErr w:type="spellEnd"/>
      <w:r w:rsidRPr="00701831">
        <w:rPr>
          <w:rFonts w:ascii="Times New Roman" w:eastAsia="Times New Roman" w:hAnsi="Times New Roman" w:cs="Times New Roman"/>
          <w:b/>
          <w:sz w:val="24"/>
          <w:szCs w:val="24"/>
          <w:lang w:val="ru-RU"/>
        </w:rPr>
        <w:t>:</w:t>
      </w:r>
    </w:p>
    <w:p w:rsidR="00701831" w:rsidRPr="00701831" w:rsidRDefault="00701831" w:rsidP="00701831">
      <w:pPr>
        <w:spacing w:after="0" w:line="240" w:lineRule="auto"/>
        <w:ind w:firstLine="567"/>
        <w:jc w:val="both"/>
        <w:rPr>
          <w:rFonts w:ascii="Times New Roman" w:eastAsia="Times New Roman" w:hAnsi="Times New Roman" w:cs="Times New Roman"/>
          <w:sz w:val="24"/>
          <w:szCs w:val="24"/>
        </w:rPr>
      </w:pPr>
      <w:r w:rsidRPr="00701831">
        <w:rPr>
          <w:rFonts w:ascii="Times New Roman" w:eastAsia="Times New Roman" w:hAnsi="Times New Roman" w:cs="Times New Roman"/>
          <w:sz w:val="24"/>
          <w:szCs w:val="24"/>
        </w:rPr>
        <w:lastRenderedPageBreak/>
        <w:t xml:space="preserve">(1) Изпълнителят следва да осигури възможност за приемане на заявки и изпълнението им при извънредни обстоятелства, в извънработно време, както и в почивни, и празнични дни; </w:t>
      </w:r>
    </w:p>
    <w:p w:rsidR="00701831" w:rsidRPr="00701831" w:rsidRDefault="00701831" w:rsidP="00701831">
      <w:pPr>
        <w:spacing w:after="0" w:line="240" w:lineRule="auto"/>
        <w:ind w:firstLine="567"/>
        <w:jc w:val="both"/>
        <w:rPr>
          <w:rFonts w:ascii="Times New Roman" w:eastAsia="Times New Roman" w:hAnsi="Times New Roman" w:cs="Times New Roman"/>
          <w:sz w:val="24"/>
          <w:szCs w:val="24"/>
        </w:rPr>
      </w:pPr>
      <w:r w:rsidRPr="00701831">
        <w:rPr>
          <w:rFonts w:ascii="Times New Roman" w:eastAsia="Times New Roman" w:hAnsi="Times New Roman" w:cs="Times New Roman"/>
          <w:sz w:val="24"/>
          <w:szCs w:val="24"/>
        </w:rPr>
        <w:t>(2) Изпълнителят следва да осигури възможност за извършване на експресни писмени преводи (до 2 работни часа след потвърждение на приемане на заявката от страна на Изпълнителя) по всяко време на работната седмица, а в извънредни случаи – и в почивни, и празнични дни;</w:t>
      </w:r>
    </w:p>
    <w:p w:rsidR="00701831" w:rsidRPr="00701831" w:rsidRDefault="00701831" w:rsidP="00701831">
      <w:pPr>
        <w:spacing w:after="0" w:line="240" w:lineRule="auto"/>
        <w:ind w:firstLine="567"/>
        <w:jc w:val="both"/>
        <w:rPr>
          <w:rFonts w:ascii="Times New Roman" w:eastAsia="Times New Roman" w:hAnsi="Times New Roman" w:cs="Times New Roman"/>
          <w:sz w:val="24"/>
          <w:szCs w:val="24"/>
        </w:rPr>
      </w:pPr>
      <w:r w:rsidRPr="00701831">
        <w:rPr>
          <w:rFonts w:ascii="Times New Roman" w:eastAsia="Times New Roman" w:hAnsi="Times New Roman" w:cs="Times New Roman"/>
          <w:sz w:val="24"/>
          <w:szCs w:val="24"/>
        </w:rPr>
        <w:t>(3) Таксуването на експресните и стандартните преводи трябва да бъде по различни тарифи</w:t>
      </w:r>
      <w:r w:rsidR="00176591">
        <w:rPr>
          <w:rFonts w:ascii="Times New Roman" w:eastAsia="Times New Roman" w:hAnsi="Times New Roman" w:cs="Times New Roman"/>
          <w:sz w:val="24"/>
          <w:szCs w:val="24"/>
        </w:rPr>
        <w:t>, съгласно ценовата оферта на Изпълнителя</w:t>
      </w:r>
      <w:r w:rsidRPr="00701831">
        <w:rPr>
          <w:rFonts w:ascii="Times New Roman" w:eastAsia="Times New Roman" w:hAnsi="Times New Roman" w:cs="Times New Roman"/>
          <w:sz w:val="24"/>
          <w:szCs w:val="24"/>
        </w:rPr>
        <w:t>;</w:t>
      </w:r>
    </w:p>
    <w:p w:rsidR="00701831" w:rsidRPr="00701831" w:rsidRDefault="00701831" w:rsidP="00701831">
      <w:pPr>
        <w:spacing w:after="0" w:line="240" w:lineRule="auto"/>
        <w:ind w:firstLine="567"/>
        <w:jc w:val="both"/>
        <w:rPr>
          <w:rFonts w:ascii="Times New Roman" w:eastAsia="Times New Roman" w:hAnsi="Times New Roman" w:cs="Times New Roman"/>
          <w:sz w:val="24"/>
          <w:szCs w:val="24"/>
        </w:rPr>
      </w:pPr>
      <w:r w:rsidRPr="00701831">
        <w:rPr>
          <w:rFonts w:ascii="Times New Roman" w:eastAsia="Times New Roman" w:hAnsi="Times New Roman" w:cs="Times New Roman"/>
          <w:sz w:val="24"/>
          <w:szCs w:val="24"/>
        </w:rPr>
        <w:t xml:space="preserve">(4) Изпълнителят следва да </w:t>
      </w:r>
      <w:r w:rsidR="00176591">
        <w:rPr>
          <w:rFonts w:ascii="Times New Roman" w:eastAsia="Times New Roman" w:hAnsi="Times New Roman" w:cs="Times New Roman"/>
          <w:sz w:val="24"/>
          <w:szCs w:val="24"/>
        </w:rPr>
        <w:t>осигури</w:t>
      </w:r>
      <w:r w:rsidRPr="00701831">
        <w:rPr>
          <w:rFonts w:ascii="Times New Roman" w:eastAsia="Times New Roman" w:hAnsi="Times New Roman" w:cs="Times New Roman"/>
          <w:sz w:val="24"/>
          <w:szCs w:val="24"/>
        </w:rPr>
        <w:t xml:space="preserve"> експресни и за своя сметка корекции на текстове, преведени от </w:t>
      </w:r>
      <w:r w:rsidR="00176591">
        <w:rPr>
          <w:rFonts w:ascii="Times New Roman" w:eastAsia="Times New Roman" w:hAnsi="Times New Roman" w:cs="Times New Roman"/>
          <w:sz w:val="24"/>
          <w:szCs w:val="24"/>
        </w:rPr>
        <w:t>него</w:t>
      </w:r>
      <w:r w:rsidRPr="00701831">
        <w:rPr>
          <w:rFonts w:ascii="Times New Roman" w:eastAsia="Times New Roman" w:hAnsi="Times New Roman" w:cs="Times New Roman"/>
          <w:sz w:val="24"/>
          <w:szCs w:val="24"/>
        </w:rPr>
        <w:t xml:space="preserve">, по качеството на които Възложителят има забележки; </w:t>
      </w:r>
    </w:p>
    <w:p w:rsidR="00701831" w:rsidRPr="00701831" w:rsidRDefault="00701831" w:rsidP="00701831">
      <w:pPr>
        <w:spacing w:after="0" w:line="240" w:lineRule="auto"/>
        <w:ind w:firstLine="567"/>
        <w:jc w:val="both"/>
        <w:rPr>
          <w:rFonts w:ascii="Times New Roman" w:eastAsia="Times New Roman" w:hAnsi="Times New Roman" w:cs="Times New Roman"/>
          <w:sz w:val="24"/>
          <w:szCs w:val="24"/>
        </w:rPr>
      </w:pPr>
      <w:r w:rsidRPr="00701831">
        <w:rPr>
          <w:rFonts w:ascii="Times New Roman" w:eastAsia="Times New Roman" w:hAnsi="Times New Roman" w:cs="Times New Roman"/>
          <w:sz w:val="24"/>
          <w:szCs w:val="24"/>
        </w:rPr>
        <w:t>(5) Изпълнителят следи за постигане на точност и прецизност на извършения превод, както и при изписването на наименованията на различни организации, които вече са се наложили, и на друга лексика и терминология, от компетентностите и дейността на АПИ;</w:t>
      </w:r>
    </w:p>
    <w:p w:rsidR="00701831" w:rsidRPr="00701831" w:rsidRDefault="00701831" w:rsidP="00701831">
      <w:pPr>
        <w:spacing w:after="0" w:line="240" w:lineRule="auto"/>
        <w:ind w:firstLine="567"/>
        <w:jc w:val="both"/>
        <w:rPr>
          <w:rFonts w:ascii="Times New Roman" w:eastAsia="Times New Roman" w:hAnsi="Times New Roman" w:cs="Times New Roman"/>
          <w:sz w:val="24"/>
          <w:szCs w:val="24"/>
        </w:rPr>
      </w:pPr>
      <w:r w:rsidRPr="00701831">
        <w:rPr>
          <w:rFonts w:ascii="Times New Roman" w:eastAsia="Times New Roman" w:hAnsi="Times New Roman" w:cs="Times New Roman"/>
          <w:sz w:val="24"/>
          <w:szCs w:val="24"/>
        </w:rPr>
        <w:t>(6) Изпълнителят доставя на място, в офиса на Възложителя, готовите преводи на хартиен носител, както и в електронен формат - посредством запис върху магнитен носител, компакт диск и чрез електронна поща.</w:t>
      </w:r>
    </w:p>
    <w:p w:rsidR="00701831" w:rsidRPr="00701831" w:rsidRDefault="00701831" w:rsidP="00701831">
      <w:pPr>
        <w:spacing w:after="0" w:line="240" w:lineRule="auto"/>
        <w:ind w:firstLine="567"/>
        <w:jc w:val="both"/>
        <w:rPr>
          <w:rFonts w:ascii="Times New Roman" w:eastAsia="Times New Roman" w:hAnsi="Times New Roman" w:cs="Times New Roman"/>
          <w:sz w:val="24"/>
          <w:szCs w:val="24"/>
        </w:rPr>
      </w:pPr>
      <w:r w:rsidRPr="00701831">
        <w:rPr>
          <w:rFonts w:ascii="Times New Roman" w:eastAsia="Times New Roman" w:hAnsi="Times New Roman" w:cs="Times New Roman"/>
          <w:sz w:val="24"/>
          <w:szCs w:val="24"/>
        </w:rPr>
        <w:t xml:space="preserve">(7) В цената се включват всички разходи по изпълнение на поръчката, включително: набор на текст на български и на чужд език, компютърна текстообработка на превода и представянето му на хартиен носител и/или в електронен формат (DOC, EXL, PDF) посредством запис върху магнитен носител, компакт диск и чрез електронна поща.  </w:t>
      </w:r>
    </w:p>
    <w:p w:rsidR="00701831" w:rsidRPr="00701831" w:rsidRDefault="00701831" w:rsidP="00701831">
      <w:pPr>
        <w:spacing w:after="0" w:line="240" w:lineRule="auto"/>
        <w:ind w:firstLine="567"/>
        <w:jc w:val="both"/>
        <w:rPr>
          <w:rFonts w:ascii="Times New Roman" w:eastAsia="Times New Roman" w:hAnsi="Times New Roman" w:cs="Times New Roman"/>
          <w:sz w:val="24"/>
          <w:szCs w:val="24"/>
        </w:rPr>
      </w:pPr>
      <w:r w:rsidRPr="00701831">
        <w:rPr>
          <w:rFonts w:ascii="Times New Roman" w:eastAsia="Times New Roman" w:hAnsi="Times New Roman" w:cs="Times New Roman"/>
          <w:sz w:val="24"/>
          <w:szCs w:val="24"/>
        </w:rPr>
        <w:t>(8) Изпълнителят гарантира неразгласяването на поверителната информация, станала му известна при извършване на преводите.</w:t>
      </w:r>
    </w:p>
    <w:p w:rsidR="00701831" w:rsidRPr="00701831" w:rsidRDefault="00701831" w:rsidP="00701831">
      <w:pPr>
        <w:spacing w:after="0" w:line="240" w:lineRule="auto"/>
        <w:ind w:firstLine="567"/>
        <w:jc w:val="both"/>
        <w:rPr>
          <w:rFonts w:ascii="Times New Roman" w:eastAsia="Times New Roman" w:hAnsi="Times New Roman" w:cs="Times New Roman"/>
          <w:sz w:val="24"/>
          <w:szCs w:val="24"/>
        </w:rPr>
      </w:pPr>
      <w:r w:rsidRPr="00701831">
        <w:rPr>
          <w:rFonts w:ascii="Times New Roman" w:eastAsia="Times New Roman" w:hAnsi="Times New Roman" w:cs="Times New Roman"/>
          <w:sz w:val="24"/>
          <w:szCs w:val="24"/>
        </w:rPr>
        <w:t xml:space="preserve">(9) Всеки превод на документ следва да се предава от Изпълнителя на определеното от Възложителя лице със съпроводително писмо, съдържащо съответните за това реквизити (номер, дата, брой стандартни, преводачески страници, единична цена на страница, обща цена на превода, вид на поръчката (обикновена или експресна), приложена отстъпка и т.н.). </w:t>
      </w:r>
    </w:p>
    <w:p w:rsidR="00701831" w:rsidRPr="00701831" w:rsidRDefault="00701831" w:rsidP="00701831">
      <w:pPr>
        <w:keepNext/>
        <w:tabs>
          <w:tab w:val="left" w:pos="0"/>
        </w:tabs>
        <w:spacing w:after="0" w:line="240" w:lineRule="auto"/>
        <w:jc w:val="center"/>
        <w:outlineLvl w:val="0"/>
        <w:rPr>
          <w:rFonts w:ascii="Times New Roman" w:eastAsia="Calibri" w:hAnsi="Times New Roman" w:cs="Times New Roman"/>
          <w:b/>
          <w:bCs/>
          <w:caps/>
          <w:sz w:val="24"/>
          <w:szCs w:val="20"/>
        </w:rPr>
      </w:pPr>
    </w:p>
    <w:p w:rsidR="00701831" w:rsidRPr="00701831" w:rsidRDefault="00701831" w:rsidP="00701831">
      <w:pPr>
        <w:keepNext/>
        <w:tabs>
          <w:tab w:val="left" w:pos="0"/>
        </w:tabs>
        <w:spacing w:after="0" w:line="240" w:lineRule="auto"/>
        <w:jc w:val="center"/>
        <w:outlineLvl w:val="0"/>
        <w:rPr>
          <w:rFonts w:ascii="Times New Roman" w:eastAsia="Calibri" w:hAnsi="Times New Roman" w:cs="Times New Roman"/>
          <w:b/>
          <w:bCs/>
          <w:caps/>
          <w:sz w:val="24"/>
          <w:szCs w:val="20"/>
        </w:rPr>
      </w:pPr>
      <w:bookmarkStart w:id="12" w:name="_Toc354045923"/>
      <w:r w:rsidRPr="00701831">
        <w:rPr>
          <w:rFonts w:ascii="Times New Roman" w:eastAsia="Calibri" w:hAnsi="Times New Roman" w:cs="Times New Roman"/>
          <w:b/>
          <w:bCs/>
          <w:caps/>
          <w:sz w:val="24"/>
          <w:szCs w:val="20"/>
        </w:rPr>
        <w:t>Раздел V. МИНИМАЛНИ ИЗИСКВАНИЯ И Доказателства за икономическото и финансовото състояние и за техническите възможности и/или квалификация на участниците в оБществената поръчка</w:t>
      </w:r>
      <w:bookmarkEnd w:id="12"/>
    </w:p>
    <w:p w:rsidR="00701831" w:rsidRPr="00701831" w:rsidRDefault="00701831" w:rsidP="00701831">
      <w:pPr>
        <w:spacing w:after="0" w:line="240" w:lineRule="auto"/>
        <w:ind w:firstLine="720"/>
        <w:jc w:val="center"/>
        <w:rPr>
          <w:rFonts w:ascii="Times New Roman" w:eastAsia="Calibri" w:hAnsi="Times New Roman" w:cs="Times New Roman"/>
          <w:b/>
          <w:caps/>
          <w:sz w:val="20"/>
          <w:szCs w:val="20"/>
        </w:rPr>
      </w:pPr>
    </w:p>
    <w:p w:rsidR="00701831" w:rsidRPr="00701831" w:rsidRDefault="00701831" w:rsidP="00701831">
      <w:pPr>
        <w:spacing w:after="0" w:line="240" w:lineRule="auto"/>
        <w:jc w:val="both"/>
        <w:rPr>
          <w:rFonts w:ascii="Times New Roman" w:eastAsia="Times New Roman" w:hAnsi="Times New Roman" w:cs="Times New Roman"/>
          <w:sz w:val="24"/>
          <w:szCs w:val="24"/>
          <w:lang w:val="ru-RU"/>
        </w:rPr>
      </w:pPr>
      <w:r w:rsidRPr="00701831">
        <w:rPr>
          <w:rFonts w:ascii="Times New Roman" w:eastAsia="Times New Roman" w:hAnsi="Times New Roman" w:cs="Times New Roman"/>
          <w:b/>
          <w:bCs/>
          <w:sz w:val="24"/>
          <w:szCs w:val="24"/>
        </w:rPr>
        <w:t>4.</w:t>
      </w:r>
      <w:r w:rsidRPr="00701831">
        <w:rPr>
          <w:rFonts w:ascii="Times New Roman" w:eastAsia="Times New Roman" w:hAnsi="Times New Roman" w:cs="Times New Roman"/>
          <w:sz w:val="24"/>
          <w:szCs w:val="24"/>
        </w:rPr>
        <w:t xml:space="preserve"> Икономическо и финансово състояние: </w:t>
      </w:r>
    </w:p>
    <w:p w:rsidR="00701831" w:rsidRPr="00701831" w:rsidRDefault="00701831" w:rsidP="00701831">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rPr>
        <w:t>4.1.</w:t>
      </w:r>
      <w:r w:rsidRPr="00701831">
        <w:rPr>
          <w:rFonts w:ascii="Times New Roman" w:eastAsia="Times New Roman" w:hAnsi="Times New Roman" w:cs="Times New Roman"/>
          <w:sz w:val="24"/>
          <w:szCs w:val="24"/>
        </w:rPr>
        <w:t xml:space="preserve"> Участникът в процедурата трябва да отговаря на следните минимални изисквания за икономическо и финансово състояние:</w:t>
      </w:r>
    </w:p>
    <w:p w:rsidR="00701831" w:rsidRPr="00701831" w:rsidRDefault="00701831" w:rsidP="00701831">
      <w:pPr>
        <w:widowControl w:val="0"/>
        <w:shd w:val="clear" w:color="auto" w:fill="FFFFFF"/>
        <w:autoSpaceDE w:val="0"/>
        <w:autoSpaceDN w:val="0"/>
        <w:adjustRightInd w:val="0"/>
        <w:spacing w:after="0" w:line="240" w:lineRule="auto"/>
        <w:ind w:right="11" w:firstLine="708"/>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lang w:eastAsia="bg-BG"/>
        </w:rPr>
        <w:t>4.1.</w:t>
      </w:r>
      <w:proofErr w:type="spellStart"/>
      <w:r w:rsidRPr="00701831">
        <w:rPr>
          <w:rFonts w:ascii="Times New Roman" w:eastAsia="Times New Roman" w:hAnsi="Times New Roman" w:cs="Times New Roman"/>
          <w:b/>
          <w:sz w:val="24"/>
          <w:szCs w:val="24"/>
          <w:lang w:eastAsia="bg-BG"/>
        </w:rPr>
        <w:t>1</w:t>
      </w:r>
      <w:proofErr w:type="spellEnd"/>
      <w:r w:rsidRPr="00701831">
        <w:rPr>
          <w:rFonts w:ascii="Times New Roman" w:eastAsia="Times New Roman" w:hAnsi="Times New Roman" w:cs="Times New Roman"/>
          <w:b/>
          <w:sz w:val="24"/>
          <w:szCs w:val="24"/>
          <w:lang w:eastAsia="bg-BG"/>
        </w:rPr>
        <w:t>.</w:t>
      </w:r>
      <w:r w:rsidRPr="00701831">
        <w:rPr>
          <w:rFonts w:ascii="Times New Roman" w:eastAsia="Times New Roman" w:hAnsi="Times New Roman" w:cs="Times New Roman"/>
          <w:sz w:val="24"/>
          <w:szCs w:val="24"/>
          <w:lang w:eastAsia="bg-BG"/>
        </w:rPr>
        <w:t xml:space="preserve"> Участникът трябва да има реализирани за последните 3 (три) финансови години (2010, 2011 и 2012 г.) оборот от преводачески дейности (писмени и/или устни) в размер на не по-малко от 300 000,00 (триста хиляди) лв. без ДДС, в зависимост от датата, на която участникът е учреден или е започнал дейността си. </w:t>
      </w:r>
    </w:p>
    <w:p w:rsidR="00701831" w:rsidRPr="00701831" w:rsidRDefault="00701831" w:rsidP="00701831">
      <w:pPr>
        <w:widowControl w:val="0"/>
        <w:shd w:val="clear" w:color="auto" w:fill="FFFFFF"/>
        <w:autoSpaceDE w:val="0"/>
        <w:autoSpaceDN w:val="0"/>
        <w:adjustRightInd w:val="0"/>
        <w:spacing w:after="0" w:line="240" w:lineRule="auto"/>
        <w:ind w:right="11" w:firstLine="708"/>
        <w:jc w:val="both"/>
        <w:rPr>
          <w:rFonts w:ascii="Times New Roman" w:eastAsia="Times New Roman" w:hAnsi="Times New Roman" w:cs="Times New Roman"/>
          <w:sz w:val="24"/>
          <w:szCs w:val="24"/>
        </w:rPr>
      </w:pPr>
      <w:r w:rsidRPr="00701831">
        <w:rPr>
          <w:rFonts w:ascii="Times New Roman" w:eastAsia="Times New Roman" w:hAnsi="Times New Roman" w:cs="Times New Roman"/>
          <w:sz w:val="24"/>
          <w:szCs w:val="24"/>
          <w:lang w:val="ru-RU" w:eastAsia="bg-BG"/>
        </w:rPr>
        <w:t xml:space="preserve">В случай, че участник в </w:t>
      </w:r>
      <w:proofErr w:type="spellStart"/>
      <w:r w:rsidRPr="00701831">
        <w:rPr>
          <w:rFonts w:ascii="Times New Roman" w:eastAsia="Times New Roman" w:hAnsi="Times New Roman" w:cs="Times New Roman"/>
          <w:sz w:val="24"/>
          <w:szCs w:val="24"/>
          <w:lang w:val="ru-RU" w:eastAsia="bg-BG"/>
        </w:rPr>
        <w:t>процедурата</w:t>
      </w:r>
      <w:proofErr w:type="spellEnd"/>
      <w:r w:rsidRPr="00701831">
        <w:rPr>
          <w:rFonts w:ascii="Times New Roman" w:eastAsia="Times New Roman" w:hAnsi="Times New Roman" w:cs="Times New Roman"/>
          <w:sz w:val="24"/>
          <w:szCs w:val="24"/>
          <w:lang w:val="ru-RU" w:eastAsia="bg-BG"/>
        </w:rPr>
        <w:t xml:space="preserve"> е </w:t>
      </w:r>
      <w:proofErr w:type="spellStart"/>
      <w:r w:rsidRPr="00701831">
        <w:rPr>
          <w:rFonts w:ascii="Times New Roman" w:eastAsia="Times New Roman" w:hAnsi="Times New Roman" w:cs="Times New Roman"/>
          <w:sz w:val="24"/>
          <w:szCs w:val="24"/>
          <w:lang w:val="ru-RU" w:eastAsia="bg-BG"/>
        </w:rPr>
        <w:t>обединение</w:t>
      </w:r>
      <w:proofErr w:type="spellEnd"/>
      <w:r w:rsidRPr="00701831">
        <w:rPr>
          <w:rFonts w:ascii="Times New Roman" w:eastAsia="Times New Roman" w:hAnsi="Times New Roman" w:cs="Times New Roman"/>
          <w:sz w:val="24"/>
          <w:szCs w:val="24"/>
          <w:lang w:val="ru-RU" w:eastAsia="bg-BG"/>
        </w:rPr>
        <w:t xml:space="preserve">, </w:t>
      </w:r>
      <w:proofErr w:type="spellStart"/>
      <w:r w:rsidRPr="00701831">
        <w:rPr>
          <w:rFonts w:ascii="Times New Roman" w:eastAsia="Times New Roman" w:hAnsi="Times New Roman" w:cs="Times New Roman"/>
          <w:sz w:val="24"/>
          <w:szCs w:val="24"/>
          <w:lang w:val="ru-RU" w:eastAsia="bg-BG"/>
        </w:rPr>
        <w:t>което</w:t>
      </w:r>
      <w:proofErr w:type="spellEnd"/>
      <w:r w:rsidRPr="00701831">
        <w:rPr>
          <w:rFonts w:ascii="Times New Roman" w:eastAsia="Times New Roman" w:hAnsi="Times New Roman" w:cs="Times New Roman"/>
          <w:sz w:val="24"/>
          <w:szCs w:val="24"/>
          <w:lang w:val="ru-RU" w:eastAsia="bg-BG"/>
        </w:rPr>
        <w:t xml:space="preserve"> не е </w:t>
      </w:r>
      <w:proofErr w:type="spellStart"/>
      <w:r w:rsidRPr="00701831">
        <w:rPr>
          <w:rFonts w:ascii="Times New Roman" w:eastAsia="Times New Roman" w:hAnsi="Times New Roman" w:cs="Times New Roman"/>
          <w:sz w:val="24"/>
          <w:szCs w:val="24"/>
          <w:lang w:val="ru-RU" w:eastAsia="bg-BG"/>
        </w:rPr>
        <w:t>юридическо</w:t>
      </w:r>
      <w:proofErr w:type="spellEnd"/>
      <w:r w:rsidRPr="00701831">
        <w:rPr>
          <w:rFonts w:ascii="Times New Roman" w:eastAsia="Times New Roman" w:hAnsi="Times New Roman" w:cs="Times New Roman"/>
          <w:sz w:val="24"/>
          <w:szCs w:val="24"/>
          <w:lang w:val="ru-RU" w:eastAsia="bg-BG"/>
        </w:rPr>
        <w:t xml:space="preserve"> лице, </w:t>
      </w:r>
      <w:proofErr w:type="spellStart"/>
      <w:r w:rsidRPr="00701831">
        <w:rPr>
          <w:rFonts w:ascii="Times New Roman" w:eastAsia="Times New Roman" w:hAnsi="Times New Roman" w:cs="Times New Roman"/>
          <w:sz w:val="24"/>
          <w:szCs w:val="24"/>
          <w:lang w:val="ru-RU" w:eastAsia="bg-BG"/>
        </w:rPr>
        <w:t>изискван</w:t>
      </w:r>
      <w:r w:rsidRPr="00701831">
        <w:rPr>
          <w:rFonts w:ascii="Times New Roman" w:eastAsia="Times New Roman" w:hAnsi="Times New Roman" w:cs="Times New Roman"/>
          <w:sz w:val="24"/>
          <w:szCs w:val="24"/>
          <w:lang w:eastAsia="bg-BG"/>
        </w:rPr>
        <w:t>ията</w:t>
      </w:r>
      <w:proofErr w:type="spellEnd"/>
      <w:r w:rsidRPr="00701831">
        <w:rPr>
          <w:rFonts w:ascii="Times New Roman" w:eastAsia="Times New Roman" w:hAnsi="Times New Roman" w:cs="Times New Roman"/>
          <w:sz w:val="24"/>
          <w:szCs w:val="24"/>
          <w:lang w:val="ru-RU" w:eastAsia="bg-BG"/>
        </w:rPr>
        <w:t xml:space="preserve"> по т. 4.1.1. се </w:t>
      </w:r>
      <w:proofErr w:type="spellStart"/>
      <w:r w:rsidRPr="00701831">
        <w:rPr>
          <w:rFonts w:ascii="Times New Roman" w:eastAsia="Times New Roman" w:hAnsi="Times New Roman" w:cs="Times New Roman"/>
          <w:sz w:val="24"/>
          <w:szCs w:val="24"/>
          <w:lang w:val="ru-RU" w:eastAsia="bg-BG"/>
        </w:rPr>
        <w:t>прилагат</w:t>
      </w:r>
      <w:proofErr w:type="spellEnd"/>
      <w:r w:rsidRPr="00701831">
        <w:rPr>
          <w:rFonts w:ascii="Times New Roman" w:eastAsia="Times New Roman" w:hAnsi="Times New Roman" w:cs="Times New Roman"/>
          <w:sz w:val="24"/>
          <w:szCs w:val="24"/>
          <w:lang w:val="ru-RU" w:eastAsia="bg-BG"/>
        </w:rPr>
        <w:t xml:space="preserve"> </w:t>
      </w:r>
      <w:proofErr w:type="spellStart"/>
      <w:r w:rsidRPr="00701831">
        <w:rPr>
          <w:rFonts w:ascii="Times New Roman" w:eastAsia="Times New Roman" w:hAnsi="Times New Roman" w:cs="Times New Roman"/>
          <w:sz w:val="24"/>
          <w:szCs w:val="24"/>
          <w:lang w:val="ru-RU" w:eastAsia="bg-BG"/>
        </w:rPr>
        <w:t>към</w:t>
      </w:r>
      <w:proofErr w:type="spellEnd"/>
      <w:r w:rsidRPr="00701831">
        <w:rPr>
          <w:rFonts w:ascii="Times New Roman" w:eastAsia="Times New Roman" w:hAnsi="Times New Roman" w:cs="Times New Roman"/>
          <w:sz w:val="24"/>
          <w:szCs w:val="24"/>
          <w:lang w:val="ru-RU" w:eastAsia="bg-BG"/>
        </w:rPr>
        <w:t xml:space="preserve"> </w:t>
      </w:r>
      <w:proofErr w:type="spellStart"/>
      <w:r w:rsidRPr="00701831">
        <w:rPr>
          <w:rFonts w:ascii="Times New Roman" w:eastAsia="Times New Roman" w:hAnsi="Times New Roman" w:cs="Times New Roman"/>
          <w:sz w:val="24"/>
          <w:szCs w:val="24"/>
          <w:lang w:val="ru-RU" w:eastAsia="bg-BG"/>
        </w:rPr>
        <w:t>обединението</w:t>
      </w:r>
      <w:proofErr w:type="spellEnd"/>
      <w:r w:rsidRPr="00701831">
        <w:rPr>
          <w:rFonts w:ascii="Times New Roman" w:eastAsia="Times New Roman" w:hAnsi="Times New Roman" w:cs="Times New Roman"/>
          <w:sz w:val="24"/>
          <w:szCs w:val="24"/>
          <w:lang w:val="ru-RU" w:eastAsia="bg-BG"/>
        </w:rPr>
        <w:t xml:space="preserve"> участник, а не </w:t>
      </w:r>
      <w:proofErr w:type="spellStart"/>
      <w:r w:rsidRPr="00701831">
        <w:rPr>
          <w:rFonts w:ascii="Times New Roman" w:eastAsia="Times New Roman" w:hAnsi="Times New Roman" w:cs="Times New Roman"/>
          <w:sz w:val="24"/>
          <w:szCs w:val="24"/>
          <w:lang w:val="ru-RU" w:eastAsia="bg-BG"/>
        </w:rPr>
        <w:t>към</w:t>
      </w:r>
      <w:proofErr w:type="spellEnd"/>
      <w:r w:rsidRPr="00701831">
        <w:rPr>
          <w:rFonts w:ascii="Times New Roman" w:eastAsia="Times New Roman" w:hAnsi="Times New Roman" w:cs="Times New Roman"/>
          <w:sz w:val="24"/>
          <w:szCs w:val="24"/>
          <w:lang w:val="ru-RU" w:eastAsia="bg-BG"/>
        </w:rPr>
        <w:t xml:space="preserve"> всяко от </w:t>
      </w:r>
      <w:proofErr w:type="spellStart"/>
      <w:r w:rsidRPr="00701831">
        <w:rPr>
          <w:rFonts w:ascii="Times New Roman" w:eastAsia="Times New Roman" w:hAnsi="Times New Roman" w:cs="Times New Roman"/>
          <w:sz w:val="24"/>
          <w:szCs w:val="24"/>
          <w:lang w:val="ru-RU" w:eastAsia="bg-BG"/>
        </w:rPr>
        <w:t>лицата</w:t>
      </w:r>
      <w:proofErr w:type="spellEnd"/>
      <w:r w:rsidRPr="00701831">
        <w:rPr>
          <w:rFonts w:ascii="Times New Roman" w:eastAsia="Times New Roman" w:hAnsi="Times New Roman" w:cs="Times New Roman"/>
          <w:sz w:val="24"/>
          <w:szCs w:val="24"/>
          <w:lang w:val="ru-RU" w:eastAsia="bg-BG"/>
        </w:rPr>
        <w:t xml:space="preserve">, </w:t>
      </w:r>
      <w:proofErr w:type="spellStart"/>
      <w:r w:rsidRPr="00701831">
        <w:rPr>
          <w:rFonts w:ascii="Times New Roman" w:eastAsia="Times New Roman" w:hAnsi="Times New Roman" w:cs="Times New Roman"/>
          <w:sz w:val="24"/>
          <w:szCs w:val="24"/>
          <w:lang w:val="ru-RU" w:eastAsia="bg-BG"/>
        </w:rPr>
        <w:t>включени</w:t>
      </w:r>
      <w:proofErr w:type="spellEnd"/>
      <w:r w:rsidRPr="00701831">
        <w:rPr>
          <w:rFonts w:ascii="Times New Roman" w:eastAsia="Times New Roman" w:hAnsi="Times New Roman" w:cs="Times New Roman"/>
          <w:sz w:val="24"/>
          <w:szCs w:val="24"/>
          <w:lang w:val="ru-RU" w:eastAsia="bg-BG"/>
        </w:rPr>
        <w:t xml:space="preserve"> в него </w:t>
      </w:r>
      <w:proofErr w:type="spellStart"/>
      <w:r w:rsidRPr="00701831">
        <w:rPr>
          <w:rFonts w:ascii="Times New Roman" w:eastAsia="Times New Roman" w:hAnsi="Times New Roman" w:cs="Times New Roman"/>
          <w:sz w:val="24"/>
          <w:szCs w:val="24"/>
          <w:lang w:val="ru-RU" w:eastAsia="bg-BG"/>
        </w:rPr>
        <w:t>съобразно</w:t>
      </w:r>
      <w:proofErr w:type="spellEnd"/>
      <w:r w:rsidRPr="00701831">
        <w:rPr>
          <w:rFonts w:ascii="Times New Roman" w:eastAsia="Times New Roman" w:hAnsi="Times New Roman" w:cs="Times New Roman"/>
          <w:sz w:val="24"/>
          <w:szCs w:val="24"/>
          <w:lang w:val="ru-RU" w:eastAsia="bg-BG"/>
        </w:rPr>
        <w:t xml:space="preserve"> </w:t>
      </w:r>
      <w:proofErr w:type="spellStart"/>
      <w:r w:rsidRPr="00701831">
        <w:rPr>
          <w:rFonts w:ascii="Times New Roman" w:eastAsia="Times New Roman" w:hAnsi="Times New Roman" w:cs="Times New Roman"/>
          <w:sz w:val="24"/>
          <w:szCs w:val="24"/>
          <w:lang w:val="ru-RU" w:eastAsia="bg-BG"/>
        </w:rPr>
        <w:t>разпределението</w:t>
      </w:r>
      <w:proofErr w:type="spellEnd"/>
      <w:r w:rsidRPr="00701831">
        <w:rPr>
          <w:rFonts w:ascii="Times New Roman" w:eastAsia="Times New Roman" w:hAnsi="Times New Roman" w:cs="Times New Roman"/>
          <w:sz w:val="24"/>
          <w:szCs w:val="24"/>
          <w:lang w:val="ru-RU" w:eastAsia="bg-BG"/>
        </w:rPr>
        <w:t xml:space="preserve"> на </w:t>
      </w:r>
      <w:proofErr w:type="spellStart"/>
      <w:r w:rsidRPr="00701831">
        <w:rPr>
          <w:rFonts w:ascii="Times New Roman" w:eastAsia="Times New Roman" w:hAnsi="Times New Roman" w:cs="Times New Roman"/>
          <w:sz w:val="24"/>
          <w:szCs w:val="24"/>
          <w:lang w:val="ru-RU" w:eastAsia="bg-BG"/>
        </w:rPr>
        <w:t>участието</w:t>
      </w:r>
      <w:proofErr w:type="spellEnd"/>
      <w:r w:rsidRPr="00701831">
        <w:rPr>
          <w:rFonts w:ascii="Times New Roman" w:eastAsia="Times New Roman" w:hAnsi="Times New Roman" w:cs="Times New Roman"/>
          <w:sz w:val="24"/>
          <w:szCs w:val="24"/>
          <w:lang w:val="ru-RU" w:eastAsia="bg-BG"/>
        </w:rPr>
        <w:t xml:space="preserve"> на </w:t>
      </w:r>
      <w:proofErr w:type="spellStart"/>
      <w:r w:rsidRPr="00701831">
        <w:rPr>
          <w:rFonts w:ascii="Times New Roman" w:eastAsia="Times New Roman" w:hAnsi="Times New Roman" w:cs="Times New Roman"/>
          <w:sz w:val="24"/>
          <w:szCs w:val="24"/>
          <w:lang w:val="ru-RU" w:eastAsia="bg-BG"/>
        </w:rPr>
        <w:t>лицата</w:t>
      </w:r>
      <w:proofErr w:type="spellEnd"/>
      <w:r w:rsidRPr="00701831">
        <w:rPr>
          <w:rFonts w:ascii="Times New Roman" w:eastAsia="Times New Roman" w:hAnsi="Times New Roman" w:cs="Times New Roman"/>
          <w:sz w:val="24"/>
          <w:szCs w:val="24"/>
          <w:lang w:val="ru-RU" w:eastAsia="bg-BG"/>
        </w:rPr>
        <w:t xml:space="preserve"> </w:t>
      </w:r>
      <w:proofErr w:type="gramStart"/>
      <w:r w:rsidRPr="00701831">
        <w:rPr>
          <w:rFonts w:ascii="Times New Roman" w:eastAsia="Times New Roman" w:hAnsi="Times New Roman" w:cs="Times New Roman"/>
          <w:sz w:val="24"/>
          <w:szCs w:val="24"/>
          <w:lang w:val="ru-RU" w:eastAsia="bg-BG"/>
        </w:rPr>
        <w:t>при</w:t>
      </w:r>
      <w:proofErr w:type="gramEnd"/>
      <w:r w:rsidRPr="00701831">
        <w:rPr>
          <w:rFonts w:ascii="Times New Roman" w:eastAsia="Times New Roman" w:hAnsi="Times New Roman" w:cs="Times New Roman"/>
          <w:sz w:val="24"/>
          <w:szCs w:val="24"/>
          <w:lang w:val="ru-RU" w:eastAsia="bg-BG"/>
        </w:rPr>
        <w:t xml:space="preserve"> </w:t>
      </w:r>
      <w:proofErr w:type="spellStart"/>
      <w:r w:rsidRPr="00701831">
        <w:rPr>
          <w:rFonts w:ascii="Times New Roman" w:eastAsia="Times New Roman" w:hAnsi="Times New Roman" w:cs="Times New Roman"/>
          <w:sz w:val="24"/>
          <w:szCs w:val="24"/>
          <w:lang w:val="ru-RU" w:eastAsia="bg-BG"/>
        </w:rPr>
        <w:t>изпълнение</w:t>
      </w:r>
      <w:proofErr w:type="spellEnd"/>
      <w:r w:rsidRPr="00701831">
        <w:rPr>
          <w:rFonts w:ascii="Times New Roman" w:eastAsia="Times New Roman" w:hAnsi="Times New Roman" w:cs="Times New Roman"/>
          <w:sz w:val="24"/>
          <w:szCs w:val="24"/>
          <w:lang w:val="ru-RU" w:eastAsia="bg-BG"/>
        </w:rPr>
        <w:t xml:space="preserve"> на </w:t>
      </w:r>
      <w:proofErr w:type="spellStart"/>
      <w:r w:rsidRPr="00701831">
        <w:rPr>
          <w:rFonts w:ascii="Times New Roman" w:eastAsia="Times New Roman" w:hAnsi="Times New Roman" w:cs="Times New Roman"/>
          <w:sz w:val="24"/>
          <w:szCs w:val="24"/>
          <w:lang w:val="ru-RU" w:eastAsia="bg-BG"/>
        </w:rPr>
        <w:t>дейностите</w:t>
      </w:r>
      <w:proofErr w:type="spellEnd"/>
      <w:r w:rsidRPr="00701831">
        <w:rPr>
          <w:rFonts w:ascii="Times New Roman" w:eastAsia="Times New Roman" w:hAnsi="Times New Roman" w:cs="Times New Roman"/>
          <w:sz w:val="24"/>
          <w:szCs w:val="24"/>
          <w:lang w:val="ru-RU" w:eastAsia="bg-BG"/>
        </w:rPr>
        <w:t xml:space="preserve">, предвидено в договора за </w:t>
      </w:r>
      <w:proofErr w:type="spellStart"/>
      <w:r w:rsidRPr="00701831">
        <w:rPr>
          <w:rFonts w:ascii="Times New Roman" w:eastAsia="Times New Roman" w:hAnsi="Times New Roman" w:cs="Times New Roman"/>
          <w:sz w:val="24"/>
          <w:szCs w:val="24"/>
          <w:lang w:val="ru-RU" w:eastAsia="bg-BG"/>
        </w:rPr>
        <w:t>създаване</w:t>
      </w:r>
      <w:proofErr w:type="spellEnd"/>
      <w:r w:rsidRPr="00701831">
        <w:rPr>
          <w:rFonts w:ascii="Times New Roman" w:eastAsia="Times New Roman" w:hAnsi="Times New Roman" w:cs="Times New Roman"/>
          <w:sz w:val="24"/>
          <w:szCs w:val="24"/>
          <w:lang w:val="ru-RU" w:eastAsia="bg-BG"/>
        </w:rPr>
        <w:t xml:space="preserve"> на </w:t>
      </w:r>
      <w:proofErr w:type="spellStart"/>
      <w:r w:rsidRPr="00701831">
        <w:rPr>
          <w:rFonts w:ascii="Times New Roman" w:eastAsia="Times New Roman" w:hAnsi="Times New Roman" w:cs="Times New Roman"/>
          <w:sz w:val="24"/>
          <w:szCs w:val="24"/>
          <w:lang w:val="ru-RU" w:eastAsia="bg-BG"/>
        </w:rPr>
        <w:t>обединението</w:t>
      </w:r>
      <w:proofErr w:type="spellEnd"/>
      <w:r w:rsidRPr="00701831">
        <w:rPr>
          <w:rFonts w:ascii="Times New Roman" w:eastAsia="Times New Roman" w:hAnsi="Times New Roman" w:cs="Times New Roman"/>
          <w:sz w:val="24"/>
          <w:szCs w:val="24"/>
          <w:lang w:val="ru-RU" w:eastAsia="bg-BG"/>
        </w:rPr>
        <w:t>.</w:t>
      </w:r>
    </w:p>
    <w:p w:rsidR="00701831" w:rsidRPr="00701831" w:rsidRDefault="00701831" w:rsidP="00701831">
      <w:pPr>
        <w:spacing w:after="0" w:line="240" w:lineRule="auto"/>
        <w:jc w:val="both"/>
        <w:rPr>
          <w:rFonts w:ascii="Times New Roman" w:eastAsia="Times New Roman" w:hAnsi="Times New Roman" w:cs="Times New Roman"/>
          <w:b/>
          <w:sz w:val="24"/>
          <w:szCs w:val="24"/>
        </w:rPr>
      </w:pPr>
    </w:p>
    <w:p w:rsidR="00701831" w:rsidRPr="00701831" w:rsidRDefault="00701831" w:rsidP="00701831">
      <w:pPr>
        <w:spacing w:after="0" w:line="240" w:lineRule="auto"/>
        <w:ind w:firstLine="708"/>
        <w:jc w:val="both"/>
        <w:rPr>
          <w:rFonts w:ascii="Times New Roman" w:eastAsia="Times New Roman" w:hAnsi="Times New Roman" w:cs="Times New Roman"/>
          <w:b/>
          <w:sz w:val="24"/>
          <w:szCs w:val="24"/>
        </w:rPr>
      </w:pPr>
      <w:r w:rsidRPr="00701831">
        <w:rPr>
          <w:rFonts w:ascii="Times New Roman" w:eastAsia="Times New Roman" w:hAnsi="Times New Roman" w:cs="Times New Roman"/>
          <w:b/>
          <w:sz w:val="24"/>
          <w:szCs w:val="24"/>
        </w:rPr>
        <w:t>4.2.</w:t>
      </w:r>
      <w:r w:rsidRPr="00701831">
        <w:rPr>
          <w:rFonts w:ascii="Times New Roman" w:eastAsia="Times New Roman" w:hAnsi="Times New Roman" w:cs="Times New Roman"/>
          <w:sz w:val="24"/>
          <w:szCs w:val="24"/>
        </w:rPr>
        <w:t xml:space="preserve"> За доказване на икономическото и финансовото си състояние участниците представят следните документи:</w:t>
      </w:r>
      <w:r w:rsidRPr="00701831">
        <w:rPr>
          <w:rFonts w:ascii="Times New Roman" w:eastAsia="Times New Roman" w:hAnsi="Times New Roman" w:cs="Times New Roman"/>
          <w:b/>
          <w:sz w:val="24"/>
          <w:szCs w:val="24"/>
        </w:rPr>
        <w:t xml:space="preserve"> </w:t>
      </w:r>
    </w:p>
    <w:p w:rsidR="00701831" w:rsidRPr="00701831" w:rsidRDefault="00701831" w:rsidP="0070183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rPr>
        <w:t>4.2.1.</w:t>
      </w:r>
      <w:r w:rsidRPr="00701831">
        <w:rPr>
          <w:rFonts w:ascii="Times New Roman" w:eastAsia="Times New Roman" w:hAnsi="Times New Roman" w:cs="Times New Roman"/>
          <w:sz w:val="24"/>
          <w:szCs w:val="24"/>
        </w:rPr>
        <w:t xml:space="preserve"> Заверено копие от следните съставни части на годишните финансови отчети за последните </w:t>
      </w:r>
      <w:r w:rsidRPr="00701831">
        <w:rPr>
          <w:rFonts w:ascii="Times New Roman" w:eastAsia="Times New Roman" w:hAnsi="Times New Roman" w:cs="Times New Roman"/>
          <w:sz w:val="24"/>
          <w:szCs w:val="24"/>
          <w:lang w:eastAsia="bg-BG"/>
        </w:rPr>
        <w:t>3 (три) финансови години (2010, 2011 и 2012)</w:t>
      </w:r>
      <w:r w:rsidRPr="00701831">
        <w:rPr>
          <w:rFonts w:ascii="Times New Roman" w:eastAsia="Times New Roman" w:hAnsi="Times New Roman" w:cs="Times New Roman"/>
          <w:sz w:val="24"/>
          <w:szCs w:val="24"/>
        </w:rPr>
        <w:t>, когато публикуването им се изисква от законодателството на държавата, в която участникът е установен: заверено копие на балансите за последните 3 (три) финансови (</w:t>
      </w:r>
      <w:r w:rsidRPr="00701831">
        <w:rPr>
          <w:rFonts w:ascii="Times New Roman" w:eastAsia="Times New Roman" w:hAnsi="Times New Roman" w:cs="Times New Roman"/>
          <w:sz w:val="24"/>
          <w:szCs w:val="24"/>
          <w:lang w:eastAsia="bg-BG"/>
        </w:rPr>
        <w:t>2010, 2011 и 2012)</w:t>
      </w:r>
      <w:r w:rsidRPr="00701831">
        <w:rPr>
          <w:rFonts w:ascii="Times New Roman" w:eastAsia="Times New Roman" w:hAnsi="Times New Roman" w:cs="Times New Roman"/>
          <w:sz w:val="24"/>
          <w:szCs w:val="24"/>
        </w:rPr>
        <w:t xml:space="preserve"> години и заверено копие на отчетите за приходите и разходите за последните 3 (три) финансови (</w:t>
      </w:r>
      <w:r w:rsidRPr="00701831">
        <w:rPr>
          <w:rFonts w:ascii="Times New Roman" w:eastAsia="Times New Roman" w:hAnsi="Times New Roman" w:cs="Times New Roman"/>
          <w:sz w:val="24"/>
          <w:szCs w:val="24"/>
          <w:lang w:eastAsia="bg-BG"/>
        </w:rPr>
        <w:t>2010, 2011 и 2012)</w:t>
      </w:r>
      <w:r w:rsidRPr="00701831">
        <w:rPr>
          <w:rFonts w:ascii="Times New Roman" w:eastAsia="Times New Roman" w:hAnsi="Times New Roman" w:cs="Times New Roman"/>
          <w:sz w:val="24"/>
          <w:szCs w:val="24"/>
        </w:rPr>
        <w:t xml:space="preserve"> години; </w:t>
      </w:r>
    </w:p>
    <w:p w:rsidR="00701831" w:rsidRPr="00701831" w:rsidRDefault="00701831" w:rsidP="0070183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sz w:val="24"/>
          <w:szCs w:val="24"/>
        </w:rPr>
        <w:t>В случай на представен ЕИК от участника, той може да се позове на тези обстоятелства, ако са видими от Търговския регистър, вместо да представя цитираните в точката документи.</w:t>
      </w:r>
    </w:p>
    <w:p w:rsidR="00701831" w:rsidRPr="00701831" w:rsidRDefault="00701831" w:rsidP="00701831">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eastAsia="bg-BG"/>
        </w:rPr>
      </w:pPr>
    </w:p>
    <w:p w:rsidR="00701831" w:rsidRPr="00701831" w:rsidRDefault="00701831" w:rsidP="0070183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b/>
          <w:color w:val="000000"/>
          <w:sz w:val="24"/>
          <w:szCs w:val="24"/>
          <w:lang w:eastAsia="bg-BG"/>
        </w:rPr>
        <w:lastRenderedPageBreak/>
        <w:t>4.2.</w:t>
      </w:r>
      <w:proofErr w:type="spellStart"/>
      <w:r w:rsidRPr="00701831">
        <w:rPr>
          <w:rFonts w:ascii="Times New Roman" w:eastAsia="Times New Roman" w:hAnsi="Times New Roman" w:cs="Times New Roman"/>
          <w:b/>
          <w:color w:val="000000"/>
          <w:sz w:val="24"/>
          <w:szCs w:val="24"/>
          <w:lang w:eastAsia="bg-BG"/>
        </w:rPr>
        <w:t>2</w:t>
      </w:r>
      <w:proofErr w:type="spellEnd"/>
      <w:r w:rsidRPr="00701831">
        <w:rPr>
          <w:rFonts w:ascii="Times New Roman" w:eastAsia="Times New Roman" w:hAnsi="Times New Roman" w:cs="Times New Roman"/>
          <w:b/>
          <w:color w:val="000000"/>
          <w:sz w:val="24"/>
          <w:szCs w:val="24"/>
          <w:lang w:eastAsia="bg-BG"/>
        </w:rPr>
        <w:t>.</w:t>
      </w:r>
      <w:r w:rsidRPr="00701831">
        <w:rPr>
          <w:rFonts w:ascii="Times New Roman" w:eastAsia="Times New Roman" w:hAnsi="Times New Roman" w:cs="Times New Roman"/>
          <w:color w:val="000000"/>
          <w:sz w:val="24"/>
          <w:szCs w:val="24"/>
          <w:lang w:eastAsia="bg-BG"/>
        </w:rPr>
        <w:t xml:space="preserve"> И</w:t>
      </w:r>
      <w:r w:rsidRPr="00701831">
        <w:rPr>
          <w:rFonts w:ascii="Times New Roman" w:eastAsia="Times New Roman" w:hAnsi="Times New Roman" w:cs="Times New Roman"/>
          <w:sz w:val="24"/>
          <w:szCs w:val="24"/>
        </w:rPr>
        <w:t xml:space="preserve">нформация за оборота от услуги, </w:t>
      </w:r>
      <w:r w:rsidRPr="00701831">
        <w:rPr>
          <w:rFonts w:ascii="Times New Roman" w:eastAsia="Times New Roman" w:hAnsi="Times New Roman" w:cs="Times New Roman"/>
          <w:sz w:val="24"/>
          <w:szCs w:val="24"/>
          <w:lang w:eastAsia="bg-BG"/>
        </w:rPr>
        <w:t>сходни с предмета на обществената поръчка</w:t>
      </w:r>
      <w:r w:rsidRPr="00701831">
        <w:rPr>
          <w:rFonts w:ascii="Times New Roman" w:eastAsia="Times New Roman" w:hAnsi="Times New Roman" w:cs="Times New Roman"/>
          <w:sz w:val="24"/>
          <w:szCs w:val="24"/>
          <w:lang w:val="ru-RU" w:eastAsia="bg-BG"/>
        </w:rPr>
        <w:t>,</w:t>
      </w:r>
      <w:r w:rsidRPr="00701831">
        <w:rPr>
          <w:rFonts w:ascii="Times New Roman" w:eastAsia="Times New Roman" w:hAnsi="Times New Roman" w:cs="Times New Roman"/>
          <w:sz w:val="24"/>
          <w:szCs w:val="24"/>
          <w:lang w:eastAsia="bg-BG"/>
        </w:rPr>
        <w:t xml:space="preserve"> а именно оборот от преводачески дейности (писмени и/или устни) </w:t>
      </w:r>
      <w:r w:rsidRPr="00701831">
        <w:rPr>
          <w:rFonts w:ascii="Times New Roman" w:eastAsia="Times New Roman" w:hAnsi="Times New Roman" w:cs="Times New Roman"/>
          <w:sz w:val="24"/>
          <w:szCs w:val="24"/>
        </w:rPr>
        <w:t xml:space="preserve">за последните 3 (три) години </w:t>
      </w:r>
      <w:r w:rsidRPr="00701831">
        <w:rPr>
          <w:rFonts w:ascii="Times New Roman" w:eastAsia="Times New Roman" w:hAnsi="Times New Roman" w:cs="Times New Roman"/>
          <w:sz w:val="24"/>
          <w:szCs w:val="24"/>
          <w:lang w:eastAsia="bg-BG"/>
        </w:rPr>
        <w:t>(2010, 2011 и 2012) по т.4.1.</w:t>
      </w:r>
      <w:proofErr w:type="spellStart"/>
      <w:r w:rsidRPr="00701831">
        <w:rPr>
          <w:rFonts w:ascii="Times New Roman" w:eastAsia="Times New Roman" w:hAnsi="Times New Roman" w:cs="Times New Roman"/>
          <w:sz w:val="24"/>
          <w:szCs w:val="24"/>
          <w:lang w:eastAsia="bg-BG"/>
        </w:rPr>
        <w:t>1</w:t>
      </w:r>
      <w:proofErr w:type="spellEnd"/>
      <w:r w:rsidRPr="00701831">
        <w:rPr>
          <w:rFonts w:ascii="Times New Roman" w:eastAsia="Times New Roman" w:hAnsi="Times New Roman" w:cs="Times New Roman"/>
          <w:sz w:val="24"/>
          <w:szCs w:val="24"/>
          <w:lang w:eastAsia="bg-BG"/>
        </w:rPr>
        <w:t>.</w:t>
      </w:r>
      <w:r w:rsidRPr="00701831">
        <w:rPr>
          <w:rFonts w:ascii="Times New Roman" w:eastAsia="Times New Roman" w:hAnsi="Times New Roman" w:cs="Times New Roman"/>
          <w:sz w:val="24"/>
          <w:szCs w:val="24"/>
        </w:rPr>
        <w:t>, в зависимост от датата, на която участникът е учреден или е започнал дейността си. Информацията се представя под формата на попълнен образец - Приложение № 8.</w:t>
      </w:r>
    </w:p>
    <w:p w:rsidR="00701831" w:rsidRPr="00701831" w:rsidRDefault="00701831" w:rsidP="00701831">
      <w:pPr>
        <w:spacing w:after="0" w:line="240" w:lineRule="auto"/>
        <w:ind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rPr>
        <w:t>4.3.</w:t>
      </w:r>
      <w:r w:rsidRPr="00701831">
        <w:rPr>
          <w:rFonts w:ascii="Times New Roman" w:eastAsia="Times New Roman" w:hAnsi="Times New Roman" w:cs="Times New Roman"/>
          <w:sz w:val="24"/>
          <w:szCs w:val="24"/>
        </w:rPr>
        <w:t xml:space="preserve"> Когато участникът предвижда участие на подизпълнители, документите по т. 4.2.1. и т. 4.2.</w:t>
      </w:r>
      <w:proofErr w:type="spellStart"/>
      <w:r w:rsidRPr="00701831">
        <w:rPr>
          <w:rFonts w:ascii="Times New Roman" w:eastAsia="Times New Roman" w:hAnsi="Times New Roman" w:cs="Times New Roman"/>
          <w:sz w:val="24"/>
          <w:szCs w:val="24"/>
        </w:rPr>
        <w:t>2</w:t>
      </w:r>
      <w:proofErr w:type="spellEnd"/>
      <w:r w:rsidRPr="00701831">
        <w:rPr>
          <w:rFonts w:ascii="Times New Roman" w:eastAsia="Times New Roman" w:hAnsi="Times New Roman" w:cs="Times New Roman"/>
          <w:sz w:val="24"/>
          <w:szCs w:val="24"/>
        </w:rPr>
        <w:t>., се прилагат съобразно вида и дела на тяхното участие.</w:t>
      </w:r>
    </w:p>
    <w:p w:rsidR="00701831" w:rsidRPr="00701831" w:rsidRDefault="00701831" w:rsidP="0070183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rPr>
        <w:t>4.</w:t>
      </w:r>
      <w:proofErr w:type="spellStart"/>
      <w:r w:rsidRPr="00701831">
        <w:rPr>
          <w:rFonts w:ascii="Times New Roman" w:eastAsia="Times New Roman" w:hAnsi="Times New Roman" w:cs="Times New Roman"/>
          <w:b/>
          <w:sz w:val="24"/>
          <w:szCs w:val="24"/>
        </w:rPr>
        <w:t>4</w:t>
      </w:r>
      <w:proofErr w:type="spellEnd"/>
      <w:r w:rsidRPr="00701831">
        <w:rPr>
          <w:rFonts w:ascii="Times New Roman" w:eastAsia="Times New Roman" w:hAnsi="Times New Roman" w:cs="Times New Roman"/>
          <w:b/>
          <w:sz w:val="24"/>
          <w:szCs w:val="24"/>
        </w:rPr>
        <w:t>.</w:t>
      </w:r>
      <w:r w:rsidRPr="00701831">
        <w:rPr>
          <w:rFonts w:ascii="Times New Roman" w:eastAsia="Times New Roman" w:hAnsi="Times New Roman" w:cs="Times New Roman"/>
          <w:sz w:val="24"/>
          <w:szCs w:val="24"/>
        </w:rPr>
        <w:t xml:space="preserve"> Когато участникът в процедурата е обединение, което не е юридическо лице, документите по т. 4.2. се представят само за участниците, чрез които обединението доказва съответствието си с критериите за подбор</w:t>
      </w:r>
      <w:r w:rsidRPr="00701831">
        <w:rPr>
          <w:rFonts w:ascii="Times New Roman" w:eastAsia="Times New Roman" w:hAnsi="Times New Roman" w:cs="Times New Roman"/>
          <w:sz w:val="24"/>
          <w:szCs w:val="24"/>
          <w:lang w:val="ru-RU"/>
        </w:rPr>
        <w:t xml:space="preserve"> </w:t>
      </w:r>
      <w:r w:rsidRPr="00701831">
        <w:rPr>
          <w:rFonts w:ascii="Times New Roman" w:eastAsia="Times New Roman" w:hAnsi="Times New Roman" w:cs="Times New Roman"/>
          <w:sz w:val="24"/>
          <w:szCs w:val="24"/>
        </w:rPr>
        <w:t>по т. 4.1.</w:t>
      </w:r>
    </w:p>
    <w:p w:rsidR="00701831" w:rsidRPr="00701831" w:rsidRDefault="00701831" w:rsidP="0070183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rPr>
        <w:t>4.5.</w:t>
      </w:r>
      <w:r w:rsidRPr="00701831">
        <w:rPr>
          <w:rFonts w:ascii="Times New Roman" w:eastAsia="Times New Roman" w:hAnsi="Times New Roman" w:cs="Times New Roman"/>
          <w:sz w:val="24"/>
          <w:szCs w:val="24"/>
        </w:rPr>
        <w:t xml:space="preserve"> Когато по обективни причини участникът не може да представи исканите от възложителя документи по т. 4.2, той може да докаже икономическото и финансовото си състояние с всеки друг документ, който възложителят приеме за подходящ. </w:t>
      </w:r>
      <w:r w:rsidRPr="00701831">
        <w:rPr>
          <w:rFonts w:ascii="Times New Roman" w:eastAsia="Times New Roman" w:hAnsi="Times New Roman" w:cs="Times New Roman"/>
          <w:color w:val="000000"/>
          <w:spacing w:val="4"/>
          <w:sz w:val="24"/>
          <w:szCs w:val="24"/>
        </w:rPr>
        <w:t xml:space="preserve">При констатиране от страна на </w:t>
      </w:r>
      <w:r w:rsidRPr="00701831">
        <w:rPr>
          <w:rFonts w:ascii="Times New Roman" w:eastAsia="Times New Roman" w:hAnsi="Times New Roman" w:cs="Times New Roman"/>
          <w:color w:val="000000"/>
          <w:spacing w:val="1"/>
          <w:sz w:val="24"/>
          <w:szCs w:val="24"/>
        </w:rPr>
        <w:t xml:space="preserve">участника, че не може да докаже икономическото и финансовото си </w:t>
      </w:r>
      <w:r w:rsidRPr="00701831">
        <w:rPr>
          <w:rFonts w:ascii="Times New Roman" w:eastAsia="Times New Roman" w:hAnsi="Times New Roman" w:cs="Times New Roman"/>
          <w:color w:val="000000"/>
          <w:sz w:val="24"/>
          <w:szCs w:val="24"/>
        </w:rPr>
        <w:t xml:space="preserve">състояние с изброените в т. 4.2 документи, той следва да отправи запитване до възложителя, в което да посочи документите, с които разполага. </w:t>
      </w:r>
    </w:p>
    <w:p w:rsidR="000D0047" w:rsidRDefault="00701831" w:rsidP="0042711F">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rPr>
        <w:t>5.</w:t>
      </w:r>
      <w:r w:rsidRPr="00701831">
        <w:rPr>
          <w:rFonts w:ascii="Times New Roman" w:eastAsia="Times New Roman" w:hAnsi="Times New Roman" w:cs="Times New Roman"/>
          <w:sz w:val="24"/>
          <w:szCs w:val="24"/>
        </w:rPr>
        <w:t xml:space="preserve"> В случай, че участникът участва като обединение (или консорциум), което не е регистрирано като самостоятелно юридическо лице, тогава участниците в обединението (или консорциума) сключват споразумение. Споразумението трябва да съдържа клаузи, които гарантират, че всички членове на обединението/консорциума носят солидарна отговорност за участието в обществената поръчка и за периода на изпълнение на договора. В документа за създаване на обединение, задължително се посочва разпределението на участието на лицата при изпълнение на дейностите при изпълнение на поръчката.</w:t>
      </w:r>
    </w:p>
    <w:p w:rsidR="00701831" w:rsidRPr="00701831" w:rsidRDefault="00701831" w:rsidP="0070183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val="ru-RU"/>
        </w:rPr>
      </w:pPr>
      <w:r w:rsidRPr="00701831">
        <w:rPr>
          <w:rFonts w:ascii="Times New Roman" w:eastAsia="Times New Roman" w:hAnsi="Times New Roman" w:cs="Times New Roman"/>
          <w:b/>
          <w:sz w:val="24"/>
          <w:szCs w:val="24"/>
        </w:rPr>
        <w:t>5.1.</w:t>
      </w:r>
      <w:r w:rsidRPr="00701831">
        <w:rPr>
          <w:rFonts w:ascii="Times New Roman" w:eastAsia="Times New Roman" w:hAnsi="Times New Roman" w:cs="Times New Roman"/>
          <w:sz w:val="24"/>
          <w:szCs w:val="24"/>
        </w:rPr>
        <w:t xml:space="preserve"> У</w:t>
      </w:r>
      <w:proofErr w:type="spellStart"/>
      <w:r w:rsidRPr="00701831">
        <w:rPr>
          <w:rFonts w:ascii="Times New Roman" w:eastAsia="Times New Roman" w:hAnsi="Times New Roman" w:cs="Times New Roman"/>
          <w:sz w:val="24"/>
          <w:szCs w:val="24"/>
          <w:lang w:val="ru-RU"/>
        </w:rPr>
        <w:t>частникът</w:t>
      </w:r>
      <w:proofErr w:type="spellEnd"/>
      <w:r w:rsidRPr="00701831">
        <w:rPr>
          <w:rFonts w:ascii="Times New Roman" w:eastAsia="Times New Roman" w:hAnsi="Times New Roman" w:cs="Times New Roman"/>
          <w:sz w:val="24"/>
          <w:szCs w:val="24"/>
          <w:lang w:val="ru-RU"/>
        </w:rPr>
        <w:t xml:space="preserve"> </w:t>
      </w:r>
      <w:proofErr w:type="spellStart"/>
      <w:r w:rsidRPr="00701831">
        <w:rPr>
          <w:rFonts w:ascii="Times New Roman" w:eastAsia="Times New Roman" w:hAnsi="Times New Roman" w:cs="Times New Roman"/>
          <w:sz w:val="24"/>
          <w:szCs w:val="24"/>
          <w:lang w:val="ru-RU"/>
        </w:rPr>
        <w:t>може</w:t>
      </w:r>
      <w:proofErr w:type="spellEnd"/>
      <w:r w:rsidRPr="00701831">
        <w:rPr>
          <w:rFonts w:ascii="Times New Roman" w:eastAsia="Times New Roman" w:hAnsi="Times New Roman" w:cs="Times New Roman"/>
          <w:sz w:val="24"/>
          <w:szCs w:val="24"/>
          <w:lang w:val="ru-RU"/>
        </w:rPr>
        <w:t xml:space="preserve"> да се </w:t>
      </w:r>
      <w:proofErr w:type="spellStart"/>
      <w:r w:rsidRPr="00701831">
        <w:rPr>
          <w:rFonts w:ascii="Times New Roman" w:eastAsia="Times New Roman" w:hAnsi="Times New Roman" w:cs="Times New Roman"/>
          <w:sz w:val="24"/>
          <w:szCs w:val="24"/>
          <w:lang w:val="ru-RU"/>
        </w:rPr>
        <w:t>позове</w:t>
      </w:r>
      <w:proofErr w:type="spellEnd"/>
      <w:r w:rsidRPr="00701831">
        <w:rPr>
          <w:rFonts w:ascii="Times New Roman" w:eastAsia="Times New Roman" w:hAnsi="Times New Roman" w:cs="Times New Roman"/>
          <w:sz w:val="24"/>
          <w:szCs w:val="24"/>
          <w:lang w:val="ru-RU"/>
        </w:rPr>
        <w:t xml:space="preserve"> на </w:t>
      </w:r>
      <w:proofErr w:type="spellStart"/>
      <w:r w:rsidRPr="00701831">
        <w:rPr>
          <w:rFonts w:ascii="Times New Roman" w:eastAsia="Times New Roman" w:hAnsi="Times New Roman" w:cs="Times New Roman"/>
          <w:sz w:val="24"/>
          <w:szCs w:val="24"/>
          <w:lang w:val="ru-RU"/>
        </w:rPr>
        <w:t>предишни</w:t>
      </w:r>
      <w:proofErr w:type="spellEnd"/>
      <w:r w:rsidRPr="00701831">
        <w:rPr>
          <w:rFonts w:ascii="Times New Roman" w:eastAsia="Times New Roman" w:hAnsi="Times New Roman" w:cs="Times New Roman"/>
          <w:sz w:val="24"/>
          <w:szCs w:val="24"/>
          <w:lang w:val="ru-RU"/>
        </w:rPr>
        <w:t xml:space="preserve"> </w:t>
      </w:r>
      <w:proofErr w:type="spellStart"/>
      <w:r w:rsidRPr="00701831">
        <w:rPr>
          <w:rFonts w:ascii="Times New Roman" w:eastAsia="Times New Roman" w:hAnsi="Times New Roman" w:cs="Times New Roman"/>
          <w:sz w:val="24"/>
          <w:szCs w:val="24"/>
          <w:lang w:val="ru-RU"/>
        </w:rPr>
        <w:t>обекти</w:t>
      </w:r>
      <w:proofErr w:type="spellEnd"/>
      <w:r w:rsidRPr="00701831">
        <w:rPr>
          <w:rFonts w:ascii="Times New Roman" w:eastAsia="Times New Roman" w:hAnsi="Times New Roman" w:cs="Times New Roman"/>
          <w:sz w:val="24"/>
          <w:szCs w:val="24"/>
          <w:lang w:val="ru-RU"/>
        </w:rPr>
        <w:t xml:space="preserve">, </w:t>
      </w:r>
      <w:proofErr w:type="spellStart"/>
      <w:r w:rsidRPr="00701831">
        <w:rPr>
          <w:rFonts w:ascii="Times New Roman" w:eastAsia="Times New Roman" w:hAnsi="Times New Roman" w:cs="Times New Roman"/>
          <w:sz w:val="24"/>
          <w:szCs w:val="24"/>
          <w:lang w:val="ru-RU"/>
        </w:rPr>
        <w:t>които</w:t>
      </w:r>
      <w:proofErr w:type="spellEnd"/>
      <w:r w:rsidRPr="00701831">
        <w:rPr>
          <w:rFonts w:ascii="Times New Roman" w:eastAsia="Times New Roman" w:hAnsi="Times New Roman" w:cs="Times New Roman"/>
          <w:sz w:val="24"/>
          <w:szCs w:val="24"/>
          <w:lang w:val="ru-RU"/>
        </w:rPr>
        <w:t xml:space="preserve"> е </w:t>
      </w:r>
      <w:proofErr w:type="spellStart"/>
      <w:r w:rsidRPr="00701831">
        <w:rPr>
          <w:rFonts w:ascii="Times New Roman" w:eastAsia="Times New Roman" w:hAnsi="Times New Roman" w:cs="Times New Roman"/>
          <w:sz w:val="24"/>
          <w:szCs w:val="24"/>
          <w:lang w:val="ru-RU"/>
        </w:rPr>
        <w:t>изпълнил</w:t>
      </w:r>
      <w:proofErr w:type="spellEnd"/>
      <w:r w:rsidRPr="00701831">
        <w:rPr>
          <w:rFonts w:ascii="Times New Roman" w:eastAsia="Times New Roman" w:hAnsi="Times New Roman" w:cs="Times New Roman"/>
          <w:sz w:val="24"/>
          <w:szCs w:val="24"/>
          <w:lang w:val="ru-RU"/>
        </w:rPr>
        <w:t xml:space="preserve"> </w:t>
      </w:r>
      <w:proofErr w:type="spellStart"/>
      <w:r w:rsidRPr="00701831">
        <w:rPr>
          <w:rFonts w:ascii="Times New Roman" w:eastAsia="Times New Roman" w:hAnsi="Times New Roman" w:cs="Times New Roman"/>
          <w:sz w:val="24"/>
          <w:szCs w:val="24"/>
          <w:lang w:val="ru-RU"/>
        </w:rPr>
        <w:t>като</w:t>
      </w:r>
      <w:proofErr w:type="spellEnd"/>
      <w:r w:rsidRPr="00701831">
        <w:rPr>
          <w:rFonts w:ascii="Times New Roman" w:eastAsia="Times New Roman" w:hAnsi="Times New Roman" w:cs="Times New Roman"/>
          <w:sz w:val="24"/>
          <w:szCs w:val="24"/>
          <w:lang w:val="ru-RU"/>
        </w:rPr>
        <w:t xml:space="preserve"> </w:t>
      </w:r>
      <w:proofErr w:type="spellStart"/>
      <w:r w:rsidRPr="00701831">
        <w:rPr>
          <w:rFonts w:ascii="Times New Roman" w:eastAsia="Times New Roman" w:hAnsi="Times New Roman" w:cs="Times New Roman"/>
          <w:sz w:val="24"/>
          <w:szCs w:val="24"/>
          <w:lang w:val="ru-RU"/>
        </w:rPr>
        <w:t>главен</w:t>
      </w:r>
      <w:proofErr w:type="spellEnd"/>
      <w:r w:rsidRPr="00701831">
        <w:rPr>
          <w:rFonts w:ascii="Times New Roman" w:eastAsia="Times New Roman" w:hAnsi="Times New Roman" w:cs="Times New Roman"/>
          <w:sz w:val="24"/>
          <w:szCs w:val="24"/>
          <w:lang w:val="ru-RU"/>
        </w:rPr>
        <w:t xml:space="preserve"> </w:t>
      </w:r>
      <w:proofErr w:type="spellStart"/>
      <w:r w:rsidRPr="00701831">
        <w:rPr>
          <w:rFonts w:ascii="Times New Roman" w:eastAsia="Times New Roman" w:hAnsi="Times New Roman" w:cs="Times New Roman"/>
          <w:sz w:val="24"/>
          <w:szCs w:val="24"/>
          <w:lang w:val="ru-RU"/>
        </w:rPr>
        <w:t>изпълнител</w:t>
      </w:r>
      <w:proofErr w:type="spellEnd"/>
      <w:r w:rsidRPr="00701831">
        <w:rPr>
          <w:rFonts w:ascii="Times New Roman" w:eastAsia="Times New Roman" w:hAnsi="Times New Roman" w:cs="Times New Roman"/>
          <w:sz w:val="24"/>
          <w:szCs w:val="24"/>
          <w:lang w:val="ru-RU"/>
        </w:rPr>
        <w:t xml:space="preserve">, </w:t>
      </w:r>
      <w:proofErr w:type="spellStart"/>
      <w:r w:rsidRPr="00701831">
        <w:rPr>
          <w:rFonts w:ascii="Times New Roman" w:eastAsia="Times New Roman" w:hAnsi="Times New Roman" w:cs="Times New Roman"/>
          <w:sz w:val="24"/>
          <w:szCs w:val="24"/>
          <w:lang w:val="ru-RU"/>
        </w:rPr>
        <w:t>като</w:t>
      </w:r>
      <w:proofErr w:type="spellEnd"/>
      <w:r w:rsidRPr="00701831">
        <w:rPr>
          <w:rFonts w:ascii="Times New Roman" w:eastAsia="Times New Roman" w:hAnsi="Times New Roman" w:cs="Times New Roman"/>
          <w:sz w:val="24"/>
          <w:szCs w:val="24"/>
          <w:lang w:val="ru-RU"/>
        </w:rPr>
        <w:t xml:space="preserve"> член на </w:t>
      </w:r>
      <w:proofErr w:type="spellStart"/>
      <w:r w:rsidRPr="00701831">
        <w:rPr>
          <w:rFonts w:ascii="Times New Roman" w:eastAsia="Times New Roman" w:hAnsi="Times New Roman" w:cs="Times New Roman"/>
          <w:sz w:val="24"/>
          <w:szCs w:val="24"/>
          <w:lang w:val="ru-RU"/>
        </w:rPr>
        <w:t>обединение</w:t>
      </w:r>
      <w:proofErr w:type="spellEnd"/>
      <w:r w:rsidRPr="00701831">
        <w:rPr>
          <w:rFonts w:ascii="Times New Roman" w:eastAsia="Times New Roman" w:hAnsi="Times New Roman" w:cs="Times New Roman"/>
          <w:sz w:val="24"/>
          <w:szCs w:val="24"/>
          <w:lang w:val="ru-RU"/>
        </w:rPr>
        <w:t xml:space="preserve"> или </w:t>
      </w:r>
      <w:proofErr w:type="spellStart"/>
      <w:r w:rsidRPr="00701831">
        <w:rPr>
          <w:rFonts w:ascii="Times New Roman" w:eastAsia="Times New Roman" w:hAnsi="Times New Roman" w:cs="Times New Roman"/>
          <w:sz w:val="24"/>
          <w:szCs w:val="24"/>
          <w:lang w:val="ru-RU"/>
        </w:rPr>
        <w:t>като</w:t>
      </w:r>
      <w:proofErr w:type="spellEnd"/>
      <w:r w:rsidRPr="00701831">
        <w:rPr>
          <w:rFonts w:ascii="Times New Roman" w:eastAsia="Times New Roman" w:hAnsi="Times New Roman" w:cs="Times New Roman"/>
          <w:sz w:val="24"/>
          <w:szCs w:val="24"/>
          <w:lang w:val="ru-RU"/>
        </w:rPr>
        <w:t xml:space="preserve"> </w:t>
      </w:r>
      <w:proofErr w:type="spellStart"/>
      <w:r w:rsidRPr="00701831">
        <w:rPr>
          <w:rFonts w:ascii="Times New Roman" w:eastAsia="Times New Roman" w:hAnsi="Times New Roman" w:cs="Times New Roman"/>
          <w:sz w:val="24"/>
          <w:szCs w:val="24"/>
          <w:lang w:val="ru-RU"/>
        </w:rPr>
        <w:t>подизпълнител</w:t>
      </w:r>
      <w:proofErr w:type="spellEnd"/>
      <w:r w:rsidRPr="00701831">
        <w:rPr>
          <w:rFonts w:ascii="Times New Roman" w:eastAsia="Times New Roman" w:hAnsi="Times New Roman" w:cs="Times New Roman"/>
          <w:sz w:val="24"/>
          <w:szCs w:val="24"/>
          <w:lang w:val="ru-RU"/>
        </w:rPr>
        <w:t xml:space="preserve">, но само в </w:t>
      </w:r>
      <w:proofErr w:type="spellStart"/>
      <w:r w:rsidRPr="00701831">
        <w:rPr>
          <w:rFonts w:ascii="Times New Roman" w:eastAsia="Times New Roman" w:hAnsi="Times New Roman" w:cs="Times New Roman"/>
          <w:sz w:val="24"/>
          <w:szCs w:val="24"/>
          <w:lang w:val="ru-RU"/>
        </w:rPr>
        <w:t>рамките</w:t>
      </w:r>
      <w:proofErr w:type="spellEnd"/>
      <w:r w:rsidRPr="00701831">
        <w:rPr>
          <w:rFonts w:ascii="Times New Roman" w:eastAsia="Times New Roman" w:hAnsi="Times New Roman" w:cs="Times New Roman"/>
          <w:sz w:val="24"/>
          <w:szCs w:val="24"/>
          <w:lang w:val="ru-RU"/>
        </w:rPr>
        <w:t xml:space="preserve"> на </w:t>
      </w:r>
      <w:proofErr w:type="spellStart"/>
      <w:r w:rsidRPr="00701831">
        <w:rPr>
          <w:rFonts w:ascii="Times New Roman" w:eastAsia="Times New Roman" w:hAnsi="Times New Roman" w:cs="Times New Roman"/>
          <w:sz w:val="24"/>
          <w:szCs w:val="24"/>
          <w:lang w:val="ru-RU"/>
        </w:rPr>
        <w:t>своето</w:t>
      </w:r>
      <w:proofErr w:type="spellEnd"/>
      <w:r w:rsidRPr="00701831">
        <w:rPr>
          <w:rFonts w:ascii="Times New Roman" w:eastAsia="Times New Roman" w:hAnsi="Times New Roman" w:cs="Times New Roman"/>
          <w:sz w:val="24"/>
          <w:szCs w:val="24"/>
          <w:lang w:val="ru-RU"/>
        </w:rPr>
        <w:t xml:space="preserve"> </w:t>
      </w:r>
      <w:proofErr w:type="spellStart"/>
      <w:r w:rsidRPr="00701831">
        <w:rPr>
          <w:rFonts w:ascii="Times New Roman" w:eastAsia="Times New Roman" w:hAnsi="Times New Roman" w:cs="Times New Roman"/>
          <w:sz w:val="24"/>
          <w:szCs w:val="24"/>
          <w:lang w:val="ru-RU"/>
        </w:rPr>
        <w:t>собствено</w:t>
      </w:r>
      <w:proofErr w:type="spellEnd"/>
      <w:r w:rsidRPr="00701831">
        <w:rPr>
          <w:rFonts w:ascii="Times New Roman" w:eastAsia="Times New Roman" w:hAnsi="Times New Roman" w:cs="Times New Roman"/>
          <w:sz w:val="24"/>
          <w:szCs w:val="24"/>
          <w:lang w:val="ru-RU"/>
        </w:rPr>
        <w:t xml:space="preserve"> участие в </w:t>
      </w:r>
      <w:proofErr w:type="spellStart"/>
      <w:r w:rsidRPr="00701831">
        <w:rPr>
          <w:rFonts w:ascii="Times New Roman" w:eastAsia="Times New Roman" w:hAnsi="Times New Roman" w:cs="Times New Roman"/>
          <w:sz w:val="24"/>
          <w:szCs w:val="24"/>
          <w:lang w:val="ru-RU"/>
        </w:rPr>
        <w:t>този</w:t>
      </w:r>
      <w:proofErr w:type="spellEnd"/>
      <w:r w:rsidRPr="00701831">
        <w:rPr>
          <w:rFonts w:ascii="Times New Roman" w:eastAsia="Times New Roman" w:hAnsi="Times New Roman" w:cs="Times New Roman"/>
          <w:sz w:val="24"/>
          <w:szCs w:val="24"/>
          <w:lang w:val="ru-RU"/>
        </w:rPr>
        <w:t xml:space="preserve"> </w:t>
      </w:r>
      <w:proofErr w:type="spellStart"/>
      <w:r w:rsidRPr="00701831">
        <w:rPr>
          <w:rFonts w:ascii="Times New Roman" w:eastAsia="Times New Roman" w:hAnsi="Times New Roman" w:cs="Times New Roman"/>
          <w:sz w:val="24"/>
          <w:szCs w:val="24"/>
          <w:lang w:val="ru-RU"/>
        </w:rPr>
        <w:t>обект</w:t>
      </w:r>
      <w:proofErr w:type="spellEnd"/>
      <w:r w:rsidRPr="00701831">
        <w:rPr>
          <w:rFonts w:ascii="Times New Roman" w:eastAsia="Times New Roman" w:hAnsi="Times New Roman" w:cs="Times New Roman"/>
          <w:sz w:val="24"/>
          <w:szCs w:val="24"/>
          <w:lang w:val="ru-RU"/>
        </w:rPr>
        <w:t xml:space="preserve">. </w:t>
      </w:r>
      <w:proofErr w:type="spellStart"/>
      <w:r w:rsidRPr="00701831">
        <w:rPr>
          <w:rFonts w:ascii="Times New Roman" w:eastAsia="Times New Roman" w:hAnsi="Times New Roman" w:cs="Times New Roman"/>
          <w:sz w:val="24"/>
          <w:szCs w:val="24"/>
          <w:lang w:val="ru-RU"/>
        </w:rPr>
        <w:t>Ако</w:t>
      </w:r>
      <w:proofErr w:type="spellEnd"/>
      <w:r w:rsidRPr="00701831">
        <w:rPr>
          <w:rFonts w:ascii="Times New Roman" w:eastAsia="Times New Roman" w:hAnsi="Times New Roman" w:cs="Times New Roman"/>
          <w:sz w:val="24"/>
          <w:szCs w:val="24"/>
          <w:lang w:val="ru-RU"/>
        </w:rPr>
        <w:t xml:space="preserve"> </w:t>
      </w:r>
      <w:proofErr w:type="spellStart"/>
      <w:r w:rsidRPr="00701831">
        <w:rPr>
          <w:rFonts w:ascii="Times New Roman" w:eastAsia="Times New Roman" w:hAnsi="Times New Roman" w:cs="Times New Roman"/>
          <w:sz w:val="24"/>
          <w:szCs w:val="24"/>
          <w:lang w:val="ru-RU"/>
        </w:rPr>
        <w:t>участникът</w:t>
      </w:r>
      <w:proofErr w:type="spellEnd"/>
      <w:r w:rsidRPr="00701831">
        <w:rPr>
          <w:rFonts w:ascii="Times New Roman" w:eastAsia="Times New Roman" w:hAnsi="Times New Roman" w:cs="Times New Roman"/>
          <w:sz w:val="24"/>
          <w:szCs w:val="24"/>
          <w:lang w:val="ru-RU"/>
        </w:rPr>
        <w:t xml:space="preserve"> е </w:t>
      </w:r>
      <w:proofErr w:type="spellStart"/>
      <w:r w:rsidRPr="00701831">
        <w:rPr>
          <w:rFonts w:ascii="Times New Roman" w:eastAsia="Times New Roman" w:hAnsi="Times New Roman" w:cs="Times New Roman"/>
          <w:sz w:val="24"/>
          <w:szCs w:val="24"/>
          <w:lang w:val="ru-RU"/>
        </w:rPr>
        <w:t>работил</w:t>
      </w:r>
      <w:proofErr w:type="spellEnd"/>
      <w:r w:rsidRPr="00701831">
        <w:rPr>
          <w:rFonts w:ascii="Times New Roman" w:eastAsia="Times New Roman" w:hAnsi="Times New Roman" w:cs="Times New Roman"/>
          <w:sz w:val="24"/>
          <w:szCs w:val="24"/>
          <w:lang w:val="ru-RU"/>
        </w:rPr>
        <w:t xml:space="preserve"> </w:t>
      </w:r>
      <w:proofErr w:type="spellStart"/>
      <w:r w:rsidRPr="00701831">
        <w:rPr>
          <w:rFonts w:ascii="Times New Roman" w:eastAsia="Times New Roman" w:hAnsi="Times New Roman" w:cs="Times New Roman"/>
          <w:sz w:val="24"/>
          <w:szCs w:val="24"/>
          <w:lang w:val="ru-RU"/>
        </w:rPr>
        <w:t>като</w:t>
      </w:r>
      <w:proofErr w:type="spellEnd"/>
      <w:r w:rsidRPr="00701831">
        <w:rPr>
          <w:rFonts w:ascii="Times New Roman" w:eastAsia="Times New Roman" w:hAnsi="Times New Roman" w:cs="Times New Roman"/>
          <w:sz w:val="24"/>
          <w:szCs w:val="24"/>
          <w:lang w:val="ru-RU"/>
        </w:rPr>
        <w:t xml:space="preserve"> </w:t>
      </w:r>
      <w:proofErr w:type="spellStart"/>
      <w:r w:rsidRPr="00701831">
        <w:rPr>
          <w:rFonts w:ascii="Times New Roman" w:eastAsia="Times New Roman" w:hAnsi="Times New Roman" w:cs="Times New Roman"/>
          <w:sz w:val="24"/>
          <w:szCs w:val="24"/>
          <w:lang w:val="ru-RU"/>
        </w:rPr>
        <w:t>подизпълнител</w:t>
      </w:r>
      <w:proofErr w:type="spellEnd"/>
      <w:r w:rsidRPr="00701831">
        <w:rPr>
          <w:rFonts w:ascii="Times New Roman" w:eastAsia="Times New Roman" w:hAnsi="Times New Roman" w:cs="Times New Roman"/>
          <w:sz w:val="24"/>
          <w:szCs w:val="24"/>
          <w:lang w:val="ru-RU"/>
        </w:rPr>
        <w:t xml:space="preserve"> или </w:t>
      </w:r>
      <w:proofErr w:type="spellStart"/>
      <w:r w:rsidRPr="00701831">
        <w:rPr>
          <w:rFonts w:ascii="Times New Roman" w:eastAsia="Times New Roman" w:hAnsi="Times New Roman" w:cs="Times New Roman"/>
          <w:sz w:val="24"/>
          <w:szCs w:val="24"/>
          <w:lang w:val="ru-RU"/>
        </w:rPr>
        <w:t>като</w:t>
      </w:r>
      <w:proofErr w:type="spellEnd"/>
      <w:r w:rsidRPr="00701831">
        <w:rPr>
          <w:rFonts w:ascii="Times New Roman" w:eastAsia="Times New Roman" w:hAnsi="Times New Roman" w:cs="Times New Roman"/>
          <w:sz w:val="24"/>
          <w:szCs w:val="24"/>
          <w:lang w:val="ru-RU"/>
        </w:rPr>
        <w:t xml:space="preserve"> член на </w:t>
      </w:r>
      <w:proofErr w:type="spellStart"/>
      <w:r w:rsidRPr="00701831">
        <w:rPr>
          <w:rFonts w:ascii="Times New Roman" w:eastAsia="Times New Roman" w:hAnsi="Times New Roman" w:cs="Times New Roman"/>
          <w:sz w:val="24"/>
          <w:szCs w:val="24"/>
          <w:lang w:val="ru-RU"/>
        </w:rPr>
        <w:t>обединение</w:t>
      </w:r>
      <w:proofErr w:type="spellEnd"/>
      <w:r w:rsidRPr="00701831">
        <w:rPr>
          <w:rFonts w:ascii="Times New Roman" w:eastAsia="Times New Roman" w:hAnsi="Times New Roman" w:cs="Times New Roman"/>
          <w:sz w:val="24"/>
          <w:szCs w:val="24"/>
          <w:lang w:val="ru-RU"/>
        </w:rPr>
        <w:t xml:space="preserve"> при </w:t>
      </w:r>
      <w:proofErr w:type="spellStart"/>
      <w:r w:rsidRPr="00701831">
        <w:rPr>
          <w:rFonts w:ascii="Times New Roman" w:eastAsia="Times New Roman" w:hAnsi="Times New Roman" w:cs="Times New Roman"/>
          <w:sz w:val="24"/>
          <w:szCs w:val="24"/>
          <w:lang w:val="ru-RU"/>
        </w:rPr>
        <w:t>изпълнението</w:t>
      </w:r>
      <w:proofErr w:type="spellEnd"/>
      <w:r w:rsidRPr="00701831">
        <w:rPr>
          <w:rFonts w:ascii="Times New Roman" w:eastAsia="Times New Roman" w:hAnsi="Times New Roman" w:cs="Times New Roman"/>
          <w:sz w:val="24"/>
          <w:szCs w:val="24"/>
          <w:lang w:val="ru-RU"/>
        </w:rPr>
        <w:t xml:space="preserve"> на </w:t>
      </w:r>
      <w:proofErr w:type="spellStart"/>
      <w:r w:rsidRPr="00701831">
        <w:rPr>
          <w:rFonts w:ascii="Times New Roman" w:eastAsia="Times New Roman" w:hAnsi="Times New Roman" w:cs="Times New Roman"/>
          <w:sz w:val="24"/>
          <w:szCs w:val="24"/>
          <w:lang w:val="ru-RU"/>
        </w:rPr>
        <w:t>някой</w:t>
      </w:r>
      <w:proofErr w:type="spellEnd"/>
      <w:r w:rsidRPr="00701831">
        <w:rPr>
          <w:rFonts w:ascii="Times New Roman" w:eastAsia="Times New Roman" w:hAnsi="Times New Roman" w:cs="Times New Roman"/>
          <w:sz w:val="24"/>
          <w:szCs w:val="24"/>
          <w:lang w:val="ru-RU"/>
        </w:rPr>
        <w:t xml:space="preserve"> от </w:t>
      </w:r>
      <w:proofErr w:type="spellStart"/>
      <w:r w:rsidRPr="00701831">
        <w:rPr>
          <w:rFonts w:ascii="Times New Roman" w:eastAsia="Times New Roman" w:hAnsi="Times New Roman" w:cs="Times New Roman"/>
          <w:sz w:val="24"/>
          <w:szCs w:val="24"/>
          <w:lang w:val="ru-RU"/>
        </w:rPr>
        <w:t>посочените</w:t>
      </w:r>
      <w:proofErr w:type="spellEnd"/>
      <w:r w:rsidRPr="00701831">
        <w:rPr>
          <w:rFonts w:ascii="Times New Roman" w:eastAsia="Times New Roman" w:hAnsi="Times New Roman" w:cs="Times New Roman"/>
          <w:sz w:val="24"/>
          <w:szCs w:val="24"/>
          <w:lang w:val="ru-RU"/>
        </w:rPr>
        <w:t xml:space="preserve"> </w:t>
      </w:r>
      <w:proofErr w:type="spellStart"/>
      <w:r w:rsidRPr="00701831">
        <w:rPr>
          <w:rFonts w:ascii="Times New Roman" w:eastAsia="Times New Roman" w:hAnsi="Times New Roman" w:cs="Times New Roman"/>
          <w:sz w:val="24"/>
          <w:szCs w:val="24"/>
          <w:lang w:val="ru-RU"/>
        </w:rPr>
        <w:t>обекти</w:t>
      </w:r>
      <w:proofErr w:type="spellEnd"/>
      <w:r w:rsidRPr="00701831">
        <w:rPr>
          <w:rFonts w:ascii="Times New Roman" w:eastAsia="Times New Roman" w:hAnsi="Times New Roman" w:cs="Times New Roman"/>
          <w:sz w:val="24"/>
          <w:szCs w:val="24"/>
          <w:lang w:val="ru-RU"/>
        </w:rPr>
        <w:t xml:space="preserve">, то е необходимо </w:t>
      </w:r>
      <w:proofErr w:type="spellStart"/>
      <w:r w:rsidRPr="00701831">
        <w:rPr>
          <w:rFonts w:ascii="Times New Roman" w:eastAsia="Times New Roman" w:hAnsi="Times New Roman" w:cs="Times New Roman"/>
          <w:sz w:val="24"/>
          <w:szCs w:val="24"/>
          <w:lang w:val="ru-RU"/>
        </w:rPr>
        <w:t>освен</w:t>
      </w:r>
      <w:proofErr w:type="spellEnd"/>
      <w:r w:rsidRPr="00701831">
        <w:rPr>
          <w:rFonts w:ascii="Times New Roman" w:eastAsia="Times New Roman" w:hAnsi="Times New Roman" w:cs="Times New Roman"/>
          <w:sz w:val="24"/>
          <w:szCs w:val="24"/>
          <w:lang w:val="ru-RU"/>
        </w:rPr>
        <w:t xml:space="preserve"> </w:t>
      </w:r>
      <w:proofErr w:type="spellStart"/>
      <w:r w:rsidRPr="00701831">
        <w:rPr>
          <w:rFonts w:ascii="Times New Roman" w:eastAsia="Times New Roman" w:hAnsi="Times New Roman" w:cs="Times New Roman"/>
          <w:sz w:val="24"/>
          <w:szCs w:val="24"/>
          <w:lang w:val="ru-RU"/>
        </w:rPr>
        <w:t>информацията</w:t>
      </w:r>
      <w:proofErr w:type="spellEnd"/>
      <w:r w:rsidRPr="00701831">
        <w:rPr>
          <w:rFonts w:ascii="Times New Roman" w:eastAsia="Times New Roman" w:hAnsi="Times New Roman" w:cs="Times New Roman"/>
          <w:sz w:val="24"/>
          <w:szCs w:val="24"/>
          <w:lang w:val="ru-RU"/>
        </w:rPr>
        <w:t xml:space="preserve"> по т. 4.2.2., да </w:t>
      </w:r>
      <w:proofErr w:type="spellStart"/>
      <w:r w:rsidRPr="00701831">
        <w:rPr>
          <w:rFonts w:ascii="Times New Roman" w:eastAsia="Times New Roman" w:hAnsi="Times New Roman" w:cs="Times New Roman"/>
          <w:sz w:val="24"/>
          <w:szCs w:val="24"/>
          <w:lang w:val="ru-RU"/>
        </w:rPr>
        <w:t>бъде</w:t>
      </w:r>
      <w:proofErr w:type="spellEnd"/>
      <w:r w:rsidRPr="00701831">
        <w:rPr>
          <w:rFonts w:ascii="Times New Roman" w:eastAsia="Times New Roman" w:hAnsi="Times New Roman" w:cs="Times New Roman"/>
          <w:sz w:val="24"/>
          <w:szCs w:val="24"/>
          <w:lang w:val="ru-RU"/>
        </w:rPr>
        <w:t xml:space="preserve"> </w:t>
      </w:r>
      <w:proofErr w:type="spellStart"/>
      <w:r w:rsidRPr="00701831">
        <w:rPr>
          <w:rFonts w:ascii="Times New Roman" w:eastAsia="Times New Roman" w:hAnsi="Times New Roman" w:cs="Times New Roman"/>
          <w:sz w:val="24"/>
          <w:szCs w:val="24"/>
          <w:lang w:val="ru-RU"/>
        </w:rPr>
        <w:t>добавена</w:t>
      </w:r>
      <w:proofErr w:type="spellEnd"/>
      <w:r w:rsidRPr="00701831">
        <w:rPr>
          <w:rFonts w:ascii="Times New Roman" w:eastAsia="Times New Roman" w:hAnsi="Times New Roman" w:cs="Times New Roman"/>
          <w:sz w:val="24"/>
          <w:szCs w:val="24"/>
          <w:lang w:val="ru-RU"/>
        </w:rPr>
        <w:t xml:space="preserve"> декларация или друг документ, </w:t>
      </w:r>
      <w:proofErr w:type="spellStart"/>
      <w:r w:rsidRPr="00701831">
        <w:rPr>
          <w:rFonts w:ascii="Times New Roman" w:eastAsia="Times New Roman" w:hAnsi="Times New Roman" w:cs="Times New Roman"/>
          <w:sz w:val="24"/>
          <w:szCs w:val="24"/>
          <w:lang w:val="ru-RU"/>
        </w:rPr>
        <w:t>доказващ</w:t>
      </w:r>
      <w:proofErr w:type="spellEnd"/>
      <w:r w:rsidRPr="00701831">
        <w:rPr>
          <w:rFonts w:ascii="Times New Roman" w:eastAsia="Times New Roman" w:hAnsi="Times New Roman" w:cs="Times New Roman"/>
          <w:sz w:val="24"/>
          <w:szCs w:val="24"/>
          <w:lang w:val="ru-RU"/>
        </w:rPr>
        <w:t xml:space="preserve"> </w:t>
      </w:r>
      <w:proofErr w:type="spellStart"/>
      <w:r w:rsidRPr="00701831">
        <w:rPr>
          <w:rFonts w:ascii="Times New Roman" w:eastAsia="Times New Roman" w:hAnsi="Times New Roman" w:cs="Times New Roman"/>
          <w:sz w:val="24"/>
          <w:szCs w:val="24"/>
          <w:lang w:val="ru-RU"/>
        </w:rPr>
        <w:t>дяловото</w:t>
      </w:r>
      <w:proofErr w:type="spellEnd"/>
      <w:r w:rsidRPr="00701831">
        <w:rPr>
          <w:rFonts w:ascii="Times New Roman" w:eastAsia="Times New Roman" w:hAnsi="Times New Roman" w:cs="Times New Roman"/>
          <w:sz w:val="24"/>
          <w:szCs w:val="24"/>
          <w:lang w:val="ru-RU"/>
        </w:rPr>
        <w:t xml:space="preserve"> участие.</w:t>
      </w:r>
    </w:p>
    <w:p w:rsidR="00701831" w:rsidRPr="00701831" w:rsidRDefault="00701831" w:rsidP="00701831">
      <w:pPr>
        <w:widowControl w:val="0"/>
        <w:autoSpaceDE w:val="0"/>
        <w:autoSpaceDN w:val="0"/>
        <w:adjustRightInd w:val="0"/>
        <w:spacing w:after="0" w:line="240" w:lineRule="auto"/>
        <w:jc w:val="both"/>
        <w:rPr>
          <w:rFonts w:ascii="Times New Roman" w:eastAsia="Times New Roman" w:hAnsi="Times New Roman" w:cs="Times New Roman"/>
          <w:bCs/>
          <w:sz w:val="24"/>
          <w:szCs w:val="24"/>
        </w:rPr>
      </w:pPr>
      <w:r w:rsidRPr="00701831">
        <w:rPr>
          <w:rFonts w:ascii="Times New Roman" w:eastAsia="Times New Roman" w:hAnsi="Times New Roman" w:cs="Times New Roman"/>
          <w:b/>
          <w:bCs/>
          <w:sz w:val="24"/>
          <w:szCs w:val="24"/>
        </w:rPr>
        <w:t>6.</w:t>
      </w:r>
      <w:r w:rsidRPr="00701831">
        <w:rPr>
          <w:rFonts w:ascii="Times New Roman" w:eastAsia="Times New Roman" w:hAnsi="Times New Roman" w:cs="Times New Roman"/>
          <w:bCs/>
          <w:sz w:val="24"/>
          <w:szCs w:val="24"/>
        </w:rPr>
        <w:t xml:space="preserve"> Технически възможности и/или квалификация:</w:t>
      </w:r>
    </w:p>
    <w:p w:rsidR="00701831" w:rsidRPr="00701831" w:rsidRDefault="00701831" w:rsidP="0070183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rPr>
        <w:t>6.1.</w:t>
      </w:r>
      <w:r w:rsidRPr="00701831">
        <w:rPr>
          <w:rFonts w:ascii="Times New Roman" w:eastAsia="Times New Roman" w:hAnsi="Times New Roman" w:cs="Times New Roman"/>
          <w:sz w:val="24"/>
          <w:szCs w:val="24"/>
        </w:rPr>
        <w:t xml:space="preserve"> Участник в процедурата трябва да отговаря на следните минимални изисквания за технически възможности и квалификация:</w:t>
      </w:r>
    </w:p>
    <w:p w:rsidR="00701831" w:rsidRPr="00701831" w:rsidRDefault="00701831" w:rsidP="00701831">
      <w:pPr>
        <w:spacing w:after="0" w:line="240" w:lineRule="auto"/>
        <w:ind w:firstLine="708"/>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rPr>
        <w:t>6.1.</w:t>
      </w:r>
      <w:proofErr w:type="spellStart"/>
      <w:r w:rsidRPr="00701831">
        <w:rPr>
          <w:rFonts w:ascii="Times New Roman" w:eastAsia="Times New Roman" w:hAnsi="Times New Roman" w:cs="Times New Roman"/>
          <w:b/>
          <w:sz w:val="24"/>
          <w:szCs w:val="24"/>
        </w:rPr>
        <w:t>1</w:t>
      </w:r>
      <w:proofErr w:type="spellEnd"/>
      <w:r w:rsidRPr="00701831">
        <w:rPr>
          <w:rFonts w:ascii="Times New Roman" w:eastAsia="Times New Roman" w:hAnsi="Times New Roman" w:cs="Times New Roman"/>
          <w:b/>
          <w:sz w:val="24"/>
          <w:szCs w:val="24"/>
          <w:lang w:eastAsia="bg-BG"/>
        </w:rPr>
        <w:t>.</w:t>
      </w:r>
      <w:r w:rsidRPr="00701831">
        <w:rPr>
          <w:rFonts w:ascii="Times New Roman" w:eastAsia="Times New Roman" w:hAnsi="Times New Roman" w:cs="Times New Roman"/>
          <w:sz w:val="24"/>
          <w:szCs w:val="24"/>
          <w:lang w:eastAsia="bg-BG"/>
        </w:rPr>
        <w:t xml:space="preserve"> През последните 3 години, считано </w:t>
      </w:r>
      <w:r w:rsidR="00E97B1F">
        <w:rPr>
          <w:rFonts w:ascii="Times New Roman" w:eastAsia="Times New Roman" w:hAnsi="Times New Roman" w:cs="Times New Roman"/>
          <w:sz w:val="24"/>
          <w:szCs w:val="24"/>
          <w:lang w:eastAsia="bg-BG"/>
        </w:rPr>
        <w:t>до</w:t>
      </w:r>
      <w:r w:rsidR="00E97B1F" w:rsidRPr="00701831">
        <w:rPr>
          <w:rFonts w:ascii="Times New Roman" w:eastAsia="Times New Roman" w:hAnsi="Times New Roman" w:cs="Times New Roman"/>
          <w:sz w:val="24"/>
          <w:szCs w:val="24"/>
          <w:lang w:eastAsia="bg-BG"/>
        </w:rPr>
        <w:t xml:space="preserve"> </w:t>
      </w:r>
      <w:r w:rsidRPr="00701831">
        <w:rPr>
          <w:rFonts w:ascii="Times New Roman" w:eastAsia="Times New Roman" w:hAnsi="Times New Roman" w:cs="Times New Roman"/>
          <w:sz w:val="24"/>
          <w:szCs w:val="24"/>
          <w:lang w:eastAsia="bg-BG"/>
        </w:rPr>
        <w:t>датата на подаване на офертата, да е изпълнил договор/и, сходни с предмета на обществената поръчка (извършване на писмени преводи, стандартни и експресни, на техническа литература);</w:t>
      </w:r>
    </w:p>
    <w:p w:rsidR="00701831" w:rsidRPr="0087637F" w:rsidRDefault="00701831" w:rsidP="00701831">
      <w:pPr>
        <w:spacing w:after="0" w:line="240" w:lineRule="auto"/>
        <w:ind w:firstLine="708"/>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lang w:eastAsia="bg-BG"/>
        </w:rPr>
        <w:t>6.1.2.</w:t>
      </w:r>
      <w:r w:rsidRPr="00701831">
        <w:rPr>
          <w:rFonts w:ascii="Times New Roman" w:eastAsia="Times New Roman" w:hAnsi="Times New Roman" w:cs="Times New Roman"/>
          <w:sz w:val="24"/>
          <w:szCs w:val="24"/>
          <w:lang w:eastAsia="bg-BG"/>
        </w:rPr>
        <w:t xml:space="preserve"> Да разполага с екип от минимум 6 преводачи, отговорни за извършването на преводите от/на всеки един език от групата на основните езици със следните квалификация и </w:t>
      </w:r>
      <w:r w:rsidRPr="0087637F">
        <w:rPr>
          <w:rFonts w:ascii="Times New Roman" w:eastAsia="Times New Roman" w:hAnsi="Times New Roman" w:cs="Times New Roman"/>
          <w:sz w:val="24"/>
          <w:szCs w:val="24"/>
          <w:lang w:eastAsia="bg-BG"/>
        </w:rPr>
        <w:t xml:space="preserve">професионален опит: </w:t>
      </w:r>
    </w:p>
    <w:p w:rsidR="005A7B39" w:rsidRPr="0042711F" w:rsidRDefault="00701831" w:rsidP="005A7B39">
      <w:pPr>
        <w:numPr>
          <w:ilvl w:val="0"/>
          <w:numId w:val="33"/>
        </w:numPr>
        <w:tabs>
          <w:tab w:val="num" w:pos="1276"/>
        </w:tabs>
        <w:spacing w:after="0" w:line="240" w:lineRule="auto"/>
        <w:ind w:right="23" w:hanging="644"/>
        <w:jc w:val="both"/>
        <w:rPr>
          <w:rFonts w:ascii="Times New Roman" w:eastAsia="Times New Roman" w:hAnsi="Times New Roman" w:cs="Times New Roman"/>
          <w:sz w:val="24"/>
          <w:szCs w:val="24"/>
        </w:rPr>
      </w:pPr>
      <w:r w:rsidRPr="0087637F">
        <w:rPr>
          <w:rFonts w:ascii="Times New Roman" w:eastAsia="Times New Roman" w:hAnsi="Times New Roman" w:cs="Times New Roman"/>
          <w:sz w:val="24"/>
          <w:szCs w:val="24"/>
        </w:rPr>
        <w:t xml:space="preserve">минимум 3-ма „заклети” преводачи с английски език, вписани в актуалния списък на заклетите преводачи, издаден от Консулския отдел на </w:t>
      </w:r>
      <w:proofErr w:type="spellStart"/>
      <w:r w:rsidRPr="0087637F">
        <w:rPr>
          <w:rFonts w:ascii="Times New Roman" w:eastAsia="Times New Roman" w:hAnsi="Times New Roman" w:cs="Times New Roman"/>
          <w:sz w:val="24"/>
          <w:szCs w:val="24"/>
        </w:rPr>
        <w:t>МвНР</w:t>
      </w:r>
      <w:proofErr w:type="spellEnd"/>
      <w:r w:rsidRPr="0087637F">
        <w:rPr>
          <w:rFonts w:ascii="Times New Roman" w:eastAsia="Times New Roman" w:hAnsi="Times New Roman" w:cs="Times New Roman"/>
          <w:sz w:val="24"/>
          <w:szCs w:val="24"/>
        </w:rPr>
        <w:t>;</w:t>
      </w:r>
    </w:p>
    <w:p w:rsidR="00701831" w:rsidRPr="0087637F" w:rsidRDefault="005A7B39" w:rsidP="009D53DE">
      <w:pPr>
        <w:numPr>
          <w:ilvl w:val="0"/>
          <w:numId w:val="33"/>
        </w:numPr>
        <w:tabs>
          <w:tab w:val="num" w:pos="1276"/>
        </w:tabs>
        <w:spacing w:after="0" w:line="240" w:lineRule="auto"/>
        <w:ind w:right="23" w:hanging="644"/>
        <w:jc w:val="both"/>
        <w:rPr>
          <w:rFonts w:ascii="Times New Roman" w:eastAsia="Times New Roman" w:hAnsi="Times New Roman" w:cs="Times New Roman"/>
          <w:sz w:val="24"/>
          <w:szCs w:val="24"/>
        </w:rPr>
      </w:pPr>
      <w:r w:rsidRPr="0042711F">
        <w:rPr>
          <w:rFonts w:ascii="Times New Roman" w:eastAsia="Times New Roman" w:hAnsi="Times New Roman" w:cs="Times New Roman"/>
          <w:sz w:val="24"/>
          <w:szCs w:val="24"/>
        </w:rPr>
        <w:t xml:space="preserve"> минимум </w:t>
      </w:r>
      <w:r w:rsidR="00EB2F2A" w:rsidRPr="0042711F">
        <w:rPr>
          <w:rFonts w:ascii="Times New Roman" w:eastAsia="Times New Roman" w:hAnsi="Times New Roman" w:cs="Times New Roman"/>
          <w:sz w:val="24"/>
          <w:szCs w:val="24"/>
        </w:rPr>
        <w:t>3</w:t>
      </w:r>
      <w:r w:rsidRPr="0042711F">
        <w:rPr>
          <w:rFonts w:ascii="Times New Roman" w:eastAsia="Times New Roman" w:hAnsi="Times New Roman" w:cs="Times New Roman"/>
          <w:sz w:val="24"/>
          <w:szCs w:val="24"/>
        </w:rPr>
        <w:t>-ма преводачи</w:t>
      </w:r>
      <w:r w:rsidR="00EB2F2A" w:rsidRPr="0042711F">
        <w:rPr>
          <w:rFonts w:ascii="Times New Roman" w:eastAsia="Times New Roman" w:hAnsi="Times New Roman" w:cs="Times New Roman"/>
          <w:sz w:val="24"/>
          <w:szCs w:val="24"/>
        </w:rPr>
        <w:t>,</w:t>
      </w:r>
      <w:r w:rsidRPr="0042711F">
        <w:rPr>
          <w:rFonts w:ascii="Times New Roman" w:eastAsia="Times New Roman" w:hAnsi="Times New Roman" w:cs="Times New Roman"/>
          <w:sz w:val="24"/>
          <w:szCs w:val="24"/>
        </w:rPr>
        <w:t xml:space="preserve"> </w:t>
      </w:r>
      <w:r w:rsidR="00EB2F2A" w:rsidRPr="0042711F">
        <w:rPr>
          <w:rFonts w:ascii="Times New Roman" w:eastAsia="Times New Roman" w:hAnsi="Times New Roman" w:cs="Times New Roman"/>
          <w:sz w:val="24"/>
          <w:szCs w:val="24"/>
        </w:rPr>
        <w:t xml:space="preserve">всеки от които да </w:t>
      </w:r>
      <w:r w:rsidRPr="0042711F">
        <w:rPr>
          <w:rFonts w:ascii="Times New Roman" w:eastAsia="Times New Roman" w:hAnsi="Times New Roman" w:cs="Times New Roman"/>
          <w:sz w:val="24"/>
          <w:szCs w:val="24"/>
        </w:rPr>
        <w:t>владее</w:t>
      </w:r>
      <w:r w:rsidR="00EB2F2A" w:rsidRPr="0042711F">
        <w:rPr>
          <w:rFonts w:ascii="Times New Roman" w:eastAsia="Times New Roman" w:hAnsi="Times New Roman" w:cs="Times New Roman"/>
          <w:sz w:val="24"/>
          <w:szCs w:val="24"/>
        </w:rPr>
        <w:t xml:space="preserve"> по един </w:t>
      </w:r>
      <w:r w:rsidRPr="0042711F">
        <w:rPr>
          <w:rFonts w:ascii="Times New Roman" w:eastAsia="Times New Roman" w:hAnsi="Times New Roman" w:cs="Times New Roman"/>
          <w:sz w:val="24"/>
          <w:szCs w:val="24"/>
        </w:rPr>
        <w:t xml:space="preserve">език от </w:t>
      </w:r>
      <w:r w:rsidR="00EB2F2A" w:rsidRPr="0042711F">
        <w:rPr>
          <w:rFonts w:ascii="Times New Roman" w:eastAsia="Times New Roman" w:hAnsi="Times New Roman" w:cs="Times New Roman"/>
          <w:sz w:val="24"/>
          <w:szCs w:val="24"/>
        </w:rPr>
        <w:t xml:space="preserve">останалите езици в </w:t>
      </w:r>
      <w:r w:rsidRPr="0042711F">
        <w:rPr>
          <w:rFonts w:ascii="Times New Roman" w:eastAsia="Times New Roman" w:hAnsi="Times New Roman" w:cs="Times New Roman"/>
          <w:sz w:val="24"/>
          <w:szCs w:val="24"/>
        </w:rPr>
        <w:t>групата на основните</w:t>
      </w:r>
      <w:r w:rsidR="0087637F">
        <w:rPr>
          <w:rFonts w:ascii="Times New Roman" w:eastAsia="Times New Roman" w:hAnsi="Times New Roman" w:cs="Times New Roman"/>
          <w:sz w:val="24"/>
          <w:szCs w:val="24"/>
        </w:rPr>
        <w:t>, различен от английския.</w:t>
      </w:r>
    </w:p>
    <w:p w:rsidR="009D53DE" w:rsidRPr="0042711F" w:rsidRDefault="009D53DE" w:rsidP="0042711F">
      <w:pPr>
        <w:spacing w:after="0" w:line="240" w:lineRule="auto"/>
        <w:ind w:firstLine="708"/>
        <w:jc w:val="both"/>
        <w:rPr>
          <w:sz w:val="24"/>
          <w:szCs w:val="24"/>
          <w:lang w:val="en-US"/>
        </w:rPr>
      </w:pPr>
      <w:r w:rsidRPr="0042711F">
        <w:rPr>
          <w:rFonts w:ascii="Times New Roman" w:eastAsia="Times New Roman" w:hAnsi="Times New Roman" w:cs="Times New Roman"/>
          <w:b/>
          <w:sz w:val="24"/>
          <w:szCs w:val="24"/>
          <w:lang w:eastAsia="bg-BG"/>
        </w:rPr>
        <w:t>6.1.3.</w:t>
      </w:r>
      <w:r w:rsidRPr="0042711F">
        <w:rPr>
          <w:rFonts w:ascii="Times New Roman" w:eastAsia="Times New Roman" w:hAnsi="Times New Roman" w:cs="Times New Roman"/>
          <w:sz w:val="24"/>
          <w:szCs w:val="24"/>
          <w:lang w:eastAsia="bg-BG"/>
        </w:rPr>
        <w:t xml:space="preserve"> Да разполага с екип от минимум </w:t>
      </w:r>
      <w:r w:rsidRPr="0087637F">
        <w:rPr>
          <w:rFonts w:ascii="Times New Roman" w:eastAsia="Times New Roman" w:hAnsi="Times New Roman" w:cs="Times New Roman"/>
          <w:sz w:val="24"/>
          <w:szCs w:val="24"/>
          <w:lang w:val="en-US" w:eastAsia="bg-BG"/>
        </w:rPr>
        <w:t>7</w:t>
      </w:r>
      <w:r w:rsidRPr="0042711F">
        <w:rPr>
          <w:rFonts w:ascii="Times New Roman" w:eastAsia="Times New Roman" w:hAnsi="Times New Roman" w:cs="Times New Roman"/>
          <w:sz w:val="24"/>
          <w:szCs w:val="24"/>
          <w:lang w:eastAsia="bg-BG"/>
        </w:rPr>
        <w:t xml:space="preserve"> преводачи, отговорни за извършването на преводите от/на всеки един език от групата на допълнителните езици със следните квалификация и професионален опит: </w:t>
      </w:r>
    </w:p>
    <w:p w:rsidR="009D53DE" w:rsidRPr="0042711F" w:rsidRDefault="009D53DE" w:rsidP="0042711F">
      <w:pPr>
        <w:pStyle w:val="ListParagraph"/>
        <w:numPr>
          <w:ilvl w:val="0"/>
          <w:numId w:val="50"/>
        </w:numPr>
        <w:tabs>
          <w:tab w:val="clear" w:pos="1353"/>
          <w:tab w:val="num" w:pos="0"/>
        </w:tabs>
        <w:ind w:left="0" w:right="23" w:firstLine="0"/>
        <w:jc w:val="both"/>
        <w:rPr>
          <w:sz w:val="24"/>
          <w:szCs w:val="24"/>
        </w:rPr>
      </w:pPr>
      <w:proofErr w:type="gramStart"/>
      <w:r w:rsidRPr="0042711F">
        <w:rPr>
          <w:sz w:val="24"/>
          <w:szCs w:val="24"/>
          <w:lang w:val="ru-RU"/>
        </w:rPr>
        <w:t>П</w:t>
      </w:r>
      <w:proofErr w:type="spellStart"/>
      <w:r w:rsidRPr="0042711F">
        <w:rPr>
          <w:sz w:val="24"/>
          <w:szCs w:val="24"/>
        </w:rPr>
        <w:t>реводачите</w:t>
      </w:r>
      <w:proofErr w:type="spellEnd"/>
      <w:r w:rsidRPr="0042711F">
        <w:rPr>
          <w:sz w:val="24"/>
          <w:szCs w:val="24"/>
        </w:rPr>
        <w:t xml:space="preserve">, </w:t>
      </w:r>
      <w:proofErr w:type="spellStart"/>
      <w:r w:rsidRPr="0042711F">
        <w:rPr>
          <w:sz w:val="24"/>
          <w:szCs w:val="24"/>
        </w:rPr>
        <w:t>чийто</w:t>
      </w:r>
      <w:proofErr w:type="spellEnd"/>
      <w:r w:rsidRPr="0042711F">
        <w:rPr>
          <w:sz w:val="24"/>
          <w:szCs w:val="24"/>
        </w:rPr>
        <w:t xml:space="preserve"> </w:t>
      </w:r>
      <w:proofErr w:type="spellStart"/>
      <w:r w:rsidRPr="0042711F">
        <w:rPr>
          <w:sz w:val="24"/>
          <w:szCs w:val="24"/>
        </w:rPr>
        <w:t>услуги</w:t>
      </w:r>
      <w:proofErr w:type="spellEnd"/>
      <w:r w:rsidRPr="0042711F">
        <w:rPr>
          <w:sz w:val="24"/>
          <w:szCs w:val="24"/>
        </w:rPr>
        <w:t xml:space="preserve"> </w:t>
      </w:r>
      <w:proofErr w:type="spellStart"/>
      <w:r w:rsidRPr="0042711F">
        <w:rPr>
          <w:sz w:val="24"/>
          <w:szCs w:val="24"/>
        </w:rPr>
        <w:t>Изпълнителя</w:t>
      </w:r>
      <w:proofErr w:type="spellEnd"/>
      <w:r w:rsidRPr="0042711F">
        <w:rPr>
          <w:sz w:val="24"/>
          <w:szCs w:val="24"/>
        </w:rPr>
        <w:t xml:space="preserve"> </w:t>
      </w:r>
      <w:proofErr w:type="spellStart"/>
      <w:r w:rsidRPr="0042711F">
        <w:rPr>
          <w:sz w:val="24"/>
          <w:szCs w:val="24"/>
        </w:rPr>
        <w:t>ползва</w:t>
      </w:r>
      <w:proofErr w:type="spellEnd"/>
      <w:r w:rsidRPr="0042711F">
        <w:rPr>
          <w:sz w:val="24"/>
          <w:szCs w:val="24"/>
        </w:rPr>
        <w:t xml:space="preserve"> </w:t>
      </w:r>
      <w:proofErr w:type="spellStart"/>
      <w:r w:rsidRPr="0042711F">
        <w:rPr>
          <w:sz w:val="24"/>
          <w:szCs w:val="24"/>
        </w:rPr>
        <w:t>за</w:t>
      </w:r>
      <w:proofErr w:type="spellEnd"/>
      <w:r w:rsidRPr="0042711F">
        <w:rPr>
          <w:sz w:val="24"/>
          <w:szCs w:val="24"/>
        </w:rPr>
        <w:t xml:space="preserve"> </w:t>
      </w:r>
      <w:proofErr w:type="spellStart"/>
      <w:r w:rsidRPr="0042711F">
        <w:rPr>
          <w:sz w:val="24"/>
          <w:szCs w:val="24"/>
        </w:rPr>
        <w:t>преводите</w:t>
      </w:r>
      <w:proofErr w:type="spellEnd"/>
      <w:r w:rsidRPr="0042711F">
        <w:rPr>
          <w:sz w:val="24"/>
          <w:szCs w:val="24"/>
        </w:rPr>
        <w:t xml:space="preserve">, </w:t>
      </w:r>
      <w:proofErr w:type="spellStart"/>
      <w:r w:rsidRPr="0042711F">
        <w:rPr>
          <w:sz w:val="24"/>
          <w:szCs w:val="24"/>
        </w:rPr>
        <w:t>трябва</w:t>
      </w:r>
      <w:proofErr w:type="spellEnd"/>
      <w:r w:rsidRPr="0042711F">
        <w:rPr>
          <w:sz w:val="24"/>
          <w:szCs w:val="24"/>
        </w:rPr>
        <w:t xml:space="preserve"> </w:t>
      </w:r>
      <w:proofErr w:type="spellStart"/>
      <w:r w:rsidRPr="0042711F">
        <w:rPr>
          <w:sz w:val="24"/>
          <w:szCs w:val="24"/>
        </w:rPr>
        <w:t>да</w:t>
      </w:r>
      <w:proofErr w:type="spellEnd"/>
      <w:r w:rsidRPr="0042711F">
        <w:rPr>
          <w:sz w:val="24"/>
          <w:szCs w:val="24"/>
        </w:rPr>
        <w:t xml:space="preserve"> </w:t>
      </w:r>
      <w:proofErr w:type="spellStart"/>
      <w:r w:rsidRPr="0042711F">
        <w:rPr>
          <w:sz w:val="24"/>
          <w:szCs w:val="24"/>
        </w:rPr>
        <w:t>отговарят</w:t>
      </w:r>
      <w:proofErr w:type="spellEnd"/>
      <w:r w:rsidRPr="0042711F">
        <w:rPr>
          <w:sz w:val="24"/>
          <w:szCs w:val="24"/>
        </w:rPr>
        <w:t xml:space="preserve"> </w:t>
      </w:r>
      <w:proofErr w:type="spellStart"/>
      <w:r w:rsidRPr="0042711F">
        <w:rPr>
          <w:sz w:val="24"/>
          <w:szCs w:val="24"/>
        </w:rPr>
        <w:t>на</w:t>
      </w:r>
      <w:proofErr w:type="spellEnd"/>
      <w:r w:rsidRPr="0042711F">
        <w:rPr>
          <w:sz w:val="24"/>
          <w:szCs w:val="24"/>
        </w:rPr>
        <w:t xml:space="preserve"> </w:t>
      </w:r>
      <w:proofErr w:type="spellStart"/>
      <w:r w:rsidRPr="0042711F">
        <w:rPr>
          <w:sz w:val="24"/>
          <w:szCs w:val="24"/>
        </w:rPr>
        <w:t>следните</w:t>
      </w:r>
      <w:proofErr w:type="spellEnd"/>
      <w:r w:rsidRPr="0042711F">
        <w:rPr>
          <w:sz w:val="24"/>
          <w:szCs w:val="24"/>
        </w:rPr>
        <w:t xml:space="preserve"> </w:t>
      </w:r>
      <w:proofErr w:type="spellStart"/>
      <w:r w:rsidRPr="0042711F">
        <w:rPr>
          <w:sz w:val="24"/>
          <w:szCs w:val="24"/>
        </w:rPr>
        <w:t>изисквания</w:t>
      </w:r>
      <w:proofErr w:type="spellEnd"/>
      <w:r w:rsidRPr="0042711F">
        <w:rPr>
          <w:sz w:val="24"/>
          <w:szCs w:val="24"/>
        </w:rPr>
        <w:t xml:space="preserve">: </w:t>
      </w:r>
      <w:proofErr w:type="spellStart"/>
      <w:r w:rsidRPr="0042711F">
        <w:rPr>
          <w:sz w:val="24"/>
          <w:szCs w:val="24"/>
        </w:rPr>
        <w:t>да</w:t>
      </w:r>
      <w:proofErr w:type="spellEnd"/>
      <w:r w:rsidRPr="0042711F">
        <w:rPr>
          <w:sz w:val="24"/>
          <w:szCs w:val="24"/>
        </w:rPr>
        <w:t xml:space="preserve"> </w:t>
      </w:r>
      <w:proofErr w:type="spellStart"/>
      <w:r w:rsidRPr="0042711F">
        <w:rPr>
          <w:sz w:val="24"/>
          <w:szCs w:val="24"/>
        </w:rPr>
        <w:t>имат</w:t>
      </w:r>
      <w:proofErr w:type="spellEnd"/>
      <w:r w:rsidRPr="0042711F">
        <w:rPr>
          <w:sz w:val="24"/>
          <w:szCs w:val="24"/>
        </w:rPr>
        <w:t xml:space="preserve"> </w:t>
      </w:r>
      <w:proofErr w:type="spellStart"/>
      <w:r w:rsidRPr="0042711F">
        <w:rPr>
          <w:sz w:val="24"/>
          <w:szCs w:val="24"/>
        </w:rPr>
        <w:t>висше</w:t>
      </w:r>
      <w:proofErr w:type="spellEnd"/>
      <w:r w:rsidRPr="0042711F">
        <w:rPr>
          <w:sz w:val="24"/>
          <w:szCs w:val="24"/>
        </w:rPr>
        <w:t xml:space="preserve"> </w:t>
      </w:r>
      <w:proofErr w:type="spellStart"/>
      <w:r w:rsidRPr="0042711F">
        <w:rPr>
          <w:sz w:val="24"/>
          <w:szCs w:val="24"/>
        </w:rPr>
        <w:t>образование</w:t>
      </w:r>
      <w:proofErr w:type="spellEnd"/>
      <w:r w:rsidRPr="0042711F">
        <w:rPr>
          <w:sz w:val="24"/>
          <w:szCs w:val="24"/>
        </w:rPr>
        <w:t xml:space="preserve"> </w:t>
      </w:r>
      <w:proofErr w:type="spellStart"/>
      <w:r w:rsidRPr="0042711F">
        <w:rPr>
          <w:sz w:val="24"/>
          <w:szCs w:val="24"/>
        </w:rPr>
        <w:t>или</w:t>
      </w:r>
      <w:proofErr w:type="spellEnd"/>
      <w:r w:rsidRPr="0042711F">
        <w:rPr>
          <w:sz w:val="24"/>
          <w:szCs w:val="24"/>
        </w:rPr>
        <w:t xml:space="preserve"> </w:t>
      </w:r>
      <w:proofErr w:type="spellStart"/>
      <w:r w:rsidRPr="0042711F">
        <w:rPr>
          <w:sz w:val="24"/>
          <w:szCs w:val="24"/>
        </w:rPr>
        <w:t>средно</w:t>
      </w:r>
      <w:proofErr w:type="spellEnd"/>
      <w:r w:rsidRPr="0042711F">
        <w:rPr>
          <w:sz w:val="24"/>
          <w:szCs w:val="24"/>
        </w:rPr>
        <w:t xml:space="preserve"> с </w:t>
      </w:r>
      <w:proofErr w:type="spellStart"/>
      <w:r w:rsidRPr="0042711F">
        <w:rPr>
          <w:sz w:val="24"/>
          <w:szCs w:val="24"/>
        </w:rPr>
        <w:t>профилирана</w:t>
      </w:r>
      <w:proofErr w:type="spellEnd"/>
      <w:r w:rsidRPr="0042711F">
        <w:rPr>
          <w:sz w:val="24"/>
          <w:szCs w:val="24"/>
        </w:rPr>
        <w:t xml:space="preserve"> </w:t>
      </w:r>
      <w:proofErr w:type="spellStart"/>
      <w:r w:rsidRPr="0042711F">
        <w:rPr>
          <w:sz w:val="24"/>
          <w:szCs w:val="24"/>
        </w:rPr>
        <w:t>езикова</w:t>
      </w:r>
      <w:proofErr w:type="spellEnd"/>
      <w:r w:rsidRPr="0042711F">
        <w:rPr>
          <w:sz w:val="24"/>
          <w:szCs w:val="24"/>
        </w:rPr>
        <w:t xml:space="preserve"> </w:t>
      </w:r>
      <w:proofErr w:type="spellStart"/>
      <w:r w:rsidRPr="0042711F">
        <w:rPr>
          <w:sz w:val="24"/>
          <w:szCs w:val="24"/>
        </w:rPr>
        <w:t>подготовка</w:t>
      </w:r>
      <w:proofErr w:type="spellEnd"/>
      <w:r w:rsidRPr="0042711F">
        <w:rPr>
          <w:sz w:val="24"/>
          <w:szCs w:val="24"/>
        </w:rPr>
        <w:t xml:space="preserve">, </w:t>
      </w:r>
      <w:proofErr w:type="spellStart"/>
      <w:r w:rsidRPr="0042711F">
        <w:rPr>
          <w:sz w:val="24"/>
          <w:szCs w:val="24"/>
        </w:rPr>
        <w:t>или</w:t>
      </w:r>
      <w:proofErr w:type="spellEnd"/>
      <w:r w:rsidRPr="0042711F">
        <w:rPr>
          <w:sz w:val="24"/>
          <w:szCs w:val="24"/>
        </w:rPr>
        <w:t xml:space="preserve"> </w:t>
      </w:r>
      <w:proofErr w:type="spellStart"/>
      <w:r w:rsidRPr="0042711F">
        <w:rPr>
          <w:sz w:val="24"/>
          <w:szCs w:val="24"/>
        </w:rPr>
        <w:t>да</w:t>
      </w:r>
      <w:proofErr w:type="spellEnd"/>
      <w:r w:rsidRPr="0042711F">
        <w:rPr>
          <w:sz w:val="24"/>
          <w:szCs w:val="24"/>
        </w:rPr>
        <w:t xml:space="preserve"> </w:t>
      </w:r>
      <w:proofErr w:type="spellStart"/>
      <w:r w:rsidRPr="0042711F">
        <w:rPr>
          <w:sz w:val="24"/>
          <w:szCs w:val="24"/>
        </w:rPr>
        <w:t>са</w:t>
      </w:r>
      <w:proofErr w:type="spellEnd"/>
      <w:r w:rsidRPr="0042711F">
        <w:rPr>
          <w:sz w:val="24"/>
          <w:szCs w:val="24"/>
        </w:rPr>
        <w:t xml:space="preserve"> </w:t>
      </w:r>
      <w:proofErr w:type="spellStart"/>
      <w:r w:rsidRPr="0042711F">
        <w:rPr>
          <w:sz w:val="24"/>
          <w:szCs w:val="24"/>
        </w:rPr>
        <w:t>завършили</w:t>
      </w:r>
      <w:proofErr w:type="spellEnd"/>
      <w:r w:rsidRPr="0042711F">
        <w:rPr>
          <w:sz w:val="24"/>
          <w:szCs w:val="24"/>
        </w:rPr>
        <w:t xml:space="preserve"> </w:t>
      </w:r>
      <w:proofErr w:type="spellStart"/>
      <w:r w:rsidRPr="0042711F">
        <w:rPr>
          <w:sz w:val="24"/>
          <w:szCs w:val="24"/>
        </w:rPr>
        <w:t>образованието</w:t>
      </w:r>
      <w:proofErr w:type="spellEnd"/>
      <w:r w:rsidRPr="0042711F">
        <w:rPr>
          <w:sz w:val="24"/>
          <w:szCs w:val="24"/>
        </w:rPr>
        <w:t xml:space="preserve"> </w:t>
      </w:r>
      <w:proofErr w:type="spellStart"/>
      <w:r w:rsidRPr="0042711F">
        <w:rPr>
          <w:sz w:val="24"/>
          <w:szCs w:val="24"/>
        </w:rPr>
        <w:t>си</w:t>
      </w:r>
      <w:proofErr w:type="spellEnd"/>
      <w:r w:rsidRPr="0042711F">
        <w:rPr>
          <w:sz w:val="24"/>
          <w:szCs w:val="24"/>
        </w:rPr>
        <w:t xml:space="preserve"> в </w:t>
      </w:r>
      <w:proofErr w:type="spellStart"/>
      <w:r w:rsidRPr="0042711F">
        <w:rPr>
          <w:sz w:val="24"/>
          <w:szCs w:val="24"/>
        </w:rPr>
        <w:t>страната</w:t>
      </w:r>
      <w:proofErr w:type="spellEnd"/>
      <w:r w:rsidRPr="0042711F">
        <w:rPr>
          <w:sz w:val="24"/>
          <w:szCs w:val="24"/>
        </w:rPr>
        <w:t xml:space="preserve">, </w:t>
      </w:r>
      <w:proofErr w:type="spellStart"/>
      <w:r w:rsidRPr="0042711F">
        <w:rPr>
          <w:sz w:val="24"/>
          <w:szCs w:val="24"/>
        </w:rPr>
        <w:t>чийто</w:t>
      </w:r>
      <w:proofErr w:type="spellEnd"/>
      <w:r w:rsidRPr="0042711F">
        <w:rPr>
          <w:sz w:val="24"/>
          <w:szCs w:val="24"/>
        </w:rPr>
        <w:t xml:space="preserve"> </w:t>
      </w:r>
      <w:proofErr w:type="spellStart"/>
      <w:r w:rsidRPr="0042711F">
        <w:rPr>
          <w:sz w:val="24"/>
          <w:szCs w:val="24"/>
        </w:rPr>
        <w:t>език</w:t>
      </w:r>
      <w:proofErr w:type="spellEnd"/>
      <w:r w:rsidRPr="0042711F">
        <w:rPr>
          <w:sz w:val="24"/>
          <w:szCs w:val="24"/>
        </w:rPr>
        <w:t xml:space="preserve"> </w:t>
      </w:r>
      <w:proofErr w:type="spellStart"/>
      <w:r w:rsidRPr="0042711F">
        <w:rPr>
          <w:sz w:val="24"/>
          <w:szCs w:val="24"/>
        </w:rPr>
        <w:t>ползват</w:t>
      </w:r>
      <w:proofErr w:type="spellEnd"/>
      <w:r w:rsidRPr="0042711F">
        <w:rPr>
          <w:sz w:val="24"/>
          <w:szCs w:val="24"/>
        </w:rPr>
        <w:t xml:space="preserve">, </w:t>
      </w:r>
      <w:proofErr w:type="spellStart"/>
      <w:r w:rsidRPr="0042711F">
        <w:rPr>
          <w:sz w:val="24"/>
          <w:szCs w:val="24"/>
        </w:rPr>
        <w:t>което</w:t>
      </w:r>
      <w:proofErr w:type="spellEnd"/>
      <w:r w:rsidRPr="0042711F">
        <w:rPr>
          <w:sz w:val="24"/>
          <w:szCs w:val="24"/>
        </w:rPr>
        <w:t xml:space="preserve"> </w:t>
      </w:r>
      <w:proofErr w:type="spellStart"/>
      <w:r w:rsidRPr="0042711F">
        <w:rPr>
          <w:sz w:val="24"/>
          <w:szCs w:val="24"/>
        </w:rPr>
        <w:t>се</w:t>
      </w:r>
      <w:proofErr w:type="spellEnd"/>
      <w:r w:rsidRPr="0042711F">
        <w:rPr>
          <w:sz w:val="24"/>
          <w:szCs w:val="24"/>
        </w:rPr>
        <w:t xml:space="preserve"> </w:t>
      </w:r>
      <w:proofErr w:type="spellStart"/>
      <w:r w:rsidRPr="0042711F">
        <w:rPr>
          <w:sz w:val="24"/>
          <w:szCs w:val="24"/>
        </w:rPr>
        <w:t>удостоверява</w:t>
      </w:r>
      <w:proofErr w:type="spellEnd"/>
      <w:r w:rsidRPr="0042711F">
        <w:rPr>
          <w:sz w:val="24"/>
          <w:szCs w:val="24"/>
        </w:rPr>
        <w:t xml:space="preserve"> </w:t>
      </w:r>
      <w:proofErr w:type="spellStart"/>
      <w:r w:rsidRPr="0042711F">
        <w:rPr>
          <w:sz w:val="24"/>
          <w:szCs w:val="24"/>
        </w:rPr>
        <w:t>със</w:t>
      </w:r>
      <w:proofErr w:type="spellEnd"/>
      <w:r w:rsidRPr="0042711F">
        <w:rPr>
          <w:sz w:val="24"/>
          <w:szCs w:val="24"/>
        </w:rPr>
        <w:t xml:space="preserve"> </w:t>
      </w:r>
      <w:proofErr w:type="spellStart"/>
      <w:r w:rsidRPr="0042711F">
        <w:rPr>
          <w:sz w:val="24"/>
          <w:szCs w:val="24"/>
        </w:rPr>
        <w:t>съответните</w:t>
      </w:r>
      <w:proofErr w:type="spellEnd"/>
      <w:r w:rsidRPr="0042711F">
        <w:rPr>
          <w:sz w:val="24"/>
          <w:szCs w:val="24"/>
        </w:rPr>
        <w:t xml:space="preserve"> </w:t>
      </w:r>
      <w:proofErr w:type="spellStart"/>
      <w:r w:rsidRPr="0042711F">
        <w:rPr>
          <w:sz w:val="24"/>
          <w:szCs w:val="24"/>
        </w:rPr>
        <w:t>документи</w:t>
      </w:r>
      <w:proofErr w:type="spellEnd"/>
      <w:r w:rsidRPr="0042711F">
        <w:rPr>
          <w:sz w:val="24"/>
          <w:szCs w:val="24"/>
        </w:rPr>
        <w:t xml:space="preserve">; </w:t>
      </w:r>
      <w:proofErr w:type="spellStart"/>
      <w:r w:rsidRPr="0042711F">
        <w:rPr>
          <w:sz w:val="24"/>
          <w:szCs w:val="24"/>
        </w:rPr>
        <w:t>да</w:t>
      </w:r>
      <w:proofErr w:type="spellEnd"/>
      <w:r w:rsidRPr="0042711F">
        <w:rPr>
          <w:sz w:val="24"/>
          <w:szCs w:val="24"/>
        </w:rPr>
        <w:t xml:space="preserve"> </w:t>
      </w:r>
      <w:proofErr w:type="spellStart"/>
      <w:r w:rsidRPr="0042711F">
        <w:rPr>
          <w:sz w:val="24"/>
          <w:szCs w:val="24"/>
        </w:rPr>
        <w:t>притежава</w:t>
      </w:r>
      <w:proofErr w:type="spellEnd"/>
      <w:r w:rsidRPr="0042711F">
        <w:rPr>
          <w:sz w:val="24"/>
          <w:szCs w:val="24"/>
        </w:rPr>
        <w:t xml:space="preserve"> </w:t>
      </w:r>
      <w:proofErr w:type="spellStart"/>
      <w:r w:rsidRPr="0042711F">
        <w:rPr>
          <w:sz w:val="24"/>
          <w:szCs w:val="24"/>
        </w:rPr>
        <w:t>документ</w:t>
      </w:r>
      <w:proofErr w:type="spellEnd"/>
      <w:r w:rsidRPr="0042711F">
        <w:rPr>
          <w:sz w:val="24"/>
          <w:szCs w:val="24"/>
        </w:rPr>
        <w:t xml:space="preserve"> </w:t>
      </w:r>
      <w:proofErr w:type="spellStart"/>
      <w:r w:rsidRPr="0042711F">
        <w:rPr>
          <w:sz w:val="24"/>
          <w:szCs w:val="24"/>
        </w:rPr>
        <w:t>за</w:t>
      </w:r>
      <w:proofErr w:type="spellEnd"/>
      <w:r w:rsidRPr="0042711F">
        <w:rPr>
          <w:sz w:val="24"/>
          <w:szCs w:val="24"/>
        </w:rPr>
        <w:t xml:space="preserve"> </w:t>
      </w:r>
      <w:proofErr w:type="spellStart"/>
      <w:r w:rsidRPr="0042711F">
        <w:rPr>
          <w:sz w:val="24"/>
          <w:szCs w:val="24"/>
        </w:rPr>
        <w:t>нивото</w:t>
      </w:r>
      <w:proofErr w:type="spellEnd"/>
      <w:r w:rsidRPr="0042711F">
        <w:rPr>
          <w:sz w:val="24"/>
          <w:szCs w:val="24"/>
        </w:rPr>
        <w:t xml:space="preserve"> </w:t>
      </w:r>
      <w:proofErr w:type="spellStart"/>
      <w:r w:rsidRPr="0042711F">
        <w:rPr>
          <w:sz w:val="24"/>
          <w:szCs w:val="24"/>
        </w:rPr>
        <w:t>на</w:t>
      </w:r>
      <w:proofErr w:type="spellEnd"/>
      <w:r w:rsidRPr="0042711F">
        <w:rPr>
          <w:sz w:val="24"/>
          <w:szCs w:val="24"/>
        </w:rPr>
        <w:t xml:space="preserve"> </w:t>
      </w:r>
      <w:proofErr w:type="spellStart"/>
      <w:r w:rsidRPr="0042711F">
        <w:rPr>
          <w:sz w:val="24"/>
          <w:szCs w:val="24"/>
        </w:rPr>
        <w:t>владеене</w:t>
      </w:r>
      <w:proofErr w:type="spellEnd"/>
      <w:r w:rsidRPr="0042711F">
        <w:rPr>
          <w:sz w:val="24"/>
          <w:szCs w:val="24"/>
        </w:rPr>
        <w:t xml:space="preserve"> </w:t>
      </w:r>
      <w:proofErr w:type="spellStart"/>
      <w:r w:rsidRPr="0042711F">
        <w:rPr>
          <w:sz w:val="24"/>
          <w:szCs w:val="24"/>
        </w:rPr>
        <w:t>на</w:t>
      </w:r>
      <w:proofErr w:type="spellEnd"/>
      <w:r w:rsidRPr="0042711F">
        <w:rPr>
          <w:sz w:val="24"/>
          <w:szCs w:val="24"/>
        </w:rPr>
        <w:t xml:space="preserve"> </w:t>
      </w:r>
      <w:proofErr w:type="spellStart"/>
      <w:r w:rsidRPr="0042711F">
        <w:rPr>
          <w:sz w:val="24"/>
          <w:szCs w:val="24"/>
        </w:rPr>
        <w:t>съответния</w:t>
      </w:r>
      <w:proofErr w:type="spellEnd"/>
      <w:r w:rsidRPr="0042711F">
        <w:rPr>
          <w:sz w:val="24"/>
          <w:szCs w:val="24"/>
        </w:rPr>
        <w:t xml:space="preserve"> </w:t>
      </w:r>
      <w:proofErr w:type="spellStart"/>
      <w:r w:rsidRPr="0042711F">
        <w:rPr>
          <w:sz w:val="24"/>
          <w:szCs w:val="24"/>
        </w:rPr>
        <w:t>чужд</w:t>
      </w:r>
      <w:proofErr w:type="spellEnd"/>
      <w:r w:rsidRPr="0042711F">
        <w:rPr>
          <w:sz w:val="24"/>
          <w:szCs w:val="24"/>
        </w:rPr>
        <w:t xml:space="preserve"> </w:t>
      </w:r>
      <w:proofErr w:type="spellStart"/>
      <w:r w:rsidRPr="0042711F">
        <w:rPr>
          <w:sz w:val="24"/>
          <w:szCs w:val="24"/>
        </w:rPr>
        <w:t>език</w:t>
      </w:r>
      <w:proofErr w:type="spellEnd"/>
      <w:r w:rsidRPr="0042711F">
        <w:rPr>
          <w:sz w:val="24"/>
          <w:szCs w:val="24"/>
        </w:rPr>
        <w:t>;</w:t>
      </w:r>
      <w:proofErr w:type="gramEnd"/>
      <w:r w:rsidRPr="0042711F">
        <w:rPr>
          <w:sz w:val="24"/>
          <w:szCs w:val="24"/>
        </w:rPr>
        <w:t xml:space="preserve"> </w:t>
      </w:r>
      <w:proofErr w:type="spellStart"/>
      <w:proofErr w:type="gramStart"/>
      <w:r w:rsidRPr="0042711F">
        <w:rPr>
          <w:sz w:val="24"/>
          <w:szCs w:val="24"/>
        </w:rPr>
        <w:t>да</w:t>
      </w:r>
      <w:proofErr w:type="spellEnd"/>
      <w:proofErr w:type="gramEnd"/>
      <w:r w:rsidRPr="0042711F">
        <w:rPr>
          <w:sz w:val="24"/>
          <w:szCs w:val="24"/>
        </w:rPr>
        <w:t xml:space="preserve"> </w:t>
      </w:r>
      <w:proofErr w:type="spellStart"/>
      <w:r w:rsidRPr="0042711F">
        <w:rPr>
          <w:sz w:val="24"/>
          <w:szCs w:val="24"/>
        </w:rPr>
        <w:t>притежава</w:t>
      </w:r>
      <w:proofErr w:type="spellEnd"/>
      <w:r w:rsidRPr="0042711F">
        <w:rPr>
          <w:sz w:val="24"/>
          <w:szCs w:val="24"/>
        </w:rPr>
        <w:t xml:space="preserve"> </w:t>
      </w:r>
      <w:proofErr w:type="spellStart"/>
      <w:r w:rsidRPr="0042711F">
        <w:rPr>
          <w:sz w:val="24"/>
          <w:szCs w:val="24"/>
        </w:rPr>
        <w:t>не</w:t>
      </w:r>
      <w:proofErr w:type="spellEnd"/>
      <w:r w:rsidRPr="0042711F">
        <w:rPr>
          <w:sz w:val="24"/>
          <w:szCs w:val="24"/>
        </w:rPr>
        <w:t xml:space="preserve"> </w:t>
      </w:r>
      <w:proofErr w:type="spellStart"/>
      <w:r w:rsidRPr="0042711F">
        <w:rPr>
          <w:sz w:val="24"/>
          <w:szCs w:val="24"/>
        </w:rPr>
        <w:t>по-малко</w:t>
      </w:r>
      <w:proofErr w:type="spellEnd"/>
      <w:r w:rsidRPr="0042711F">
        <w:rPr>
          <w:sz w:val="24"/>
          <w:szCs w:val="24"/>
        </w:rPr>
        <w:t xml:space="preserve"> </w:t>
      </w:r>
      <w:proofErr w:type="spellStart"/>
      <w:r w:rsidRPr="0042711F">
        <w:rPr>
          <w:sz w:val="24"/>
          <w:szCs w:val="24"/>
        </w:rPr>
        <w:t>от</w:t>
      </w:r>
      <w:proofErr w:type="spellEnd"/>
      <w:r w:rsidRPr="0042711F">
        <w:rPr>
          <w:sz w:val="24"/>
          <w:szCs w:val="24"/>
        </w:rPr>
        <w:t xml:space="preserve"> 3 (</w:t>
      </w:r>
      <w:proofErr w:type="spellStart"/>
      <w:r w:rsidRPr="0042711F">
        <w:rPr>
          <w:sz w:val="24"/>
          <w:szCs w:val="24"/>
        </w:rPr>
        <w:t>три</w:t>
      </w:r>
      <w:proofErr w:type="spellEnd"/>
      <w:r w:rsidRPr="0042711F">
        <w:rPr>
          <w:sz w:val="24"/>
          <w:szCs w:val="24"/>
        </w:rPr>
        <w:t xml:space="preserve">) </w:t>
      </w:r>
      <w:proofErr w:type="spellStart"/>
      <w:r w:rsidRPr="0042711F">
        <w:rPr>
          <w:sz w:val="24"/>
          <w:szCs w:val="24"/>
        </w:rPr>
        <w:t>години</w:t>
      </w:r>
      <w:proofErr w:type="spellEnd"/>
      <w:r w:rsidRPr="0042711F">
        <w:rPr>
          <w:sz w:val="24"/>
          <w:szCs w:val="24"/>
        </w:rPr>
        <w:t xml:space="preserve"> </w:t>
      </w:r>
      <w:proofErr w:type="spellStart"/>
      <w:r w:rsidRPr="0042711F">
        <w:rPr>
          <w:sz w:val="24"/>
          <w:szCs w:val="24"/>
        </w:rPr>
        <w:t>практически</w:t>
      </w:r>
      <w:proofErr w:type="spellEnd"/>
      <w:r w:rsidRPr="0042711F">
        <w:rPr>
          <w:sz w:val="24"/>
          <w:szCs w:val="24"/>
        </w:rPr>
        <w:t xml:space="preserve"> </w:t>
      </w:r>
      <w:proofErr w:type="spellStart"/>
      <w:r w:rsidRPr="0042711F">
        <w:rPr>
          <w:sz w:val="24"/>
          <w:szCs w:val="24"/>
        </w:rPr>
        <w:t>преводачески</w:t>
      </w:r>
      <w:proofErr w:type="spellEnd"/>
      <w:r w:rsidRPr="0042711F">
        <w:rPr>
          <w:sz w:val="24"/>
          <w:szCs w:val="24"/>
        </w:rPr>
        <w:t xml:space="preserve"> </w:t>
      </w:r>
      <w:proofErr w:type="spellStart"/>
      <w:r w:rsidRPr="0042711F">
        <w:rPr>
          <w:sz w:val="24"/>
          <w:szCs w:val="24"/>
        </w:rPr>
        <w:t>опит</w:t>
      </w:r>
      <w:proofErr w:type="spellEnd"/>
      <w:r w:rsidRPr="0042711F">
        <w:rPr>
          <w:sz w:val="24"/>
          <w:szCs w:val="24"/>
        </w:rPr>
        <w:t xml:space="preserve"> </w:t>
      </w:r>
      <w:proofErr w:type="spellStart"/>
      <w:r w:rsidRPr="0042711F">
        <w:rPr>
          <w:sz w:val="24"/>
          <w:szCs w:val="24"/>
        </w:rPr>
        <w:t>по</w:t>
      </w:r>
      <w:proofErr w:type="spellEnd"/>
      <w:r w:rsidRPr="0042711F">
        <w:rPr>
          <w:sz w:val="24"/>
          <w:szCs w:val="24"/>
        </w:rPr>
        <w:t xml:space="preserve"> </w:t>
      </w:r>
      <w:proofErr w:type="spellStart"/>
      <w:r w:rsidRPr="0042711F">
        <w:rPr>
          <w:sz w:val="24"/>
          <w:szCs w:val="24"/>
        </w:rPr>
        <w:t>съответните</w:t>
      </w:r>
      <w:proofErr w:type="spellEnd"/>
      <w:r w:rsidRPr="0042711F">
        <w:rPr>
          <w:sz w:val="24"/>
          <w:szCs w:val="24"/>
        </w:rPr>
        <w:t xml:space="preserve"> </w:t>
      </w:r>
      <w:proofErr w:type="spellStart"/>
      <w:r w:rsidRPr="0042711F">
        <w:rPr>
          <w:sz w:val="24"/>
          <w:szCs w:val="24"/>
        </w:rPr>
        <w:t>езици</w:t>
      </w:r>
      <w:proofErr w:type="spellEnd"/>
      <w:r w:rsidRPr="0042711F">
        <w:rPr>
          <w:sz w:val="24"/>
          <w:szCs w:val="24"/>
        </w:rPr>
        <w:t>.</w:t>
      </w:r>
    </w:p>
    <w:p w:rsidR="009D53DE" w:rsidRPr="0042711F" w:rsidRDefault="009D53DE" w:rsidP="0042711F">
      <w:pPr>
        <w:pStyle w:val="ListParagraph"/>
        <w:numPr>
          <w:ilvl w:val="0"/>
          <w:numId w:val="50"/>
        </w:numPr>
        <w:tabs>
          <w:tab w:val="clear" w:pos="1353"/>
          <w:tab w:val="num" w:pos="0"/>
        </w:tabs>
        <w:ind w:left="0" w:right="23" w:firstLine="0"/>
        <w:jc w:val="both"/>
        <w:rPr>
          <w:sz w:val="24"/>
          <w:szCs w:val="24"/>
        </w:rPr>
      </w:pPr>
      <w:proofErr w:type="spellStart"/>
      <w:r w:rsidRPr="0042711F">
        <w:rPr>
          <w:sz w:val="24"/>
          <w:szCs w:val="24"/>
        </w:rPr>
        <w:t>Документ</w:t>
      </w:r>
      <w:proofErr w:type="spellEnd"/>
      <w:r w:rsidRPr="0042711F">
        <w:rPr>
          <w:sz w:val="24"/>
          <w:szCs w:val="24"/>
        </w:rPr>
        <w:t xml:space="preserve"> (</w:t>
      </w:r>
      <w:proofErr w:type="spellStart"/>
      <w:r w:rsidRPr="0042711F">
        <w:rPr>
          <w:sz w:val="24"/>
          <w:szCs w:val="24"/>
        </w:rPr>
        <w:t>копие</w:t>
      </w:r>
      <w:proofErr w:type="spellEnd"/>
      <w:r w:rsidRPr="0042711F">
        <w:rPr>
          <w:sz w:val="24"/>
          <w:szCs w:val="24"/>
        </w:rPr>
        <w:t xml:space="preserve">) </w:t>
      </w:r>
      <w:proofErr w:type="spellStart"/>
      <w:r w:rsidRPr="0042711F">
        <w:rPr>
          <w:sz w:val="24"/>
          <w:szCs w:val="24"/>
        </w:rPr>
        <w:t>за</w:t>
      </w:r>
      <w:proofErr w:type="spellEnd"/>
      <w:r w:rsidRPr="0042711F">
        <w:rPr>
          <w:sz w:val="24"/>
          <w:szCs w:val="24"/>
        </w:rPr>
        <w:t xml:space="preserve"> </w:t>
      </w:r>
      <w:proofErr w:type="spellStart"/>
      <w:r w:rsidRPr="0042711F">
        <w:rPr>
          <w:sz w:val="24"/>
          <w:szCs w:val="24"/>
        </w:rPr>
        <w:t>нивото</w:t>
      </w:r>
      <w:proofErr w:type="spellEnd"/>
      <w:r w:rsidRPr="0042711F">
        <w:rPr>
          <w:sz w:val="24"/>
          <w:szCs w:val="24"/>
        </w:rPr>
        <w:t xml:space="preserve"> </w:t>
      </w:r>
      <w:proofErr w:type="spellStart"/>
      <w:r w:rsidRPr="0042711F">
        <w:rPr>
          <w:sz w:val="24"/>
          <w:szCs w:val="24"/>
        </w:rPr>
        <w:t>на</w:t>
      </w:r>
      <w:proofErr w:type="spellEnd"/>
      <w:r w:rsidRPr="0042711F">
        <w:rPr>
          <w:sz w:val="24"/>
          <w:szCs w:val="24"/>
        </w:rPr>
        <w:t xml:space="preserve"> </w:t>
      </w:r>
      <w:proofErr w:type="spellStart"/>
      <w:r w:rsidRPr="0042711F">
        <w:rPr>
          <w:sz w:val="24"/>
          <w:szCs w:val="24"/>
        </w:rPr>
        <w:t>владеене</w:t>
      </w:r>
      <w:proofErr w:type="spellEnd"/>
      <w:r w:rsidRPr="0042711F">
        <w:rPr>
          <w:sz w:val="24"/>
          <w:szCs w:val="24"/>
        </w:rPr>
        <w:t xml:space="preserve"> </w:t>
      </w:r>
      <w:proofErr w:type="spellStart"/>
      <w:r w:rsidRPr="0042711F">
        <w:rPr>
          <w:sz w:val="24"/>
          <w:szCs w:val="24"/>
        </w:rPr>
        <w:t>на</w:t>
      </w:r>
      <w:proofErr w:type="spellEnd"/>
      <w:r w:rsidRPr="0042711F">
        <w:rPr>
          <w:sz w:val="24"/>
          <w:szCs w:val="24"/>
        </w:rPr>
        <w:t xml:space="preserve"> </w:t>
      </w:r>
      <w:proofErr w:type="spellStart"/>
      <w:r w:rsidRPr="0042711F">
        <w:rPr>
          <w:sz w:val="24"/>
          <w:szCs w:val="24"/>
        </w:rPr>
        <w:t>съответния</w:t>
      </w:r>
      <w:proofErr w:type="spellEnd"/>
      <w:r w:rsidRPr="0042711F">
        <w:rPr>
          <w:sz w:val="24"/>
          <w:szCs w:val="24"/>
        </w:rPr>
        <w:t xml:space="preserve"> </w:t>
      </w:r>
      <w:proofErr w:type="spellStart"/>
      <w:r w:rsidRPr="0042711F">
        <w:rPr>
          <w:sz w:val="24"/>
          <w:szCs w:val="24"/>
        </w:rPr>
        <w:t>език</w:t>
      </w:r>
      <w:proofErr w:type="spellEnd"/>
      <w:r w:rsidRPr="0042711F">
        <w:rPr>
          <w:sz w:val="24"/>
          <w:szCs w:val="24"/>
        </w:rPr>
        <w:t xml:space="preserve"> – </w:t>
      </w:r>
      <w:proofErr w:type="spellStart"/>
      <w:r w:rsidRPr="0042711F">
        <w:rPr>
          <w:sz w:val="24"/>
          <w:szCs w:val="24"/>
        </w:rPr>
        <w:t>има</w:t>
      </w:r>
      <w:proofErr w:type="spellEnd"/>
      <w:r w:rsidRPr="0042711F">
        <w:rPr>
          <w:sz w:val="24"/>
          <w:szCs w:val="24"/>
        </w:rPr>
        <w:t xml:space="preserve"> </w:t>
      </w:r>
      <w:proofErr w:type="spellStart"/>
      <w:r w:rsidRPr="0042711F">
        <w:rPr>
          <w:sz w:val="24"/>
          <w:szCs w:val="24"/>
        </w:rPr>
        <w:t>се</w:t>
      </w:r>
      <w:proofErr w:type="spellEnd"/>
      <w:r w:rsidRPr="0042711F">
        <w:rPr>
          <w:sz w:val="24"/>
          <w:szCs w:val="24"/>
        </w:rPr>
        <w:t xml:space="preserve"> </w:t>
      </w:r>
      <w:proofErr w:type="spellStart"/>
      <w:r w:rsidRPr="0042711F">
        <w:rPr>
          <w:sz w:val="24"/>
          <w:szCs w:val="24"/>
        </w:rPr>
        <w:t>предвид</w:t>
      </w:r>
      <w:proofErr w:type="spellEnd"/>
      <w:r w:rsidRPr="0042711F">
        <w:rPr>
          <w:sz w:val="24"/>
          <w:szCs w:val="24"/>
        </w:rPr>
        <w:t xml:space="preserve"> </w:t>
      </w:r>
      <w:proofErr w:type="spellStart"/>
      <w:r w:rsidRPr="0042711F">
        <w:rPr>
          <w:sz w:val="24"/>
          <w:szCs w:val="24"/>
        </w:rPr>
        <w:t>сертификат</w:t>
      </w:r>
      <w:proofErr w:type="spellEnd"/>
      <w:r w:rsidRPr="0042711F">
        <w:rPr>
          <w:sz w:val="24"/>
          <w:szCs w:val="24"/>
        </w:rPr>
        <w:t xml:space="preserve">, </w:t>
      </w:r>
      <w:proofErr w:type="spellStart"/>
      <w:r w:rsidRPr="0042711F">
        <w:rPr>
          <w:sz w:val="24"/>
          <w:szCs w:val="24"/>
        </w:rPr>
        <w:t>издаден</w:t>
      </w:r>
      <w:proofErr w:type="spellEnd"/>
      <w:r w:rsidRPr="0042711F">
        <w:rPr>
          <w:sz w:val="24"/>
          <w:szCs w:val="24"/>
        </w:rPr>
        <w:t xml:space="preserve"> </w:t>
      </w:r>
      <w:proofErr w:type="spellStart"/>
      <w:r w:rsidRPr="0042711F">
        <w:rPr>
          <w:sz w:val="24"/>
          <w:szCs w:val="24"/>
        </w:rPr>
        <w:t>от</w:t>
      </w:r>
      <w:proofErr w:type="spellEnd"/>
      <w:r w:rsidRPr="0042711F">
        <w:rPr>
          <w:sz w:val="24"/>
          <w:szCs w:val="24"/>
        </w:rPr>
        <w:t xml:space="preserve"> </w:t>
      </w:r>
      <w:proofErr w:type="spellStart"/>
      <w:r w:rsidRPr="0042711F">
        <w:rPr>
          <w:sz w:val="24"/>
          <w:szCs w:val="24"/>
        </w:rPr>
        <w:t>оторизирана</w:t>
      </w:r>
      <w:proofErr w:type="spellEnd"/>
      <w:r w:rsidRPr="0042711F">
        <w:rPr>
          <w:sz w:val="24"/>
          <w:szCs w:val="24"/>
        </w:rPr>
        <w:t xml:space="preserve"> </w:t>
      </w:r>
      <w:proofErr w:type="spellStart"/>
      <w:r w:rsidRPr="0042711F">
        <w:rPr>
          <w:sz w:val="24"/>
          <w:szCs w:val="24"/>
        </w:rPr>
        <w:t>институция</w:t>
      </w:r>
      <w:proofErr w:type="spellEnd"/>
      <w:r w:rsidRPr="0042711F">
        <w:rPr>
          <w:sz w:val="24"/>
          <w:szCs w:val="24"/>
        </w:rPr>
        <w:t xml:space="preserve"> </w:t>
      </w:r>
      <w:proofErr w:type="spellStart"/>
      <w:r w:rsidRPr="0042711F">
        <w:rPr>
          <w:sz w:val="24"/>
          <w:szCs w:val="24"/>
        </w:rPr>
        <w:t>за</w:t>
      </w:r>
      <w:proofErr w:type="spellEnd"/>
      <w:r w:rsidRPr="0042711F">
        <w:rPr>
          <w:sz w:val="24"/>
          <w:szCs w:val="24"/>
        </w:rPr>
        <w:t xml:space="preserve"> </w:t>
      </w:r>
      <w:proofErr w:type="spellStart"/>
      <w:r w:rsidRPr="0042711F">
        <w:rPr>
          <w:sz w:val="24"/>
          <w:szCs w:val="24"/>
        </w:rPr>
        <w:t>достигнатото</w:t>
      </w:r>
      <w:proofErr w:type="spellEnd"/>
      <w:r w:rsidRPr="0042711F">
        <w:rPr>
          <w:sz w:val="24"/>
          <w:szCs w:val="24"/>
        </w:rPr>
        <w:t xml:space="preserve"> </w:t>
      </w:r>
      <w:proofErr w:type="spellStart"/>
      <w:r w:rsidRPr="0042711F">
        <w:rPr>
          <w:sz w:val="24"/>
          <w:szCs w:val="24"/>
        </w:rPr>
        <w:t>ниво</w:t>
      </w:r>
      <w:proofErr w:type="spellEnd"/>
      <w:r w:rsidRPr="0042711F">
        <w:rPr>
          <w:sz w:val="24"/>
          <w:szCs w:val="24"/>
        </w:rPr>
        <w:t xml:space="preserve"> </w:t>
      </w:r>
      <w:proofErr w:type="spellStart"/>
      <w:r w:rsidRPr="0042711F">
        <w:rPr>
          <w:sz w:val="24"/>
          <w:szCs w:val="24"/>
        </w:rPr>
        <w:t>на</w:t>
      </w:r>
      <w:proofErr w:type="spellEnd"/>
      <w:r w:rsidRPr="0042711F">
        <w:rPr>
          <w:sz w:val="24"/>
          <w:szCs w:val="24"/>
        </w:rPr>
        <w:t xml:space="preserve"> </w:t>
      </w:r>
      <w:proofErr w:type="spellStart"/>
      <w:r w:rsidRPr="0042711F">
        <w:rPr>
          <w:sz w:val="24"/>
          <w:szCs w:val="24"/>
        </w:rPr>
        <w:t>владеене</w:t>
      </w:r>
      <w:proofErr w:type="spellEnd"/>
      <w:r w:rsidRPr="0042711F">
        <w:rPr>
          <w:sz w:val="24"/>
          <w:szCs w:val="24"/>
        </w:rPr>
        <w:t xml:space="preserve"> </w:t>
      </w:r>
      <w:proofErr w:type="spellStart"/>
      <w:r w:rsidRPr="0042711F">
        <w:rPr>
          <w:sz w:val="24"/>
          <w:szCs w:val="24"/>
        </w:rPr>
        <w:t>на</w:t>
      </w:r>
      <w:proofErr w:type="spellEnd"/>
      <w:r w:rsidRPr="0042711F">
        <w:rPr>
          <w:sz w:val="24"/>
          <w:szCs w:val="24"/>
        </w:rPr>
        <w:t xml:space="preserve"> </w:t>
      </w:r>
      <w:proofErr w:type="spellStart"/>
      <w:r w:rsidRPr="0042711F">
        <w:rPr>
          <w:sz w:val="24"/>
          <w:szCs w:val="24"/>
        </w:rPr>
        <w:t>езика</w:t>
      </w:r>
      <w:proofErr w:type="spellEnd"/>
      <w:r w:rsidRPr="0042711F">
        <w:rPr>
          <w:sz w:val="24"/>
          <w:szCs w:val="24"/>
        </w:rPr>
        <w:t xml:space="preserve"> </w:t>
      </w:r>
      <w:proofErr w:type="spellStart"/>
      <w:r w:rsidRPr="0042711F">
        <w:rPr>
          <w:sz w:val="24"/>
          <w:szCs w:val="24"/>
        </w:rPr>
        <w:t>от</w:t>
      </w:r>
      <w:proofErr w:type="spellEnd"/>
      <w:r w:rsidRPr="0042711F">
        <w:rPr>
          <w:sz w:val="24"/>
          <w:szCs w:val="24"/>
        </w:rPr>
        <w:t xml:space="preserve"> </w:t>
      </w:r>
      <w:proofErr w:type="spellStart"/>
      <w:r w:rsidRPr="0042711F">
        <w:rPr>
          <w:sz w:val="24"/>
          <w:szCs w:val="24"/>
        </w:rPr>
        <w:t>конкретния</w:t>
      </w:r>
      <w:proofErr w:type="spellEnd"/>
      <w:r w:rsidRPr="0042711F">
        <w:rPr>
          <w:sz w:val="24"/>
          <w:szCs w:val="24"/>
        </w:rPr>
        <w:t xml:space="preserve"> </w:t>
      </w:r>
      <w:proofErr w:type="spellStart"/>
      <w:r w:rsidRPr="0042711F">
        <w:rPr>
          <w:sz w:val="24"/>
          <w:szCs w:val="24"/>
        </w:rPr>
        <w:t>преводач</w:t>
      </w:r>
      <w:proofErr w:type="spellEnd"/>
      <w:r w:rsidRPr="0042711F">
        <w:rPr>
          <w:sz w:val="24"/>
          <w:szCs w:val="24"/>
        </w:rPr>
        <w:t>.</w:t>
      </w:r>
    </w:p>
    <w:p w:rsidR="00701831" w:rsidRPr="00701831" w:rsidRDefault="00701831" w:rsidP="00701831">
      <w:pPr>
        <w:spacing w:after="0" w:line="240" w:lineRule="auto"/>
        <w:ind w:right="23" w:firstLine="709"/>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lang w:eastAsia="bg-BG"/>
        </w:rPr>
        <w:lastRenderedPageBreak/>
        <w:t>6.1.</w:t>
      </w:r>
      <w:r w:rsidR="009D53DE">
        <w:rPr>
          <w:rFonts w:ascii="Times New Roman" w:eastAsia="Times New Roman" w:hAnsi="Times New Roman" w:cs="Times New Roman"/>
          <w:b/>
          <w:sz w:val="24"/>
          <w:szCs w:val="24"/>
          <w:lang w:eastAsia="bg-BG"/>
        </w:rPr>
        <w:t>4</w:t>
      </w:r>
      <w:r w:rsidRPr="00701831">
        <w:rPr>
          <w:rFonts w:ascii="Times New Roman" w:eastAsia="Times New Roman" w:hAnsi="Times New Roman" w:cs="Times New Roman"/>
          <w:b/>
          <w:sz w:val="24"/>
          <w:szCs w:val="24"/>
          <w:lang w:eastAsia="bg-BG"/>
        </w:rPr>
        <w:t>.</w:t>
      </w:r>
      <w:r w:rsidRPr="00701831">
        <w:rPr>
          <w:rFonts w:ascii="Times New Roman" w:eastAsia="Times New Roman" w:hAnsi="Times New Roman" w:cs="Times New Roman"/>
          <w:sz w:val="24"/>
          <w:szCs w:val="24"/>
          <w:lang w:eastAsia="bg-BG"/>
        </w:rPr>
        <w:t xml:space="preserve"> </w:t>
      </w:r>
      <w:r w:rsidRPr="00701831">
        <w:rPr>
          <w:rFonts w:ascii="Times New Roman" w:eastAsia="Times New Roman" w:hAnsi="Times New Roman" w:cs="Times New Roman"/>
          <w:sz w:val="24"/>
          <w:szCs w:val="24"/>
        </w:rPr>
        <w:t xml:space="preserve">Да е сертифициран по </w:t>
      </w:r>
      <w:r w:rsidRPr="00701831">
        <w:rPr>
          <w:rFonts w:ascii="Times New Roman" w:eastAsia="Times New Roman" w:hAnsi="Times New Roman" w:cs="Times New Roman"/>
          <w:sz w:val="24"/>
          <w:szCs w:val="24"/>
          <w:lang w:val="ru-RU"/>
        </w:rPr>
        <w:t>стандарт</w:t>
      </w:r>
      <w:r w:rsidRPr="00701831">
        <w:rPr>
          <w:rFonts w:ascii="Times New Roman" w:eastAsia="Times New Roman" w:hAnsi="Times New Roman" w:cs="Times New Roman"/>
          <w:sz w:val="24"/>
          <w:szCs w:val="24"/>
        </w:rPr>
        <w:t xml:space="preserve"> БДС EN 15038</w:t>
      </w:r>
      <w:r w:rsidRPr="00701831">
        <w:rPr>
          <w:rFonts w:ascii="Times New Roman" w:eastAsia="Times New Roman" w:hAnsi="Times New Roman" w:cs="Times New Roman"/>
          <w:sz w:val="24"/>
          <w:szCs w:val="24"/>
          <w:lang w:val="ru-RU"/>
        </w:rPr>
        <w:t xml:space="preserve"> “</w:t>
      </w:r>
      <w:proofErr w:type="spellStart"/>
      <w:r w:rsidRPr="00701831">
        <w:rPr>
          <w:rFonts w:ascii="Times New Roman" w:eastAsia="Times New Roman" w:hAnsi="Times New Roman" w:cs="Times New Roman"/>
          <w:sz w:val="24"/>
          <w:szCs w:val="24"/>
          <w:lang w:val="ru-RU"/>
        </w:rPr>
        <w:t>Преводачески</w:t>
      </w:r>
      <w:proofErr w:type="spellEnd"/>
      <w:r w:rsidRPr="00701831">
        <w:rPr>
          <w:rFonts w:ascii="Times New Roman" w:eastAsia="Times New Roman" w:hAnsi="Times New Roman" w:cs="Times New Roman"/>
          <w:sz w:val="24"/>
          <w:szCs w:val="24"/>
          <w:lang w:val="ru-RU"/>
        </w:rPr>
        <w:t xml:space="preserve"> услуги. </w:t>
      </w:r>
      <w:proofErr w:type="spellStart"/>
      <w:r w:rsidRPr="00701831">
        <w:rPr>
          <w:rFonts w:ascii="Times New Roman" w:eastAsia="Times New Roman" w:hAnsi="Times New Roman" w:cs="Times New Roman"/>
          <w:sz w:val="24"/>
          <w:szCs w:val="24"/>
          <w:lang w:val="ru-RU"/>
        </w:rPr>
        <w:t>Изисквания</w:t>
      </w:r>
      <w:proofErr w:type="spellEnd"/>
      <w:r w:rsidRPr="00701831">
        <w:rPr>
          <w:rFonts w:ascii="Times New Roman" w:eastAsia="Times New Roman" w:hAnsi="Times New Roman" w:cs="Times New Roman"/>
          <w:sz w:val="24"/>
          <w:szCs w:val="24"/>
          <w:lang w:val="ru-RU"/>
        </w:rPr>
        <w:t xml:space="preserve"> </w:t>
      </w:r>
      <w:proofErr w:type="spellStart"/>
      <w:r w:rsidRPr="00701831">
        <w:rPr>
          <w:rFonts w:ascii="Times New Roman" w:eastAsia="Times New Roman" w:hAnsi="Times New Roman" w:cs="Times New Roman"/>
          <w:sz w:val="24"/>
          <w:szCs w:val="24"/>
          <w:lang w:val="ru-RU"/>
        </w:rPr>
        <w:t>относно</w:t>
      </w:r>
      <w:proofErr w:type="spellEnd"/>
      <w:r w:rsidRPr="00701831">
        <w:rPr>
          <w:rFonts w:ascii="Times New Roman" w:eastAsia="Times New Roman" w:hAnsi="Times New Roman" w:cs="Times New Roman"/>
          <w:sz w:val="24"/>
          <w:szCs w:val="24"/>
          <w:lang w:val="ru-RU"/>
        </w:rPr>
        <w:t xml:space="preserve"> </w:t>
      </w:r>
      <w:proofErr w:type="spellStart"/>
      <w:r w:rsidRPr="00701831">
        <w:rPr>
          <w:rFonts w:ascii="Times New Roman" w:eastAsia="Times New Roman" w:hAnsi="Times New Roman" w:cs="Times New Roman"/>
          <w:sz w:val="24"/>
          <w:szCs w:val="24"/>
          <w:lang w:val="ru-RU"/>
        </w:rPr>
        <w:t>представяне</w:t>
      </w:r>
      <w:proofErr w:type="spellEnd"/>
      <w:r w:rsidRPr="00701831">
        <w:rPr>
          <w:rFonts w:ascii="Times New Roman" w:eastAsia="Times New Roman" w:hAnsi="Times New Roman" w:cs="Times New Roman"/>
          <w:sz w:val="24"/>
          <w:szCs w:val="24"/>
          <w:lang w:val="ru-RU"/>
        </w:rPr>
        <w:t xml:space="preserve"> на </w:t>
      </w:r>
      <w:proofErr w:type="spellStart"/>
      <w:r w:rsidRPr="00701831">
        <w:rPr>
          <w:rFonts w:ascii="Times New Roman" w:eastAsia="Times New Roman" w:hAnsi="Times New Roman" w:cs="Times New Roman"/>
          <w:sz w:val="24"/>
          <w:szCs w:val="24"/>
          <w:lang w:val="ru-RU"/>
        </w:rPr>
        <w:t>услугата</w:t>
      </w:r>
      <w:proofErr w:type="spellEnd"/>
      <w:r w:rsidRPr="00701831">
        <w:rPr>
          <w:rFonts w:ascii="Times New Roman" w:eastAsia="Times New Roman" w:hAnsi="Times New Roman" w:cs="Times New Roman"/>
          <w:sz w:val="24"/>
          <w:szCs w:val="24"/>
          <w:lang w:val="ru-RU"/>
        </w:rPr>
        <w:t>”</w:t>
      </w:r>
      <w:r w:rsidRPr="00701831">
        <w:rPr>
          <w:rFonts w:ascii="Times New Roman" w:eastAsia="Times New Roman" w:hAnsi="Times New Roman" w:cs="Times New Roman"/>
          <w:sz w:val="24"/>
          <w:szCs w:val="24"/>
        </w:rPr>
        <w:t>.</w:t>
      </w:r>
    </w:p>
    <w:p w:rsidR="00701831" w:rsidRPr="00701831" w:rsidRDefault="00701831" w:rsidP="0042711F">
      <w:pPr>
        <w:spacing w:after="0" w:line="240" w:lineRule="auto"/>
        <w:ind w:firstLine="709"/>
        <w:jc w:val="both"/>
        <w:rPr>
          <w:rFonts w:ascii="Times New Roman" w:eastAsia="Calibri" w:hAnsi="Times New Roman" w:cs="Times New Roman"/>
          <w:sz w:val="24"/>
          <w:szCs w:val="24"/>
        </w:rPr>
      </w:pPr>
      <w:r w:rsidRPr="00701831">
        <w:rPr>
          <w:rFonts w:ascii="Times New Roman" w:eastAsia="Times New Roman" w:hAnsi="Times New Roman" w:cs="Times New Roman"/>
          <w:b/>
          <w:sz w:val="24"/>
          <w:szCs w:val="24"/>
          <w:lang w:eastAsia="bg-BG"/>
        </w:rPr>
        <w:t>6.1.</w:t>
      </w:r>
      <w:r w:rsidR="009D53DE">
        <w:rPr>
          <w:rFonts w:ascii="Times New Roman" w:eastAsia="Times New Roman" w:hAnsi="Times New Roman" w:cs="Times New Roman"/>
          <w:b/>
          <w:sz w:val="24"/>
          <w:szCs w:val="24"/>
          <w:lang w:eastAsia="bg-BG"/>
        </w:rPr>
        <w:t>5</w:t>
      </w:r>
      <w:r w:rsidRPr="00701831">
        <w:rPr>
          <w:rFonts w:ascii="Times New Roman" w:eastAsia="Times New Roman" w:hAnsi="Times New Roman" w:cs="Times New Roman"/>
          <w:b/>
          <w:sz w:val="24"/>
          <w:szCs w:val="24"/>
          <w:lang w:eastAsia="bg-BG"/>
        </w:rPr>
        <w:t xml:space="preserve">. </w:t>
      </w:r>
      <w:r w:rsidRPr="00701831">
        <w:rPr>
          <w:rFonts w:ascii="Times New Roman" w:eastAsia="Times New Roman" w:hAnsi="Times New Roman" w:cs="Times New Roman"/>
          <w:sz w:val="24"/>
          <w:szCs w:val="24"/>
        </w:rPr>
        <w:t>Да има сключен договор с Министерството на външните работи за извършване на официални преводи, съгласно Правилника за легализациите, заверките и преводите на документи и други книжа.</w:t>
      </w:r>
    </w:p>
    <w:p w:rsidR="00701831" w:rsidRPr="00701831" w:rsidRDefault="00701831">
      <w:pPr>
        <w:spacing w:after="0" w:line="240" w:lineRule="auto"/>
        <w:ind w:firstLine="708"/>
        <w:jc w:val="both"/>
        <w:rPr>
          <w:rFonts w:ascii="Times New Roman" w:eastAsia="Times New Roman" w:hAnsi="Times New Roman" w:cs="Times New Roman"/>
          <w:sz w:val="24"/>
          <w:szCs w:val="24"/>
          <w:lang w:eastAsia="bg-BG"/>
        </w:rPr>
      </w:pPr>
      <w:proofErr w:type="gramStart"/>
      <w:r w:rsidRPr="00701831">
        <w:rPr>
          <w:rFonts w:ascii="Times New Roman" w:eastAsia="Times New Roman" w:hAnsi="Times New Roman" w:cs="Times New Roman"/>
          <w:sz w:val="24"/>
          <w:szCs w:val="24"/>
          <w:lang w:val="ru-RU" w:eastAsia="bg-BG"/>
        </w:rPr>
        <w:t xml:space="preserve">В случай, че участник в </w:t>
      </w:r>
      <w:proofErr w:type="spellStart"/>
      <w:r w:rsidRPr="00701831">
        <w:rPr>
          <w:rFonts w:ascii="Times New Roman" w:eastAsia="Times New Roman" w:hAnsi="Times New Roman" w:cs="Times New Roman"/>
          <w:sz w:val="24"/>
          <w:szCs w:val="24"/>
          <w:lang w:val="ru-RU" w:eastAsia="bg-BG"/>
        </w:rPr>
        <w:t>процедурата</w:t>
      </w:r>
      <w:proofErr w:type="spellEnd"/>
      <w:r w:rsidRPr="00701831">
        <w:rPr>
          <w:rFonts w:ascii="Times New Roman" w:eastAsia="Times New Roman" w:hAnsi="Times New Roman" w:cs="Times New Roman"/>
          <w:sz w:val="24"/>
          <w:szCs w:val="24"/>
          <w:lang w:val="ru-RU" w:eastAsia="bg-BG"/>
        </w:rPr>
        <w:t xml:space="preserve"> е </w:t>
      </w:r>
      <w:proofErr w:type="spellStart"/>
      <w:r w:rsidRPr="00701831">
        <w:rPr>
          <w:rFonts w:ascii="Times New Roman" w:eastAsia="Times New Roman" w:hAnsi="Times New Roman" w:cs="Times New Roman"/>
          <w:sz w:val="24"/>
          <w:szCs w:val="24"/>
          <w:lang w:val="ru-RU" w:eastAsia="bg-BG"/>
        </w:rPr>
        <w:t>обединение</w:t>
      </w:r>
      <w:proofErr w:type="spellEnd"/>
      <w:r w:rsidRPr="00701831">
        <w:rPr>
          <w:rFonts w:ascii="Times New Roman" w:eastAsia="Times New Roman" w:hAnsi="Times New Roman" w:cs="Times New Roman"/>
          <w:sz w:val="24"/>
          <w:szCs w:val="24"/>
          <w:lang w:val="ru-RU" w:eastAsia="bg-BG"/>
        </w:rPr>
        <w:t xml:space="preserve">, </w:t>
      </w:r>
      <w:proofErr w:type="spellStart"/>
      <w:r w:rsidRPr="00701831">
        <w:rPr>
          <w:rFonts w:ascii="Times New Roman" w:eastAsia="Times New Roman" w:hAnsi="Times New Roman" w:cs="Times New Roman"/>
          <w:sz w:val="24"/>
          <w:szCs w:val="24"/>
          <w:lang w:val="ru-RU" w:eastAsia="bg-BG"/>
        </w:rPr>
        <w:t>което</w:t>
      </w:r>
      <w:proofErr w:type="spellEnd"/>
      <w:r w:rsidRPr="00701831">
        <w:rPr>
          <w:rFonts w:ascii="Times New Roman" w:eastAsia="Times New Roman" w:hAnsi="Times New Roman" w:cs="Times New Roman"/>
          <w:sz w:val="24"/>
          <w:szCs w:val="24"/>
          <w:lang w:val="ru-RU" w:eastAsia="bg-BG"/>
        </w:rPr>
        <w:t xml:space="preserve"> не е </w:t>
      </w:r>
      <w:proofErr w:type="spellStart"/>
      <w:r w:rsidRPr="00701831">
        <w:rPr>
          <w:rFonts w:ascii="Times New Roman" w:eastAsia="Times New Roman" w:hAnsi="Times New Roman" w:cs="Times New Roman"/>
          <w:sz w:val="24"/>
          <w:szCs w:val="24"/>
          <w:lang w:val="ru-RU" w:eastAsia="bg-BG"/>
        </w:rPr>
        <w:t>юридическо</w:t>
      </w:r>
      <w:proofErr w:type="spellEnd"/>
      <w:r w:rsidRPr="00701831">
        <w:rPr>
          <w:rFonts w:ascii="Times New Roman" w:eastAsia="Times New Roman" w:hAnsi="Times New Roman" w:cs="Times New Roman"/>
          <w:sz w:val="24"/>
          <w:szCs w:val="24"/>
          <w:lang w:val="ru-RU" w:eastAsia="bg-BG"/>
        </w:rPr>
        <w:t xml:space="preserve"> лице, </w:t>
      </w:r>
      <w:proofErr w:type="spellStart"/>
      <w:r w:rsidRPr="00701831">
        <w:rPr>
          <w:rFonts w:ascii="Times New Roman" w:eastAsia="Times New Roman" w:hAnsi="Times New Roman" w:cs="Times New Roman"/>
          <w:sz w:val="24"/>
          <w:szCs w:val="24"/>
          <w:lang w:val="ru-RU" w:eastAsia="bg-BG"/>
        </w:rPr>
        <w:t>изискван</w:t>
      </w:r>
      <w:r w:rsidRPr="00701831">
        <w:rPr>
          <w:rFonts w:ascii="Times New Roman" w:eastAsia="Times New Roman" w:hAnsi="Times New Roman" w:cs="Times New Roman"/>
          <w:sz w:val="24"/>
          <w:szCs w:val="24"/>
          <w:lang w:eastAsia="bg-BG"/>
        </w:rPr>
        <w:t>ията</w:t>
      </w:r>
      <w:proofErr w:type="spellEnd"/>
      <w:r w:rsidRPr="00701831">
        <w:rPr>
          <w:rFonts w:ascii="Times New Roman" w:eastAsia="Times New Roman" w:hAnsi="Times New Roman" w:cs="Times New Roman"/>
          <w:sz w:val="24"/>
          <w:szCs w:val="24"/>
          <w:lang w:val="ru-RU" w:eastAsia="bg-BG"/>
        </w:rPr>
        <w:t xml:space="preserve"> по т. 6.1. се </w:t>
      </w:r>
      <w:proofErr w:type="spellStart"/>
      <w:r w:rsidRPr="00701831">
        <w:rPr>
          <w:rFonts w:ascii="Times New Roman" w:eastAsia="Times New Roman" w:hAnsi="Times New Roman" w:cs="Times New Roman"/>
          <w:sz w:val="24"/>
          <w:szCs w:val="24"/>
          <w:lang w:val="ru-RU" w:eastAsia="bg-BG"/>
        </w:rPr>
        <w:t>прилагат</w:t>
      </w:r>
      <w:proofErr w:type="spellEnd"/>
      <w:r w:rsidRPr="00701831">
        <w:rPr>
          <w:rFonts w:ascii="Times New Roman" w:eastAsia="Times New Roman" w:hAnsi="Times New Roman" w:cs="Times New Roman"/>
          <w:sz w:val="24"/>
          <w:szCs w:val="24"/>
          <w:lang w:val="ru-RU" w:eastAsia="bg-BG"/>
        </w:rPr>
        <w:t xml:space="preserve"> </w:t>
      </w:r>
      <w:proofErr w:type="spellStart"/>
      <w:r w:rsidRPr="00701831">
        <w:rPr>
          <w:rFonts w:ascii="Times New Roman" w:eastAsia="Times New Roman" w:hAnsi="Times New Roman" w:cs="Times New Roman"/>
          <w:sz w:val="24"/>
          <w:szCs w:val="24"/>
          <w:lang w:val="ru-RU" w:eastAsia="bg-BG"/>
        </w:rPr>
        <w:t>към</w:t>
      </w:r>
      <w:proofErr w:type="spellEnd"/>
      <w:r w:rsidRPr="00701831">
        <w:rPr>
          <w:rFonts w:ascii="Times New Roman" w:eastAsia="Times New Roman" w:hAnsi="Times New Roman" w:cs="Times New Roman"/>
          <w:sz w:val="24"/>
          <w:szCs w:val="24"/>
          <w:lang w:val="ru-RU" w:eastAsia="bg-BG"/>
        </w:rPr>
        <w:t xml:space="preserve"> </w:t>
      </w:r>
      <w:proofErr w:type="spellStart"/>
      <w:r w:rsidRPr="00701831">
        <w:rPr>
          <w:rFonts w:ascii="Times New Roman" w:eastAsia="Times New Roman" w:hAnsi="Times New Roman" w:cs="Times New Roman"/>
          <w:sz w:val="24"/>
          <w:szCs w:val="24"/>
          <w:lang w:val="ru-RU" w:eastAsia="bg-BG"/>
        </w:rPr>
        <w:t>обединението</w:t>
      </w:r>
      <w:proofErr w:type="spellEnd"/>
      <w:r w:rsidRPr="00701831">
        <w:rPr>
          <w:rFonts w:ascii="Times New Roman" w:eastAsia="Times New Roman" w:hAnsi="Times New Roman" w:cs="Times New Roman"/>
          <w:sz w:val="24"/>
          <w:szCs w:val="24"/>
          <w:lang w:val="ru-RU" w:eastAsia="bg-BG"/>
        </w:rPr>
        <w:t xml:space="preserve"> участник, а не </w:t>
      </w:r>
      <w:proofErr w:type="spellStart"/>
      <w:r w:rsidRPr="00701831">
        <w:rPr>
          <w:rFonts w:ascii="Times New Roman" w:eastAsia="Times New Roman" w:hAnsi="Times New Roman" w:cs="Times New Roman"/>
          <w:sz w:val="24"/>
          <w:szCs w:val="24"/>
          <w:lang w:val="ru-RU" w:eastAsia="bg-BG"/>
        </w:rPr>
        <w:t>към</w:t>
      </w:r>
      <w:proofErr w:type="spellEnd"/>
      <w:r w:rsidRPr="00701831">
        <w:rPr>
          <w:rFonts w:ascii="Times New Roman" w:eastAsia="Times New Roman" w:hAnsi="Times New Roman" w:cs="Times New Roman"/>
          <w:sz w:val="24"/>
          <w:szCs w:val="24"/>
          <w:lang w:val="ru-RU" w:eastAsia="bg-BG"/>
        </w:rPr>
        <w:t xml:space="preserve"> всяко от </w:t>
      </w:r>
      <w:proofErr w:type="spellStart"/>
      <w:r w:rsidRPr="00701831">
        <w:rPr>
          <w:rFonts w:ascii="Times New Roman" w:eastAsia="Times New Roman" w:hAnsi="Times New Roman" w:cs="Times New Roman"/>
          <w:sz w:val="24"/>
          <w:szCs w:val="24"/>
          <w:lang w:val="ru-RU" w:eastAsia="bg-BG"/>
        </w:rPr>
        <w:t>лицата</w:t>
      </w:r>
      <w:proofErr w:type="spellEnd"/>
      <w:r w:rsidRPr="00701831">
        <w:rPr>
          <w:rFonts w:ascii="Times New Roman" w:eastAsia="Times New Roman" w:hAnsi="Times New Roman" w:cs="Times New Roman"/>
          <w:sz w:val="24"/>
          <w:szCs w:val="24"/>
          <w:lang w:val="ru-RU" w:eastAsia="bg-BG"/>
        </w:rPr>
        <w:t xml:space="preserve">, </w:t>
      </w:r>
      <w:proofErr w:type="spellStart"/>
      <w:r w:rsidRPr="00701831">
        <w:rPr>
          <w:rFonts w:ascii="Times New Roman" w:eastAsia="Times New Roman" w:hAnsi="Times New Roman" w:cs="Times New Roman"/>
          <w:sz w:val="24"/>
          <w:szCs w:val="24"/>
          <w:lang w:val="ru-RU" w:eastAsia="bg-BG"/>
        </w:rPr>
        <w:t>включени</w:t>
      </w:r>
      <w:proofErr w:type="spellEnd"/>
      <w:r w:rsidRPr="00701831">
        <w:rPr>
          <w:rFonts w:ascii="Times New Roman" w:eastAsia="Times New Roman" w:hAnsi="Times New Roman" w:cs="Times New Roman"/>
          <w:sz w:val="24"/>
          <w:szCs w:val="24"/>
          <w:lang w:val="ru-RU" w:eastAsia="bg-BG"/>
        </w:rPr>
        <w:t xml:space="preserve"> в него, с </w:t>
      </w:r>
      <w:proofErr w:type="spellStart"/>
      <w:r w:rsidRPr="00701831">
        <w:rPr>
          <w:rFonts w:ascii="Times New Roman" w:eastAsia="Times New Roman" w:hAnsi="Times New Roman" w:cs="Times New Roman"/>
          <w:sz w:val="24"/>
          <w:szCs w:val="24"/>
          <w:lang w:val="ru-RU" w:eastAsia="bg-BG"/>
        </w:rPr>
        <w:t>изключение</w:t>
      </w:r>
      <w:proofErr w:type="spellEnd"/>
      <w:r w:rsidRPr="00701831">
        <w:rPr>
          <w:rFonts w:ascii="Times New Roman" w:eastAsia="Times New Roman" w:hAnsi="Times New Roman" w:cs="Times New Roman"/>
          <w:sz w:val="24"/>
          <w:szCs w:val="24"/>
          <w:lang w:val="ru-RU" w:eastAsia="bg-BG"/>
        </w:rPr>
        <w:t xml:space="preserve"> на </w:t>
      </w:r>
      <w:proofErr w:type="spellStart"/>
      <w:r w:rsidRPr="00701831">
        <w:rPr>
          <w:rFonts w:ascii="Times New Roman" w:eastAsia="Times New Roman" w:hAnsi="Times New Roman" w:cs="Times New Roman"/>
          <w:sz w:val="24"/>
          <w:szCs w:val="24"/>
          <w:lang w:val="ru-RU" w:eastAsia="bg-BG"/>
        </w:rPr>
        <w:t>съответна</w:t>
      </w:r>
      <w:proofErr w:type="spellEnd"/>
      <w:r w:rsidRPr="00701831">
        <w:rPr>
          <w:rFonts w:ascii="Times New Roman" w:eastAsia="Times New Roman" w:hAnsi="Times New Roman" w:cs="Times New Roman"/>
          <w:sz w:val="24"/>
          <w:szCs w:val="24"/>
          <w:lang w:val="ru-RU" w:eastAsia="bg-BG"/>
        </w:rPr>
        <w:t xml:space="preserve"> регистрация, </w:t>
      </w:r>
      <w:proofErr w:type="spellStart"/>
      <w:r w:rsidRPr="00701831">
        <w:rPr>
          <w:rFonts w:ascii="Times New Roman" w:eastAsia="Times New Roman" w:hAnsi="Times New Roman" w:cs="Times New Roman"/>
          <w:sz w:val="24"/>
          <w:szCs w:val="24"/>
          <w:lang w:val="ru-RU" w:eastAsia="bg-BG"/>
        </w:rPr>
        <w:t>представяне</w:t>
      </w:r>
      <w:proofErr w:type="spellEnd"/>
      <w:r w:rsidRPr="00701831">
        <w:rPr>
          <w:rFonts w:ascii="Times New Roman" w:eastAsia="Times New Roman" w:hAnsi="Times New Roman" w:cs="Times New Roman"/>
          <w:sz w:val="24"/>
          <w:szCs w:val="24"/>
          <w:lang w:val="ru-RU" w:eastAsia="bg-BG"/>
        </w:rPr>
        <w:t xml:space="preserve"> на сертификат или </w:t>
      </w:r>
      <w:proofErr w:type="spellStart"/>
      <w:r w:rsidRPr="00701831">
        <w:rPr>
          <w:rFonts w:ascii="Times New Roman" w:eastAsia="Times New Roman" w:hAnsi="Times New Roman" w:cs="Times New Roman"/>
          <w:sz w:val="24"/>
          <w:szCs w:val="24"/>
          <w:lang w:val="ru-RU" w:eastAsia="bg-BG"/>
        </w:rPr>
        <w:t>друго</w:t>
      </w:r>
      <w:proofErr w:type="spellEnd"/>
      <w:r w:rsidRPr="00701831">
        <w:rPr>
          <w:rFonts w:ascii="Times New Roman" w:eastAsia="Times New Roman" w:hAnsi="Times New Roman" w:cs="Times New Roman"/>
          <w:sz w:val="24"/>
          <w:szCs w:val="24"/>
          <w:lang w:val="ru-RU" w:eastAsia="bg-BG"/>
        </w:rPr>
        <w:t xml:space="preserve"> условие, необходимо за </w:t>
      </w:r>
      <w:proofErr w:type="spellStart"/>
      <w:r w:rsidRPr="00701831">
        <w:rPr>
          <w:rFonts w:ascii="Times New Roman" w:eastAsia="Times New Roman" w:hAnsi="Times New Roman" w:cs="Times New Roman"/>
          <w:sz w:val="24"/>
          <w:szCs w:val="24"/>
          <w:lang w:val="ru-RU" w:eastAsia="bg-BG"/>
        </w:rPr>
        <w:t>изпълнение</w:t>
      </w:r>
      <w:proofErr w:type="spellEnd"/>
      <w:r w:rsidRPr="00701831">
        <w:rPr>
          <w:rFonts w:ascii="Times New Roman" w:eastAsia="Times New Roman" w:hAnsi="Times New Roman" w:cs="Times New Roman"/>
          <w:sz w:val="24"/>
          <w:szCs w:val="24"/>
          <w:lang w:val="ru-RU" w:eastAsia="bg-BG"/>
        </w:rPr>
        <w:t xml:space="preserve"> на </w:t>
      </w:r>
      <w:proofErr w:type="spellStart"/>
      <w:r w:rsidRPr="00701831">
        <w:rPr>
          <w:rFonts w:ascii="Times New Roman" w:eastAsia="Times New Roman" w:hAnsi="Times New Roman" w:cs="Times New Roman"/>
          <w:sz w:val="24"/>
          <w:szCs w:val="24"/>
          <w:lang w:val="ru-RU" w:eastAsia="bg-BG"/>
        </w:rPr>
        <w:t>поръчката</w:t>
      </w:r>
      <w:proofErr w:type="spellEnd"/>
      <w:r w:rsidRPr="00701831">
        <w:rPr>
          <w:rFonts w:ascii="Times New Roman" w:eastAsia="Times New Roman" w:hAnsi="Times New Roman" w:cs="Times New Roman"/>
          <w:sz w:val="24"/>
          <w:szCs w:val="24"/>
          <w:lang w:val="ru-RU" w:eastAsia="bg-BG"/>
        </w:rPr>
        <w:t xml:space="preserve">, </w:t>
      </w:r>
      <w:proofErr w:type="spellStart"/>
      <w:r w:rsidRPr="00701831">
        <w:rPr>
          <w:rFonts w:ascii="Times New Roman" w:eastAsia="Times New Roman" w:hAnsi="Times New Roman" w:cs="Times New Roman"/>
          <w:sz w:val="24"/>
          <w:szCs w:val="24"/>
          <w:lang w:val="ru-RU" w:eastAsia="bg-BG"/>
        </w:rPr>
        <w:t>съгласно</w:t>
      </w:r>
      <w:proofErr w:type="spellEnd"/>
      <w:r w:rsidRPr="00701831">
        <w:rPr>
          <w:rFonts w:ascii="Times New Roman" w:eastAsia="Times New Roman" w:hAnsi="Times New Roman" w:cs="Times New Roman"/>
          <w:sz w:val="24"/>
          <w:szCs w:val="24"/>
          <w:lang w:val="ru-RU" w:eastAsia="bg-BG"/>
        </w:rPr>
        <w:t xml:space="preserve"> </w:t>
      </w:r>
      <w:proofErr w:type="spellStart"/>
      <w:r w:rsidRPr="00701831">
        <w:rPr>
          <w:rFonts w:ascii="Times New Roman" w:eastAsia="Times New Roman" w:hAnsi="Times New Roman" w:cs="Times New Roman"/>
          <w:sz w:val="24"/>
          <w:szCs w:val="24"/>
          <w:lang w:val="ru-RU" w:eastAsia="bg-BG"/>
        </w:rPr>
        <w:t>изискванията</w:t>
      </w:r>
      <w:proofErr w:type="spellEnd"/>
      <w:r w:rsidRPr="00701831">
        <w:rPr>
          <w:rFonts w:ascii="Times New Roman" w:eastAsia="Times New Roman" w:hAnsi="Times New Roman" w:cs="Times New Roman"/>
          <w:sz w:val="24"/>
          <w:szCs w:val="24"/>
          <w:lang w:val="ru-RU" w:eastAsia="bg-BG"/>
        </w:rPr>
        <w:t xml:space="preserve"> на нормативен или </w:t>
      </w:r>
      <w:proofErr w:type="spellStart"/>
      <w:r w:rsidRPr="00701831">
        <w:rPr>
          <w:rFonts w:ascii="Times New Roman" w:eastAsia="Times New Roman" w:hAnsi="Times New Roman" w:cs="Times New Roman"/>
          <w:sz w:val="24"/>
          <w:szCs w:val="24"/>
          <w:lang w:val="ru-RU" w:eastAsia="bg-BG"/>
        </w:rPr>
        <w:t>административен</w:t>
      </w:r>
      <w:proofErr w:type="spellEnd"/>
      <w:r w:rsidRPr="00701831">
        <w:rPr>
          <w:rFonts w:ascii="Times New Roman" w:eastAsia="Times New Roman" w:hAnsi="Times New Roman" w:cs="Times New Roman"/>
          <w:sz w:val="24"/>
          <w:szCs w:val="24"/>
          <w:lang w:val="ru-RU" w:eastAsia="bg-BG"/>
        </w:rPr>
        <w:t xml:space="preserve"> акт и </w:t>
      </w:r>
      <w:proofErr w:type="spellStart"/>
      <w:r w:rsidRPr="00701831">
        <w:rPr>
          <w:rFonts w:ascii="Times New Roman" w:eastAsia="Times New Roman" w:hAnsi="Times New Roman" w:cs="Times New Roman"/>
          <w:sz w:val="24"/>
          <w:szCs w:val="24"/>
          <w:lang w:val="ru-RU" w:eastAsia="bg-BG"/>
        </w:rPr>
        <w:t>съобразно</w:t>
      </w:r>
      <w:proofErr w:type="spellEnd"/>
      <w:r w:rsidRPr="00701831">
        <w:rPr>
          <w:rFonts w:ascii="Times New Roman" w:eastAsia="Times New Roman" w:hAnsi="Times New Roman" w:cs="Times New Roman"/>
          <w:sz w:val="24"/>
          <w:szCs w:val="24"/>
          <w:lang w:val="ru-RU" w:eastAsia="bg-BG"/>
        </w:rPr>
        <w:t xml:space="preserve"> </w:t>
      </w:r>
      <w:proofErr w:type="spellStart"/>
      <w:r w:rsidRPr="00701831">
        <w:rPr>
          <w:rFonts w:ascii="Times New Roman" w:eastAsia="Times New Roman" w:hAnsi="Times New Roman" w:cs="Times New Roman"/>
          <w:sz w:val="24"/>
          <w:szCs w:val="24"/>
          <w:lang w:val="ru-RU" w:eastAsia="bg-BG"/>
        </w:rPr>
        <w:t>разпределението</w:t>
      </w:r>
      <w:proofErr w:type="spellEnd"/>
      <w:r w:rsidRPr="00701831">
        <w:rPr>
          <w:rFonts w:ascii="Times New Roman" w:eastAsia="Times New Roman" w:hAnsi="Times New Roman" w:cs="Times New Roman"/>
          <w:sz w:val="24"/>
          <w:szCs w:val="24"/>
          <w:lang w:val="ru-RU" w:eastAsia="bg-BG"/>
        </w:rPr>
        <w:t xml:space="preserve"> на </w:t>
      </w:r>
      <w:proofErr w:type="spellStart"/>
      <w:r w:rsidRPr="00701831">
        <w:rPr>
          <w:rFonts w:ascii="Times New Roman" w:eastAsia="Times New Roman" w:hAnsi="Times New Roman" w:cs="Times New Roman"/>
          <w:sz w:val="24"/>
          <w:szCs w:val="24"/>
          <w:lang w:val="ru-RU" w:eastAsia="bg-BG"/>
        </w:rPr>
        <w:t>участието</w:t>
      </w:r>
      <w:proofErr w:type="spellEnd"/>
      <w:r w:rsidRPr="00701831">
        <w:rPr>
          <w:rFonts w:ascii="Times New Roman" w:eastAsia="Times New Roman" w:hAnsi="Times New Roman" w:cs="Times New Roman"/>
          <w:sz w:val="24"/>
          <w:szCs w:val="24"/>
          <w:lang w:val="ru-RU" w:eastAsia="bg-BG"/>
        </w:rPr>
        <w:t xml:space="preserve"> на</w:t>
      </w:r>
      <w:proofErr w:type="gramEnd"/>
      <w:r w:rsidRPr="00701831">
        <w:rPr>
          <w:rFonts w:ascii="Times New Roman" w:eastAsia="Times New Roman" w:hAnsi="Times New Roman" w:cs="Times New Roman"/>
          <w:sz w:val="24"/>
          <w:szCs w:val="24"/>
          <w:lang w:val="ru-RU" w:eastAsia="bg-BG"/>
        </w:rPr>
        <w:t xml:space="preserve"> </w:t>
      </w:r>
      <w:proofErr w:type="spellStart"/>
      <w:r w:rsidRPr="00701831">
        <w:rPr>
          <w:rFonts w:ascii="Times New Roman" w:eastAsia="Times New Roman" w:hAnsi="Times New Roman" w:cs="Times New Roman"/>
          <w:sz w:val="24"/>
          <w:szCs w:val="24"/>
          <w:lang w:val="ru-RU" w:eastAsia="bg-BG"/>
        </w:rPr>
        <w:t>лицата</w:t>
      </w:r>
      <w:proofErr w:type="spellEnd"/>
      <w:r w:rsidRPr="00701831">
        <w:rPr>
          <w:rFonts w:ascii="Times New Roman" w:eastAsia="Times New Roman" w:hAnsi="Times New Roman" w:cs="Times New Roman"/>
          <w:sz w:val="24"/>
          <w:szCs w:val="24"/>
          <w:lang w:val="ru-RU" w:eastAsia="bg-BG"/>
        </w:rPr>
        <w:t xml:space="preserve"> при </w:t>
      </w:r>
      <w:proofErr w:type="spellStart"/>
      <w:r w:rsidRPr="00701831">
        <w:rPr>
          <w:rFonts w:ascii="Times New Roman" w:eastAsia="Times New Roman" w:hAnsi="Times New Roman" w:cs="Times New Roman"/>
          <w:sz w:val="24"/>
          <w:szCs w:val="24"/>
          <w:lang w:val="ru-RU" w:eastAsia="bg-BG"/>
        </w:rPr>
        <w:t>изпълнение</w:t>
      </w:r>
      <w:proofErr w:type="spellEnd"/>
      <w:r w:rsidRPr="00701831">
        <w:rPr>
          <w:rFonts w:ascii="Times New Roman" w:eastAsia="Times New Roman" w:hAnsi="Times New Roman" w:cs="Times New Roman"/>
          <w:sz w:val="24"/>
          <w:szCs w:val="24"/>
          <w:lang w:val="ru-RU" w:eastAsia="bg-BG"/>
        </w:rPr>
        <w:t xml:space="preserve"> на </w:t>
      </w:r>
      <w:proofErr w:type="spellStart"/>
      <w:r w:rsidRPr="00701831">
        <w:rPr>
          <w:rFonts w:ascii="Times New Roman" w:eastAsia="Times New Roman" w:hAnsi="Times New Roman" w:cs="Times New Roman"/>
          <w:sz w:val="24"/>
          <w:szCs w:val="24"/>
          <w:lang w:val="ru-RU" w:eastAsia="bg-BG"/>
        </w:rPr>
        <w:t>дейностите</w:t>
      </w:r>
      <w:proofErr w:type="spellEnd"/>
      <w:r w:rsidRPr="00701831">
        <w:rPr>
          <w:rFonts w:ascii="Times New Roman" w:eastAsia="Times New Roman" w:hAnsi="Times New Roman" w:cs="Times New Roman"/>
          <w:sz w:val="24"/>
          <w:szCs w:val="24"/>
          <w:lang w:val="ru-RU" w:eastAsia="bg-BG"/>
        </w:rPr>
        <w:t xml:space="preserve">, предвидено в договора за </w:t>
      </w:r>
      <w:proofErr w:type="spellStart"/>
      <w:r w:rsidRPr="00701831">
        <w:rPr>
          <w:rFonts w:ascii="Times New Roman" w:eastAsia="Times New Roman" w:hAnsi="Times New Roman" w:cs="Times New Roman"/>
          <w:sz w:val="24"/>
          <w:szCs w:val="24"/>
          <w:lang w:val="ru-RU" w:eastAsia="bg-BG"/>
        </w:rPr>
        <w:t>създаване</w:t>
      </w:r>
      <w:proofErr w:type="spellEnd"/>
      <w:r w:rsidRPr="00701831">
        <w:rPr>
          <w:rFonts w:ascii="Times New Roman" w:eastAsia="Times New Roman" w:hAnsi="Times New Roman" w:cs="Times New Roman"/>
          <w:sz w:val="24"/>
          <w:szCs w:val="24"/>
          <w:lang w:val="ru-RU" w:eastAsia="bg-BG"/>
        </w:rPr>
        <w:t xml:space="preserve"> на </w:t>
      </w:r>
      <w:proofErr w:type="spellStart"/>
      <w:r w:rsidRPr="00701831">
        <w:rPr>
          <w:rFonts w:ascii="Times New Roman" w:eastAsia="Times New Roman" w:hAnsi="Times New Roman" w:cs="Times New Roman"/>
          <w:sz w:val="24"/>
          <w:szCs w:val="24"/>
          <w:lang w:val="ru-RU" w:eastAsia="bg-BG"/>
        </w:rPr>
        <w:t>обединението</w:t>
      </w:r>
      <w:proofErr w:type="spellEnd"/>
      <w:r w:rsidRPr="00701831">
        <w:rPr>
          <w:rFonts w:ascii="Times New Roman" w:eastAsia="Times New Roman" w:hAnsi="Times New Roman" w:cs="Times New Roman"/>
          <w:sz w:val="24"/>
          <w:szCs w:val="24"/>
          <w:lang w:val="ru-RU" w:eastAsia="bg-BG"/>
        </w:rPr>
        <w:t>.</w:t>
      </w:r>
    </w:p>
    <w:p w:rsidR="00701831" w:rsidRPr="00701831" w:rsidRDefault="00701831" w:rsidP="0070183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rPr>
        <w:t>6.2.</w:t>
      </w:r>
      <w:r w:rsidRPr="00701831">
        <w:rPr>
          <w:rFonts w:ascii="Times New Roman" w:eastAsia="Times New Roman" w:hAnsi="Times New Roman" w:cs="Times New Roman"/>
          <w:sz w:val="24"/>
          <w:szCs w:val="24"/>
        </w:rPr>
        <w:t xml:space="preserve"> За доказване на техническите възможности и/или квалификация участниците представят следните документи:</w:t>
      </w:r>
    </w:p>
    <w:p w:rsidR="00701831" w:rsidRPr="00701831" w:rsidRDefault="00701831" w:rsidP="00701831">
      <w:pPr>
        <w:spacing w:after="0" w:line="240" w:lineRule="auto"/>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rPr>
        <w:tab/>
        <w:t>6.2.1.</w:t>
      </w:r>
      <w:r w:rsidRPr="00701831">
        <w:rPr>
          <w:rFonts w:ascii="Times New Roman" w:eastAsia="Times New Roman" w:hAnsi="Times New Roman" w:cs="Times New Roman"/>
          <w:sz w:val="24"/>
          <w:szCs w:val="24"/>
        </w:rPr>
        <w:t xml:space="preserve"> Списък (съгласно образеца – Приложение № 9) на основните договори по т. 6.1.</w:t>
      </w:r>
      <w:proofErr w:type="spellStart"/>
      <w:r w:rsidRPr="00701831">
        <w:rPr>
          <w:rFonts w:ascii="Times New Roman" w:eastAsia="Times New Roman" w:hAnsi="Times New Roman" w:cs="Times New Roman"/>
          <w:sz w:val="24"/>
          <w:szCs w:val="24"/>
        </w:rPr>
        <w:t>1</w:t>
      </w:r>
      <w:proofErr w:type="spellEnd"/>
      <w:r w:rsidRPr="00701831">
        <w:rPr>
          <w:rFonts w:ascii="Times New Roman" w:eastAsia="Times New Roman" w:hAnsi="Times New Roman" w:cs="Times New Roman"/>
          <w:sz w:val="24"/>
          <w:szCs w:val="24"/>
        </w:rPr>
        <w:t>. за услуги, сходни с предмета на настоящата поръчка, изпълнени през последните 3 (три) години, считано от датата на подаване на офертата, включващ: стойност на договора; срок на изпълнение (начална и крайна дата на изпълнение на договора); предмет на договора и кратко описание на извършените дейности по договора;</w:t>
      </w:r>
    </w:p>
    <w:p w:rsidR="00701831" w:rsidRPr="00701831" w:rsidRDefault="00701831" w:rsidP="0070183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lang w:eastAsia="bg-BG"/>
        </w:rPr>
        <w:t>6.2.</w:t>
      </w:r>
      <w:proofErr w:type="spellStart"/>
      <w:r w:rsidRPr="00701831">
        <w:rPr>
          <w:rFonts w:ascii="Times New Roman" w:eastAsia="Times New Roman" w:hAnsi="Times New Roman" w:cs="Times New Roman"/>
          <w:b/>
          <w:sz w:val="24"/>
          <w:szCs w:val="24"/>
          <w:lang w:eastAsia="bg-BG"/>
        </w:rPr>
        <w:t>2</w:t>
      </w:r>
      <w:proofErr w:type="spellEnd"/>
      <w:r w:rsidRPr="00701831">
        <w:rPr>
          <w:rFonts w:ascii="Times New Roman" w:eastAsia="Times New Roman" w:hAnsi="Times New Roman" w:cs="Times New Roman"/>
          <w:b/>
          <w:sz w:val="24"/>
          <w:szCs w:val="24"/>
          <w:lang w:eastAsia="bg-BG"/>
        </w:rPr>
        <w:t>.</w:t>
      </w:r>
      <w:r w:rsidRPr="00701831">
        <w:rPr>
          <w:rFonts w:ascii="Times New Roman" w:eastAsia="Times New Roman" w:hAnsi="Times New Roman" w:cs="Times New Roman"/>
          <w:sz w:val="24"/>
          <w:szCs w:val="24"/>
          <w:lang w:eastAsia="bg-BG"/>
        </w:rPr>
        <w:t xml:space="preserve"> Референции (препоръки) за добро изпълнение на договорите, вписани в списъка по т. 6.2.1. </w:t>
      </w:r>
      <w:r w:rsidRPr="00701831">
        <w:rPr>
          <w:rFonts w:ascii="Times New Roman" w:eastAsia="Times New Roman" w:hAnsi="Times New Roman" w:cs="Times New Roman"/>
          <w:sz w:val="24"/>
          <w:szCs w:val="24"/>
        </w:rPr>
        <w:t>Информацията в представените от участниците референции (препоръки), трябва да съдържа следните данни: възложител, стойност, дата на сключване и период на изпълнение по договора, както и дали е изпълнен професионално и в съответствие с нормативните изисквания.</w:t>
      </w:r>
    </w:p>
    <w:p w:rsidR="00701831" w:rsidRPr="00701831" w:rsidRDefault="00701831" w:rsidP="0070183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rPr>
        <w:t>6.2.3.</w:t>
      </w:r>
      <w:r w:rsidRPr="00701831">
        <w:rPr>
          <w:rFonts w:ascii="Times New Roman" w:eastAsia="Times New Roman" w:hAnsi="Times New Roman" w:cs="Times New Roman"/>
          <w:sz w:val="24"/>
          <w:szCs w:val="24"/>
        </w:rPr>
        <w:t xml:space="preserve"> Списък (съгласно образеца – Приложение № 10) на </w:t>
      </w:r>
      <w:r w:rsidRPr="00701831">
        <w:rPr>
          <w:rFonts w:ascii="Times New Roman" w:eastAsia="Times New Roman" w:hAnsi="Times New Roman" w:cs="Times New Roman"/>
          <w:sz w:val="24"/>
          <w:szCs w:val="24"/>
          <w:lang w:eastAsia="bg-BG"/>
        </w:rPr>
        <w:t>персонала за осигуряване изпълнението на услугата</w:t>
      </w:r>
      <w:r w:rsidRPr="00701831">
        <w:rPr>
          <w:rFonts w:ascii="Times New Roman" w:eastAsia="Times New Roman" w:hAnsi="Times New Roman" w:cs="Times New Roman"/>
          <w:sz w:val="24"/>
          <w:szCs w:val="24"/>
        </w:rPr>
        <w:t xml:space="preserve"> по т. 6.1.2</w:t>
      </w:r>
      <w:r w:rsidRPr="00701831">
        <w:rPr>
          <w:rFonts w:ascii="Times New Roman" w:eastAsia="Times New Roman" w:hAnsi="Times New Roman" w:cs="Times New Roman"/>
          <w:sz w:val="24"/>
          <w:szCs w:val="24"/>
          <w:lang w:eastAsia="bg-BG"/>
        </w:rPr>
        <w:t>. Списъкът следва да съдържа имената, длъжността, която ще изпълнява лицето при изпълнение на обществената поръчка, както и информация за вида на правоотношението на лицата с участника (трудово, гражданско, друго). Списъкът следва да е придружен с:</w:t>
      </w:r>
    </w:p>
    <w:p w:rsidR="00701831" w:rsidRPr="00701831" w:rsidRDefault="00701831" w:rsidP="0070183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rPr>
        <w:t>6.2.3.1.</w:t>
      </w:r>
      <w:r w:rsidRPr="00701831">
        <w:rPr>
          <w:rFonts w:ascii="Times New Roman" w:eastAsia="Times New Roman" w:hAnsi="Times New Roman" w:cs="Times New Roman"/>
          <w:sz w:val="24"/>
          <w:szCs w:val="24"/>
        </w:rPr>
        <w:t xml:space="preserve"> документи, удостоверяващи образованието, професионалната квалификация и професионален опит на лицата по т. 6.1.2., като се приложат и съответните </w:t>
      </w:r>
      <w:proofErr w:type="spellStart"/>
      <w:r w:rsidRPr="00701831">
        <w:rPr>
          <w:rFonts w:ascii="Times New Roman" w:eastAsia="Times New Roman" w:hAnsi="Times New Roman" w:cs="Times New Roman"/>
          <w:sz w:val="24"/>
          <w:szCs w:val="24"/>
        </w:rPr>
        <w:t>доказателствени</w:t>
      </w:r>
      <w:proofErr w:type="spellEnd"/>
      <w:r w:rsidRPr="00701831">
        <w:rPr>
          <w:rFonts w:ascii="Times New Roman" w:eastAsia="Times New Roman" w:hAnsi="Times New Roman" w:cs="Times New Roman"/>
          <w:sz w:val="24"/>
          <w:szCs w:val="24"/>
        </w:rPr>
        <w:t xml:space="preserve"> документи (копия от </w:t>
      </w:r>
      <w:r w:rsidRPr="00701831">
        <w:rPr>
          <w:rFonts w:ascii="Times New Roman" w:eastAsia="Times New Roman" w:hAnsi="Times New Roman" w:cs="Times New Roman"/>
          <w:sz w:val="24"/>
          <w:szCs w:val="24"/>
          <w:lang w:eastAsia="bg-BG"/>
        </w:rPr>
        <w:t xml:space="preserve">дипломи за завършено образование и придобита квалификация, трудови и/или осигурителни книжки, </w:t>
      </w:r>
      <w:r w:rsidRPr="00701831">
        <w:rPr>
          <w:rFonts w:ascii="Times New Roman" w:eastAsia="Times New Roman" w:hAnsi="Times New Roman" w:cs="Times New Roman"/>
          <w:sz w:val="24"/>
          <w:szCs w:val="24"/>
        </w:rPr>
        <w:t>както и референции от лица, различни от участника, съдържащи най-малко следната информация: работодател, период за който се издава референцията и позицията, заемана от лицето, съдържаща описание на дейностите, функциите и вменените задължения за съответната позиция</w:t>
      </w:r>
      <w:r w:rsidRPr="00701831">
        <w:rPr>
          <w:rFonts w:ascii="Times New Roman" w:eastAsia="Times New Roman" w:hAnsi="Times New Roman" w:cs="Times New Roman"/>
          <w:sz w:val="24"/>
          <w:szCs w:val="24"/>
          <w:lang w:val="ru-RU"/>
        </w:rPr>
        <w:t>)</w:t>
      </w:r>
      <w:r w:rsidRPr="00701831">
        <w:rPr>
          <w:rFonts w:ascii="Times New Roman" w:eastAsia="Times New Roman" w:hAnsi="Times New Roman" w:cs="Times New Roman"/>
          <w:sz w:val="24"/>
          <w:szCs w:val="24"/>
        </w:rPr>
        <w:t>;</w:t>
      </w:r>
    </w:p>
    <w:p w:rsidR="00701831" w:rsidRPr="00701831" w:rsidRDefault="00701831" w:rsidP="0070183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lang w:eastAsia="bg-BG"/>
        </w:rPr>
        <w:t>6.2.3.2.</w:t>
      </w:r>
      <w:r w:rsidRPr="00701831">
        <w:rPr>
          <w:rFonts w:ascii="Times New Roman" w:eastAsia="Times New Roman" w:hAnsi="Times New Roman" w:cs="Times New Roman"/>
          <w:sz w:val="24"/>
          <w:szCs w:val="24"/>
          <w:lang w:eastAsia="bg-BG"/>
        </w:rPr>
        <w:t xml:space="preserve"> трудово-биографични справки на преводачите (съгласно образеца – Приложение № 10.1) по т. 6.1.2.;</w:t>
      </w:r>
    </w:p>
    <w:p w:rsidR="00701831" w:rsidRPr="00701831" w:rsidRDefault="00701831" w:rsidP="0070183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lang w:eastAsia="bg-BG"/>
        </w:rPr>
        <w:t>6.2.3.</w:t>
      </w:r>
      <w:proofErr w:type="spellStart"/>
      <w:r w:rsidRPr="00701831">
        <w:rPr>
          <w:rFonts w:ascii="Times New Roman" w:eastAsia="Times New Roman" w:hAnsi="Times New Roman" w:cs="Times New Roman"/>
          <w:b/>
          <w:sz w:val="24"/>
          <w:szCs w:val="24"/>
          <w:lang w:eastAsia="bg-BG"/>
        </w:rPr>
        <w:t>3</w:t>
      </w:r>
      <w:proofErr w:type="spellEnd"/>
      <w:r w:rsidRPr="00701831">
        <w:rPr>
          <w:rFonts w:ascii="Times New Roman" w:eastAsia="Times New Roman" w:hAnsi="Times New Roman" w:cs="Times New Roman"/>
          <w:b/>
          <w:sz w:val="24"/>
          <w:szCs w:val="24"/>
          <w:lang w:eastAsia="bg-BG"/>
        </w:rPr>
        <w:t>.</w:t>
      </w:r>
      <w:r w:rsidRPr="00701831">
        <w:rPr>
          <w:rFonts w:ascii="Times New Roman" w:eastAsia="Times New Roman" w:hAnsi="Times New Roman" w:cs="Times New Roman"/>
          <w:sz w:val="24"/>
          <w:szCs w:val="24"/>
          <w:lang w:eastAsia="bg-BG"/>
        </w:rPr>
        <w:t xml:space="preserve"> декларация по Закона за защита на личните данни на преводачите (съгласно образеца – Приложение № 10.2) по т. 6.1.2.;</w:t>
      </w:r>
    </w:p>
    <w:p w:rsidR="00701831" w:rsidRPr="00701831" w:rsidRDefault="00701831" w:rsidP="00701831">
      <w:pPr>
        <w:spacing w:after="0" w:line="240" w:lineRule="auto"/>
        <w:ind w:firstLine="720"/>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lang w:eastAsia="bg-BG"/>
        </w:rPr>
        <w:t>6.2.3.4.</w:t>
      </w:r>
      <w:r w:rsidRPr="00701831">
        <w:rPr>
          <w:rFonts w:ascii="Times New Roman" w:eastAsia="Times New Roman" w:hAnsi="Times New Roman" w:cs="Times New Roman"/>
          <w:sz w:val="24"/>
          <w:szCs w:val="24"/>
          <w:lang w:eastAsia="bg-BG"/>
        </w:rPr>
        <w:t xml:space="preserve"> декларация за разположение </w:t>
      </w:r>
      <w:r w:rsidRPr="00701831">
        <w:rPr>
          <w:rFonts w:ascii="Times New Roman" w:eastAsia="Times New Roman" w:hAnsi="Times New Roman" w:cs="Times New Roman"/>
          <w:sz w:val="24"/>
          <w:szCs w:val="24"/>
        </w:rPr>
        <w:t xml:space="preserve">на </w:t>
      </w:r>
      <w:r w:rsidRPr="00701831">
        <w:rPr>
          <w:rFonts w:ascii="Times New Roman" w:eastAsia="Times New Roman" w:hAnsi="Times New Roman" w:cs="Times New Roman"/>
          <w:sz w:val="24"/>
          <w:szCs w:val="24"/>
          <w:lang w:eastAsia="bg-BG"/>
        </w:rPr>
        <w:t>персонала за осигуряване изпълнението на услугата</w:t>
      </w:r>
      <w:r w:rsidRPr="00701831">
        <w:rPr>
          <w:rFonts w:ascii="Times New Roman" w:eastAsia="Times New Roman" w:hAnsi="Times New Roman" w:cs="Times New Roman"/>
          <w:sz w:val="24"/>
          <w:szCs w:val="24"/>
        </w:rPr>
        <w:t xml:space="preserve"> (</w:t>
      </w:r>
      <w:r w:rsidRPr="00701831">
        <w:rPr>
          <w:rFonts w:ascii="Times New Roman" w:eastAsia="Times New Roman" w:hAnsi="Times New Roman" w:cs="Times New Roman"/>
          <w:sz w:val="24"/>
          <w:szCs w:val="24"/>
          <w:lang w:eastAsia="bg-BG"/>
        </w:rPr>
        <w:t xml:space="preserve">съгласно образеца – Приложение № 10.3) </w:t>
      </w:r>
      <w:r w:rsidRPr="00701831">
        <w:rPr>
          <w:rFonts w:ascii="Times New Roman" w:eastAsia="Times New Roman" w:hAnsi="Times New Roman" w:cs="Times New Roman"/>
          <w:sz w:val="24"/>
          <w:szCs w:val="24"/>
        </w:rPr>
        <w:t>по т. 6.1.2</w:t>
      </w:r>
      <w:r w:rsidRPr="00701831">
        <w:rPr>
          <w:rFonts w:ascii="Times New Roman" w:eastAsia="Times New Roman" w:hAnsi="Times New Roman" w:cs="Times New Roman"/>
          <w:sz w:val="24"/>
          <w:szCs w:val="24"/>
          <w:lang w:eastAsia="bg-BG"/>
        </w:rPr>
        <w:t>.;</w:t>
      </w:r>
    </w:p>
    <w:p w:rsidR="00701831" w:rsidRPr="00701831" w:rsidRDefault="00701831" w:rsidP="00701831">
      <w:pPr>
        <w:spacing w:after="0" w:line="240" w:lineRule="auto"/>
        <w:ind w:right="23" w:firstLine="708"/>
        <w:jc w:val="both"/>
        <w:rPr>
          <w:rFonts w:ascii="Times New Roman" w:eastAsia="Times New Roman" w:hAnsi="Times New Roman" w:cs="Times New Roman"/>
          <w:sz w:val="24"/>
          <w:szCs w:val="24"/>
        </w:rPr>
      </w:pPr>
      <w:r w:rsidRPr="00701831">
        <w:rPr>
          <w:rFonts w:ascii="Times New Roman" w:eastAsia="Times New Roman" w:hAnsi="Times New Roman" w:cs="Times New Roman"/>
          <w:b/>
          <w:color w:val="000000"/>
          <w:sz w:val="24"/>
          <w:szCs w:val="24"/>
          <w:lang w:eastAsia="bg-BG"/>
        </w:rPr>
        <w:t>6.2.4.</w:t>
      </w:r>
      <w:r w:rsidRPr="00701831">
        <w:rPr>
          <w:rFonts w:ascii="Times New Roman" w:eastAsia="Times New Roman" w:hAnsi="Times New Roman" w:cs="Times New Roman"/>
          <w:color w:val="000000"/>
          <w:sz w:val="24"/>
          <w:szCs w:val="24"/>
          <w:lang w:eastAsia="bg-BG"/>
        </w:rPr>
        <w:t xml:space="preserve"> Нотариално заверено копие на </w:t>
      </w:r>
      <w:r w:rsidRPr="00701831">
        <w:rPr>
          <w:rFonts w:ascii="Times New Roman" w:eastAsia="Times New Roman" w:hAnsi="Times New Roman" w:cs="Times New Roman"/>
          <w:sz w:val="24"/>
          <w:szCs w:val="24"/>
        </w:rPr>
        <w:t xml:space="preserve">сертификат по </w:t>
      </w:r>
      <w:r w:rsidRPr="00701831">
        <w:rPr>
          <w:rFonts w:ascii="Times New Roman" w:eastAsia="Times New Roman" w:hAnsi="Times New Roman" w:cs="Times New Roman"/>
          <w:sz w:val="24"/>
          <w:szCs w:val="24"/>
          <w:lang w:val="ru-RU"/>
        </w:rPr>
        <w:t>стандарт</w:t>
      </w:r>
      <w:r w:rsidRPr="00701831">
        <w:rPr>
          <w:rFonts w:ascii="Times New Roman" w:eastAsia="Times New Roman" w:hAnsi="Times New Roman" w:cs="Times New Roman"/>
          <w:sz w:val="24"/>
          <w:szCs w:val="24"/>
        </w:rPr>
        <w:t xml:space="preserve"> БДС EN 15038</w:t>
      </w:r>
      <w:r w:rsidRPr="00701831">
        <w:rPr>
          <w:rFonts w:ascii="Times New Roman" w:eastAsia="Times New Roman" w:hAnsi="Times New Roman" w:cs="Times New Roman"/>
          <w:sz w:val="24"/>
          <w:szCs w:val="24"/>
          <w:lang w:val="ru-RU"/>
        </w:rPr>
        <w:t xml:space="preserve"> за “</w:t>
      </w:r>
      <w:proofErr w:type="spellStart"/>
      <w:r w:rsidRPr="00701831">
        <w:rPr>
          <w:rFonts w:ascii="Times New Roman" w:eastAsia="Times New Roman" w:hAnsi="Times New Roman" w:cs="Times New Roman"/>
          <w:sz w:val="24"/>
          <w:szCs w:val="24"/>
          <w:lang w:val="ru-RU"/>
        </w:rPr>
        <w:t>Преводачески</w:t>
      </w:r>
      <w:proofErr w:type="spellEnd"/>
      <w:r w:rsidRPr="00701831">
        <w:rPr>
          <w:rFonts w:ascii="Times New Roman" w:eastAsia="Times New Roman" w:hAnsi="Times New Roman" w:cs="Times New Roman"/>
          <w:sz w:val="24"/>
          <w:szCs w:val="24"/>
          <w:lang w:val="ru-RU"/>
        </w:rPr>
        <w:t xml:space="preserve"> услуги. </w:t>
      </w:r>
      <w:proofErr w:type="spellStart"/>
      <w:r w:rsidRPr="00701831">
        <w:rPr>
          <w:rFonts w:ascii="Times New Roman" w:eastAsia="Times New Roman" w:hAnsi="Times New Roman" w:cs="Times New Roman"/>
          <w:sz w:val="24"/>
          <w:szCs w:val="24"/>
          <w:lang w:val="ru-RU"/>
        </w:rPr>
        <w:t>Изисквания</w:t>
      </w:r>
      <w:proofErr w:type="spellEnd"/>
      <w:r w:rsidRPr="00701831">
        <w:rPr>
          <w:rFonts w:ascii="Times New Roman" w:eastAsia="Times New Roman" w:hAnsi="Times New Roman" w:cs="Times New Roman"/>
          <w:sz w:val="24"/>
          <w:szCs w:val="24"/>
          <w:lang w:val="ru-RU"/>
        </w:rPr>
        <w:t xml:space="preserve"> </w:t>
      </w:r>
      <w:proofErr w:type="spellStart"/>
      <w:r w:rsidRPr="00701831">
        <w:rPr>
          <w:rFonts w:ascii="Times New Roman" w:eastAsia="Times New Roman" w:hAnsi="Times New Roman" w:cs="Times New Roman"/>
          <w:sz w:val="24"/>
          <w:szCs w:val="24"/>
          <w:lang w:val="ru-RU"/>
        </w:rPr>
        <w:t>относно</w:t>
      </w:r>
      <w:proofErr w:type="spellEnd"/>
      <w:r w:rsidRPr="00701831">
        <w:rPr>
          <w:rFonts w:ascii="Times New Roman" w:eastAsia="Times New Roman" w:hAnsi="Times New Roman" w:cs="Times New Roman"/>
          <w:sz w:val="24"/>
          <w:szCs w:val="24"/>
          <w:lang w:val="ru-RU"/>
        </w:rPr>
        <w:t xml:space="preserve"> </w:t>
      </w:r>
      <w:proofErr w:type="spellStart"/>
      <w:r w:rsidRPr="00701831">
        <w:rPr>
          <w:rFonts w:ascii="Times New Roman" w:eastAsia="Times New Roman" w:hAnsi="Times New Roman" w:cs="Times New Roman"/>
          <w:sz w:val="24"/>
          <w:szCs w:val="24"/>
          <w:lang w:val="ru-RU"/>
        </w:rPr>
        <w:t>представяне</w:t>
      </w:r>
      <w:proofErr w:type="spellEnd"/>
      <w:r w:rsidRPr="00701831">
        <w:rPr>
          <w:rFonts w:ascii="Times New Roman" w:eastAsia="Times New Roman" w:hAnsi="Times New Roman" w:cs="Times New Roman"/>
          <w:sz w:val="24"/>
          <w:szCs w:val="24"/>
          <w:lang w:val="ru-RU"/>
        </w:rPr>
        <w:t xml:space="preserve"> на </w:t>
      </w:r>
      <w:proofErr w:type="spellStart"/>
      <w:r w:rsidRPr="00701831">
        <w:rPr>
          <w:rFonts w:ascii="Times New Roman" w:eastAsia="Times New Roman" w:hAnsi="Times New Roman" w:cs="Times New Roman"/>
          <w:sz w:val="24"/>
          <w:szCs w:val="24"/>
          <w:lang w:val="ru-RU"/>
        </w:rPr>
        <w:t>услугата</w:t>
      </w:r>
      <w:proofErr w:type="spellEnd"/>
      <w:r w:rsidRPr="00701831">
        <w:rPr>
          <w:rFonts w:ascii="Times New Roman" w:eastAsia="Times New Roman" w:hAnsi="Times New Roman" w:cs="Times New Roman"/>
          <w:sz w:val="24"/>
          <w:szCs w:val="24"/>
          <w:lang w:val="ru-RU"/>
        </w:rPr>
        <w:t>”</w:t>
      </w:r>
      <w:r w:rsidRPr="00701831">
        <w:rPr>
          <w:rFonts w:ascii="Times New Roman" w:eastAsia="Times New Roman" w:hAnsi="Times New Roman" w:cs="Times New Roman"/>
          <w:sz w:val="24"/>
          <w:szCs w:val="24"/>
        </w:rPr>
        <w:t>.</w:t>
      </w:r>
    </w:p>
    <w:p w:rsidR="00701831" w:rsidRPr="00701831" w:rsidRDefault="00701831" w:rsidP="00701831">
      <w:pPr>
        <w:spacing w:after="0" w:line="240" w:lineRule="auto"/>
        <w:ind w:firstLine="708"/>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lang w:eastAsia="bg-BG"/>
        </w:rPr>
        <w:t xml:space="preserve">6.2.5. </w:t>
      </w:r>
      <w:r w:rsidRPr="00701831">
        <w:rPr>
          <w:rFonts w:ascii="Times New Roman" w:eastAsia="Times New Roman" w:hAnsi="Times New Roman" w:cs="Times New Roman"/>
          <w:sz w:val="24"/>
          <w:szCs w:val="24"/>
        </w:rPr>
        <w:t>Нотариално заверено копие на договор с Министерството на външните работи за извършване на официални преводи, съгласно Правилника за легализациите, заверките и преводите на документи и други книжа.</w:t>
      </w:r>
    </w:p>
    <w:p w:rsidR="00701831" w:rsidRPr="00701831" w:rsidRDefault="00701831" w:rsidP="0070183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01831">
        <w:rPr>
          <w:rFonts w:ascii="Times New Roman" w:eastAsia="Times New Roman" w:hAnsi="Times New Roman" w:cs="Times New Roman"/>
          <w:b/>
          <w:color w:val="000000"/>
          <w:sz w:val="24"/>
          <w:szCs w:val="24"/>
          <w:lang w:eastAsia="bg-BG"/>
        </w:rPr>
        <w:t>6.3</w:t>
      </w:r>
      <w:r w:rsidRPr="00701831">
        <w:rPr>
          <w:rFonts w:ascii="Times New Roman" w:eastAsia="Times New Roman" w:hAnsi="Times New Roman" w:cs="Times New Roman"/>
          <w:color w:val="000000"/>
          <w:sz w:val="24"/>
          <w:szCs w:val="24"/>
          <w:lang w:eastAsia="bg-BG"/>
        </w:rPr>
        <w:t xml:space="preserve">. </w:t>
      </w:r>
      <w:r w:rsidRPr="00701831">
        <w:rPr>
          <w:rFonts w:ascii="Times New Roman" w:eastAsia="Times New Roman" w:hAnsi="Times New Roman" w:cs="Times New Roman"/>
          <w:sz w:val="24"/>
          <w:szCs w:val="24"/>
        </w:rPr>
        <w:t>Когато участникът предвижда участие на подизпълнители, документите по т. 6.2. се представят за всеки от тях, а изискванията към тях се прилагат съобразно вида и дела на тяхното участие.</w:t>
      </w:r>
    </w:p>
    <w:p w:rsidR="00701831" w:rsidRPr="00701831" w:rsidRDefault="00701831" w:rsidP="0070183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rPr>
        <w:t xml:space="preserve">6.4. </w:t>
      </w:r>
      <w:r w:rsidRPr="00701831">
        <w:rPr>
          <w:rFonts w:ascii="Times New Roman" w:eastAsia="Times New Roman" w:hAnsi="Times New Roman" w:cs="Times New Roman"/>
          <w:sz w:val="24"/>
          <w:szCs w:val="24"/>
        </w:rPr>
        <w:t>Когато участникът е обединение документите по т.6.2 се представят само за участниците, чрез които обединението доказва съответствието си с критериите за подбор по</w:t>
      </w:r>
      <w:r w:rsidR="008C27BB">
        <w:rPr>
          <w:rFonts w:ascii="Times New Roman" w:eastAsia="Times New Roman" w:hAnsi="Times New Roman" w:cs="Times New Roman"/>
          <w:sz w:val="24"/>
          <w:szCs w:val="24"/>
        </w:rPr>
        <w:t xml:space="preserve"> </w:t>
      </w:r>
      <w:r w:rsidRPr="00701831">
        <w:rPr>
          <w:rFonts w:ascii="Times New Roman" w:eastAsia="Times New Roman" w:hAnsi="Times New Roman" w:cs="Times New Roman"/>
          <w:sz w:val="24"/>
          <w:szCs w:val="24"/>
        </w:rPr>
        <w:t>т. 6.1.</w:t>
      </w:r>
    </w:p>
    <w:p w:rsidR="00701831" w:rsidRPr="00701831" w:rsidRDefault="00701831" w:rsidP="0070183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rPr>
        <w:t xml:space="preserve">6.5. </w:t>
      </w:r>
      <w:r w:rsidRPr="00701831">
        <w:rPr>
          <w:rFonts w:ascii="Times New Roman" w:eastAsia="Times New Roman" w:hAnsi="Times New Roman" w:cs="Times New Roman"/>
          <w:sz w:val="24"/>
          <w:szCs w:val="24"/>
        </w:rPr>
        <w:t>Декларациите и списъците, ако е приложимо, се подписват от законен представител на участника или от лице, изрично упълномощено от законния представител с нотариално заверено пълномощно.</w:t>
      </w:r>
    </w:p>
    <w:p w:rsidR="00701831" w:rsidRPr="00701831" w:rsidRDefault="00701831" w:rsidP="00701831">
      <w:pPr>
        <w:keepNext/>
        <w:tabs>
          <w:tab w:val="left" w:pos="0"/>
        </w:tabs>
        <w:spacing w:after="0" w:line="240" w:lineRule="auto"/>
        <w:jc w:val="center"/>
        <w:outlineLvl w:val="0"/>
        <w:rPr>
          <w:rFonts w:ascii="Times New Roman" w:eastAsia="Calibri" w:hAnsi="Times New Roman" w:cs="Times New Roman"/>
          <w:b/>
          <w:bCs/>
          <w:caps/>
          <w:sz w:val="24"/>
          <w:szCs w:val="20"/>
        </w:rPr>
      </w:pPr>
    </w:p>
    <w:p w:rsidR="00701831" w:rsidRPr="00701831" w:rsidRDefault="00701831" w:rsidP="00701831">
      <w:pPr>
        <w:keepNext/>
        <w:tabs>
          <w:tab w:val="left" w:pos="0"/>
        </w:tabs>
        <w:spacing w:after="0" w:line="240" w:lineRule="auto"/>
        <w:jc w:val="center"/>
        <w:outlineLvl w:val="0"/>
        <w:rPr>
          <w:rFonts w:ascii="Times New Roman" w:eastAsia="Calibri" w:hAnsi="Times New Roman" w:cs="Times New Roman"/>
          <w:b/>
          <w:bCs/>
          <w:caps/>
          <w:sz w:val="24"/>
          <w:szCs w:val="20"/>
        </w:rPr>
      </w:pPr>
      <w:bookmarkStart w:id="13" w:name="_Toc354045924"/>
      <w:r w:rsidRPr="00701831">
        <w:rPr>
          <w:rFonts w:ascii="Times New Roman" w:eastAsia="Calibri" w:hAnsi="Times New Roman" w:cs="Times New Roman"/>
          <w:b/>
          <w:bCs/>
          <w:caps/>
          <w:sz w:val="24"/>
          <w:szCs w:val="20"/>
        </w:rPr>
        <w:t>Раздел VІ. ОБСТОЯТЕЛСТВА, НАЛИЧИЕТО НА КОИТО Е ОСНОВАНИЕ ЗА ОТСТРАНЯВАНЕ НА УЧАСТНИЦИТЕ И ДОКУМЕНТИ ЗА УДОСТОВЕРЯВАНЕ НА тяхната липса</w:t>
      </w:r>
      <w:bookmarkEnd w:id="13"/>
    </w:p>
    <w:p w:rsidR="00701831" w:rsidRPr="00701831" w:rsidRDefault="00701831" w:rsidP="00701831">
      <w:pPr>
        <w:spacing w:after="0" w:line="240" w:lineRule="auto"/>
        <w:rPr>
          <w:rFonts w:ascii="Times New Roman" w:eastAsia="Times New Roman" w:hAnsi="Times New Roman" w:cs="Times New Roman"/>
          <w:sz w:val="24"/>
          <w:szCs w:val="24"/>
        </w:rPr>
      </w:pPr>
    </w:p>
    <w:p w:rsidR="00701831" w:rsidRPr="00701831" w:rsidRDefault="00701831" w:rsidP="00701831">
      <w:pPr>
        <w:tabs>
          <w:tab w:val="left" w:pos="0"/>
        </w:tabs>
        <w:spacing w:after="0" w:line="240" w:lineRule="auto"/>
        <w:ind w:firstLine="720"/>
        <w:jc w:val="both"/>
        <w:outlineLvl w:val="1"/>
        <w:rPr>
          <w:rFonts w:ascii="Times New Roman" w:eastAsia="Calibri" w:hAnsi="Times New Roman" w:cs="Times New Roman"/>
          <w:b/>
          <w:sz w:val="24"/>
          <w:szCs w:val="20"/>
        </w:rPr>
      </w:pPr>
      <w:bookmarkStart w:id="14" w:name="_Toc354045925"/>
      <w:r w:rsidRPr="00701831">
        <w:rPr>
          <w:rFonts w:ascii="Times New Roman" w:eastAsia="Calibri" w:hAnsi="Times New Roman" w:cs="Times New Roman"/>
          <w:b/>
          <w:sz w:val="24"/>
          <w:szCs w:val="20"/>
        </w:rPr>
        <w:t xml:space="preserve">VІ.1. </w:t>
      </w:r>
      <w:bookmarkEnd w:id="14"/>
      <w:r w:rsidRPr="00701831">
        <w:rPr>
          <w:rFonts w:ascii="Times New Roman Bold" w:eastAsia="Calibri" w:hAnsi="Times New Roman Bold" w:cs="Times New Roman"/>
          <w:bCs/>
          <w:sz w:val="24"/>
          <w:szCs w:val="20"/>
        </w:rPr>
        <w:t>Обстоятелства по чл. 47, ал. 1, т. 1, б. „а”, „б”, „в”, „г” и „д”, т. 2 и т. 3, ал. 2, т. 1, т. 2а, т. 3, т. 4 и т. 5 и ал. 5, т. 1 и т. 2 от ЗОП, наличието на които е основание за отстраняване на участниците.</w:t>
      </w:r>
    </w:p>
    <w:p w:rsidR="00701831" w:rsidRPr="00701831" w:rsidRDefault="00701831" w:rsidP="00701831">
      <w:pPr>
        <w:spacing w:after="0" w:line="240" w:lineRule="auto"/>
        <w:ind w:firstLine="708"/>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lang w:eastAsia="bg-BG"/>
        </w:rPr>
        <w:t>10.</w:t>
      </w:r>
      <w:r w:rsidRPr="00701831">
        <w:rPr>
          <w:rFonts w:ascii="Times New Roman" w:eastAsia="Times New Roman" w:hAnsi="Times New Roman" w:cs="Times New Roman"/>
          <w:sz w:val="24"/>
          <w:szCs w:val="24"/>
          <w:lang w:eastAsia="bg-BG"/>
        </w:rPr>
        <w:t xml:space="preserve"> </w:t>
      </w:r>
      <w:r w:rsidRPr="00701831">
        <w:rPr>
          <w:rFonts w:ascii="Times New Roman" w:eastAsia="Times New Roman" w:hAnsi="Times New Roman" w:cs="Times New Roman"/>
          <w:sz w:val="24"/>
          <w:szCs w:val="24"/>
          <w:lang w:eastAsia="zh-CN"/>
        </w:rPr>
        <w:t xml:space="preserve">Възложителят отстранява от участие в процедура за възлагане на обществена поръчка участник, за който е налице, което и да е от следните обстоятелства </w:t>
      </w:r>
      <w:r w:rsidRPr="00701831">
        <w:rPr>
          <w:rFonts w:ascii="Times New Roman" w:eastAsia="Times New Roman" w:hAnsi="Times New Roman" w:cs="Times New Roman"/>
          <w:sz w:val="24"/>
          <w:szCs w:val="24"/>
          <w:lang w:eastAsia="bg-BG"/>
        </w:rPr>
        <w:t xml:space="preserve">по чл. 47, ал. 1, т. 1, б. „а”, „б”, „в”, „г” и „д”, т. 2 и т. 3 и ал. 2, т. 1, т. 2а, т. 3, т. 4 и т. 5 </w:t>
      </w:r>
      <w:r w:rsidRPr="00701831">
        <w:rPr>
          <w:rFonts w:ascii="Times New Roman" w:eastAsia="Times New Roman" w:hAnsi="Times New Roman" w:cs="Times New Roman"/>
          <w:sz w:val="24"/>
          <w:szCs w:val="24"/>
          <w:lang w:eastAsia="zh-CN"/>
        </w:rPr>
        <w:t>от ЗОП:</w:t>
      </w:r>
    </w:p>
    <w:p w:rsidR="00701831" w:rsidRPr="00701831" w:rsidRDefault="00701831" w:rsidP="0070183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lang w:eastAsia="bg-BG"/>
        </w:rPr>
        <w:t>10</w:t>
      </w:r>
      <w:r w:rsidRPr="00701831">
        <w:rPr>
          <w:rFonts w:ascii="Times New Roman" w:eastAsia="Times New Roman" w:hAnsi="Times New Roman" w:cs="Times New Roman"/>
          <w:b/>
          <w:bCs/>
          <w:sz w:val="24"/>
          <w:szCs w:val="24"/>
        </w:rPr>
        <w:t>.1</w:t>
      </w:r>
      <w:r w:rsidRPr="00701831">
        <w:rPr>
          <w:rFonts w:ascii="Times New Roman" w:eastAsia="Times New Roman" w:hAnsi="Times New Roman" w:cs="Times New Roman"/>
          <w:bCs/>
          <w:sz w:val="24"/>
          <w:szCs w:val="24"/>
        </w:rPr>
        <w:t>.</w:t>
      </w:r>
      <w:r w:rsidRPr="00701831">
        <w:rPr>
          <w:rFonts w:ascii="Times New Roman" w:eastAsia="Times New Roman" w:hAnsi="Times New Roman" w:cs="Times New Roman"/>
          <w:sz w:val="24"/>
          <w:szCs w:val="24"/>
        </w:rPr>
        <w:t xml:space="preserve"> осъден с влязла в сила присъда, освен ако е реабилитиран, за:</w:t>
      </w:r>
    </w:p>
    <w:p w:rsidR="00701831" w:rsidRPr="00701831" w:rsidRDefault="00701831" w:rsidP="00701831">
      <w:pPr>
        <w:spacing w:after="0" w:line="240" w:lineRule="auto"/>
        <w:ind w:firstLine="708"/>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sz w:val="24"/>
          <w:szCs w:val="24"/>
          <w:lang w:eastAsia="bg-BG"/>
        </w:rPr>
        <w:t>а) престъпление против финансовата, данъчната или осигурителната система, включително изпиране на пари, по чл. 253 - 260 от Наказателния кодекс;</w:t>
      </w:r>
    </w:p>
    <w:p w:rsidR="00701831" w:rsidRPr="00701831" w:rsidRDefault="00701831" w:rsidP="00701831">
      <w:pPr>
        <w:spacing w:after="0" w:line="240" w:lineRule="auto"/>
        <w:ind w:firstLine="708"/>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sz w:val="24"/>
          <w:szCs w:val="24"/>
          <w:lang w:eastAsia="bg-BG"/>
        </w:rPr>
        <w:t>б) подкуп по чл. 301 - 307 от Наказателния кодекс;</w:t>
      </w:r>
    </w:p>
    <w:p w:rsidR="00701831" w:rsidRPr="00701831" w:rsidRDefault="00701831" w:rsidP="00701831">
      <w:pPr>
        <w:spacing w:after="0" w:line="240" w:lineRule="auto"/>
        <w:ind w:firstLine="708"/>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sz w:val="24"/>
          <w:szCs w:val="24"/>
          <w:lang w:eastAsia="bg-BG"/>
        </w:rPr>
        <w:t>в) участие в организирана престъпна група по чл. 321 и 321а от Наказателния кодекс;</w:t>
      </w:r>
    </w:p>
    <w:p w:rsidR="00701831" w:rsidRPr="00701831" w:rsidRDefault="00701831" w:rsidP="00701831">
      <w:pPr>
        <w:spacing w:after="0" w:line="240" w:lineRule="auto"/>
        <w:ind w:firstLine="708"/>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sz w:val="24"/>
          <w:szCs w:val="24"/>
          <w:lang w:eastAsia="bg-BG"/>
        </w:rPr>
        <w:t>г) престъпление против собствеността по чл. 194 - 217 от Наказателния кодекс;</w:t>
      </w:r>
    </w:p>
    <w:p w:rsidR="00701831" w:rsidRPr="00701831" w:rsidRDefault="00701831" w:rsidP="00701831">
      <w:pPr>
        <w:spacing w:after="0" w:line="240" w:lineRule="auto"/>
        <w:ind w:firstLine="708"/>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sz w:val="24"/>
          <w:szCs w:val="24"/>
          <w:lang w:eastAsia="bg-BG"/>
        </w:rPr>
        <w:t>д) престъпление против стопанството по чл. 219 - 252 от Наказателния кодекс;</w:t>
      </w:r>
    </w:p>
    <w:p w:rsidR="00701831" w:rsidRPr="00701831" w:rsidRDefault="00701831" w:rsidP="00701831">
      <w:pPr>
        <w:spacing w:after="0" w:line="240" w:lineRule="auto"/>
        <w:ind w:firstLine="708"/>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lang w:eastAsia="bg-BG"/>
        </w:rPr>
        <w:t>10.2.</w:t>
      </w:r>
      <w:r w:rsidRPr="00701831">
        <w:rPr>
          <w:rFonts w:ascii="Times New Roman" w:eastAsia="Times New Roman" w:hAnsi="Times New Roman" w:cs="Times New Roman"/>
          <w:sz w:val="24"/>
          <w:szCs w:val="24"/>
          <w:lang w:eastAsia="bg-BG"/>
        </w:rPr>
        <w:t xml:space="preserve"> обявен в несъстоятелност;</w:t>
      </w:r>
    </w:p>
    <w:p w:rsidR="00701831" w:rsidRPr="00701831" w:rsidRDefault="00701831" w:rsidP="00701831">
      <w:pPr>
        <w:spacing w:after="0" w:line="240" w:lineRule="auto"/>
        <w:ind w:firstLine="708"/>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lang w:eastAsia="bg-BG"/>
        </w:rPr>
        <w:t>10.3.</w:t>
      </w:r>
      <w:r w:rsidRPr="00701831">
        <w:rPr>
          <w:rFonts w:ascii="Times New Roman" w:eastAsia="Times New Roman" w:hAnsi="Times New Roman" w:cs="Times New Roman"/>
          <w:sz w:val="24"/>
          <w:szCs w:val="24"/>
          <w:lang w:eastAsia="bg-BG"/>
        </w:rPr>
        <w:t xml:space="preserve"> в производство по ликвидация или се намира в подобна процедура съгласно националните закони и подзаконови актове.</w:t>
      </w:r>
    </w:p>
    <w:p w:rsidR="00701831" w:rsidRPr="00701831" w:rsidRDefault="00701831" w:rsidP="00701831">
      <w:pPr>
        <w:spacing w:after="0" w:line="240" w:lineRule="auto"/>
        <w:ind w:firstLine="708"/>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lang w:eastAsia="bg-BG"/>
        </w:rPr>
        <w:t>10.4.</w:t>
      </w:r>
      <w:r w:rsidRPr="00701831">
        <w:rPr>
          <w:rFonts w:ascii="Times New Roman" w:eastAsia="Times New Roman" w:hAnsi="Times New Roman" w:cs="Times New Roman"/>
          <w:sz w:val="24"/>
          <w:szCs w:val="24"/>
          <w:lang w:eastAsia="bg-BG"/>
        </w:rPr>
        <w:t xml:space="preserve"> в открито производство по несъстоятелност, или е сключил извънсъдебно споразумение с кредиторите си по смисъла на чл. 740 от Търговския закон, а в случай че участникът е чуждестранно лице - се намира в подобна процедура съгласно националните закони и подзаконови актове, включително когато неговата дейност е под разпореждане на съда участникът е преустановил дейността си;</w:t>
      </w:r>
    </w:p>
    <w:p w:rsidR="00701831" w:rsidRPr="00701831" w:rsidRDefault="00701831" w:rsidP="00701831">
      <w:pPr>
        <w:spacing w:after="0" w:line="240" w:lineRule="auto"/>
        <w:ind w:firstLine="708"/>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lang w:eastAsia="bg-BG"/>
        </w:rPr>
        <w:t xml:space="preserve">10.5. </w:t>
      </w:r>
      <w:r w:rsidRPr="00701831">
        <w:rPr>
          <w:rFonts w:ascii="Times New Roman" w:eastAsia="Times New Roman" w:hAnsi="Times New Roman" w:cs="Times New Roman"/>
          <w:sz w:val="24"/>
          <w:szCs w:val="24"/>
          <w:lang w:eastAsia="bg-BG"/>
        </w:rPr>
        <w:t>който е виновен за неизпълнение на задължения по договор за обществена поръчка, доказано от възложителя с влязло в сила съдебно решение;</w:t>
      </w:r>
    </w:p>
    <w:p w:rsidR="00701831" w:rsidRPr="00701831" w:rsidRDefault="00701831" w:rsidP="00701831">
      <w:pPr>
        <w:spacing w:after="0" w:line="240" w:lineRule="auto"/>
        <w:ind w:firstLine="708"/>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lang w:eastAsia="bg-BG"/>
        </w:rPr>
        <w:t>10.6.</w:t>
      </w:r>
      <w:r w:rsidRPr="00701831">
        <w:rPr>
          <w:rFonts w:ascii="Times New Roman" w:eastAsia="Times New Roman" w:hAnsi="Times New Roman" w:cs="Times New Roman"/>
          <w:sz w:val="24"/>
          <w:szCs w:val="24"/>
          <w:lang w:eastAsia="bg-BG"/>
        </w:rPr>
        <w:t xml:space="preserve"> има задължения по смисъла на </w:t>
      </w:r>
      <w:hyperlink r:id="rId9" w:history="1">
        <w:r w:rsidRPr="00701831">
          <w:rPr>
            <w:rFonts w:ascii="Times New Roman" w:eastAsia="Times New Roman" w:hAnsi="Times New Roman" w:cs="Times New Roman"/>
            <w:sz w:val="24"/>
            <w:szCs w:val="24"/>
            <w:lang w:eastAsia="bg-BG"/>
          </w:rPr>
          <w:t>чл. 162, ал. 2, т. 1 от Данъчно-осигурителния процесуален кодекс</w:t>
        </w:r>
      </w:hyperlink>
      <w:r w:rsidRPr="00701831">
        <w:rPr>
          <w:rFonts w:ascii="Times New Roman" w:eastAsia="Times New Roman" w:hAnsi="Times New Roman" w:cs="Times New Roman"/>
          <w:sz w:val="24"/>
          <w:szCs w:val="24"/>
          <w:lang w:eastAsia="bg-BG"/>
        </w:rPr>
        <w:t xml:space="preserve"> към държавата и към община, установени с влязъл в сила акт на компетентен орган, освен ако е допуснато разсрочване или отсрочване на задълженията, или има задължения за данъци или вноски за социалното осигуряване съгласно законодателството на държавата, в която кандидатът или участникът е установен;</w:t>
      </w:r>
    </w:p>
    <w:p w:rsidR="00701831" w:rsidRPr="00701831" w:rsidRDefault="00701831" w:rsidP="00701831">
      <w:pPr>
        <w:spacing w:after="0" w:line="240" w:lineRule="auto"/>
        <w:ind w:firstLine="708"/>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lang w:eastAsia="bg-BG"/>
        </w:rPr>
        <w:t xml:space="preserve">10.7. </w:t>
      </w:r>
      <w:r w:rsidRPr="00701831">
        <w:rPr>
          <w:rFonts w:ascii="Times New Roman" w:eastAsia="Times New Roman" w:hAnsi="Times New Roman" w:cs="Times New Roman"/>
          <w:sz w:val="24"/>
          <w:szCs w:val="24"/>
          <w:lang w:eastAsia="bg-BG"/>
        </w:rPr>
        <w:t>Има наложено административно наказание за наемане на работа на незаконно пребиваващи чужденци през последните до 5 години;</w:t>
      </w:r>
    </w:p>
    <w:p w:rsidR="00701831" w:rsidRPr="00701831" w:rsidRDefault="00701831" w:rsidP="00701831">
      <w:pPr>
        <w:spacing w:after="0" w:line="240" w:lineRule="auto"/>
        <w:ind w:firstLine="708"/>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lang w:eastAsia="bg-BG"/>
        </w:rPr>
        <w:t xml:space="preserve">10.8. </w:t>
      </w:r>
      <w:r w:rsidRPr="00701831">
        <w:rPr>
          <w:rFonts w:ascii="Times New Roman" w:eastAsia="Times New Roman" w:hAnsi="Times New Roman" w:cs="Times New Roman"/>
          <w:sz w:val="24"/>
          <w:szCs w:val="24"/>
          <w:lang w:eastAsia="bg-BG"/>
        </w:rPr>
        <w:t xml:space="preserve">който е осъден с влязла в сила присъда за престъпление по </w:t>
      </w:r>
      <w:hyperlink r:id="rId10" w:history="1">
        <w:r w:rsidRPr="00701831">
          <w:rPr>
            <w:rFonts w:ascii="Times New Roman" w:eastAsia="Times New Roman" w:hAnsi="Times New Roman" w:cs="Times New Roman"/>
            <w:sz w:val="24"/>
            <w:szCs w:val="24"/>
            <w:lang w:eastAsia="bg-BG"/>
          </w:rPr>
          <w:t>чл. 313 от Наказателния кодекс</w:t>
        </w:r>
      </w:hyperlink>
      <w:r w:rsidRPr="00701831">
        <w:rPr>
          <w:rFonts w:ascii="Times New Roman" w:eastAsia="Times New Roman" w:hAnsi="Times New Roman" w:cs="Times New Roman"/>
          <w:sz w:val="24"/>
          <w:szCs w:val="24"/>
          <w:lang w:eastAsia="bg-BG"/>
        </w:rPr>
        <w:t xml:space="preserve"> във връзка с провеждане на процедури за възлагане на обществени поръчки;</w:t>
      </w:r>
    </w:p>
    <w:p w:rsidR="00701831" w:rsidRPr="00701831" w:rsidRDefault="00701831" w:rsidP="0070183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701831">
        <w:rPr>
          <w:rFonts w:ascii="Times New Roman" w:eastAsia="Times New Roman" w:hAnsi="Times New Roman" w:cs="Times New Roman"/>
          <w:b/>
          <w:bCs/>
          <w:sz w:val="24"/>
          <w:szCs w:val="24"/>
        </w:rPr>
        <w:t>11.</w:t>
      </w:r>
      <w:r w:rsidRPr="00701831">
        <w:rPr>
          <w:rFonts w:ascii="Times New Roman" w:eastAsia="Times New Roman" w:hAnsi="Times New Roman" w:cs="Times New Roman"/>
          <w:sz w:val="24"/>
          <w:szCs w:val="24"/>
        </w:rPr>
        <w:t xml:space="preserve"> Изискванията по т. 10.1, т. 10.5 и 10.8 се прилагат, както следва:</w:t>
      </w:r>
    </w:p>
    <w:p w:rsidR="00701831" w:rsidRPr="00701831" w:rsidRDefault="00701831" w:rsidP="00701831">
      <w:pPr>
        <w:spacing w:after="0" w:line="240" w:lineRule="auto"/>
        <w:ind w:firstLine="708"/>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lang w:eastAsia="bg-BG"/>
        </w:rPr>
        <w:t>11.1</w:t>
      </w:r>
      <w:r w:rsidRPr="00701831">
        <w:rPr>
          <w:rFonts w:ascii="Times New Roman" w:eastAsia="Times New Roman" w:hAnsi="Times New Roman" w:cs="Times New Roman"/>
          <w:sz w:val="24"/>
          <w:szCs w:val="24"/>
          <w:lang w:eastAsia="bg-BG"/>
        </w:rPr>
        <w:t>. при събирателно дружество - за лицата по чл. 84, ал. 1 и чл. 89, ал. 1 от Търговския закон;</w:t>
      </w:r>
    </w:p>
    <w:p w:rsidR="00701831" w:rsidRPr="00701831" w:rsidRDefault="00701831" w:rsidP="00701831">
      <w:pPr>
        <w:spacing w:after="0" w:line="240" w:lineRule="auto"/>
        <w:ind w:firstLine="708"/>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lang w:eastAsia="bg-BG"/>
        </w:rPr>
        <w:t>11.2.</w:t>
      </w:r>
      <w:r w:rsidRPr="00701831">
        <w:rPr>
          <w:rFonts w:ascii="Times New Roman" w:eastAsia="Times New Roman" w:hAnsi="Times New Roman" w:cs="Times New Roman"/>
          <w:sz w:val="24"/>
          <w:szCs w:val="24"/>
          <w:lang w:eastAsia="bg-BG"/>
        </w:rPr>
        <w:t xml:space="preserve"> при командитно дружество - за лицата по чл. 105 от Търговския закон, без ограничено отговорните </w:t>
      </w:r>
      <w:proofErr w:type="spellStart"/>
      <w:r w:rsidRPr="00701831">
        <w:rPr>
          <w:rFonts w:ascii="Times New Roman" w:eastAsia="Times New Roman" w:hAnsi="Times New Roman" w:cs="Times New Roman"/>
          <w:sz w:val="24"/>
          <w:szCs w:val="24"/>
          <w:lang w:eastAsia="bg-BG"/>
        </w:rPr>
        <w:t>съдружници</w:t>
      </w:r>
      <w:proofErr w:type="spellEnd"/>
      <w:r w:rsidRPr="00701831">
        <w:rPr>
          <w:rFonts w:ascii="Times New Roman" w:eastAsia="Times New Roman" w:hAnsi="Times New Roman" w:cs="Times New Roman"/>
          <w:sz w:val="24"/>
          <w:szCs w:val="24"/>
          <w:lang w:eastAsia="bg-BG"/>
        </w:rPr>
        <w:t>;</w:t>
      </w:r>
    </w:p>
    <w:p w:rsidR="00701831" w:rsidRPr="00701831" w:rsidRDefault="00701831" w:rsidP="00701831">
      <w:pPr>
        <w:spacing w:after="0" w:line="240" w:lineRule="auto"/>
        <w:ind w:firstLine="708"/>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lang w:eastAsia="bg-BG"/>
        </w:rPr>
        <w:t>11.3.</w:t>
      </w:r>
      <w:r w:rsidRPr="00701831">
        <w:rPr>
          <w:rFonts w:ascii="Times New Roman" w:eastAsia="Times New Roman" w:hAnsi="Times New Roman" w:cs="Times New Roman"/>
          <w:sz w:val="24"/>
          <w:szCs w:val="24"/>
          <w:lang w:eastAsia="bg-BG"/>
        </w:rPr>
        <w:t xml:space="preserve"> при дружество с ограничена отговорност - за лицата по чл. 141, ал. 2 от Търговския закон, а при еднолично дружество с ограничена отговорност - за лицата по чл. 147, ал. 1 от Търговския закон;</w:t>
      </w:r>
    </w:p>
    <w:p w:rsidR="00701831" w:rsidRPr="00701831" w:rsidRDefault="00701831" w:rsidP="00701831">
      <w:pPr>
        <w:spacing w:after="0" w:line="240" w:lineRule="auto"/>
        <w:ind w:firstLine="708"/>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lang w:eastAsia="bg-BG"/>
        </w:rPr>
        <w:t>11.4.</w:t>
      </w:r>
      <w:r w:rsidRPr="00701831">
        <w:rPr>
          <w:rFonts w:ascii="Times New Roman" w:eastAsia="Times New Roman" w:hAnsi="Times New Roman" w:cs="Times New Roman"/>
          <w:sz w:val="24"/>
          <w:szCs w:val="24"/>
          <w:lang w:eastAsia="bg-BG"/>
        </w:rPr>
        <w:t xml:space="preserve"> при акционерно дружество - за </w:t>
      </w:r>
      <w:proofErr w:type="spellStart"/>
      <w:r w:rsidRPr="00701831">
        <w:rPr>
          <w:rFonts w:ascii="Times New Roman" w:eastAsia="Times New Roman" w:hAnsi="Times New Roman" w:cs="Times New Roman"/>
          <w:sz w:val="24"/>
          <w:szCs w:val="24"/>
          <w:lang w:eastAsia="bg-BG"/>
        </w:rPr>
        <w:t>овластените</w:t>
      </w:r>
      <w:proofErr w:type="spellEnd"/>
      <w:r w:rsidRPr="00701831">
        <w:rPr>
          <w:rFonts w:ascii="Times New Roman" w:eastAsia="Times New Roman" w:hAnsi="Times New Roman" w:cs="Times New Roman"/>
          <w:sz w:val="24"/>
          <w:szCs w:val="24"/>
          <w:lang w:eastAsia="bg-BG"/>
        </w:rPr>
        <w:t xml:space="preserve"> лица по чл. 235, ал. 2 от Търговския закон, а при липса на овластяване - за лицата по чл. 235, ал. 1 от Търговския закон;</w:t>
      </w:r>
    </w:p>
    <w:p w:rsidR="00701831" w:rsidRPr="00701831" w:rsidRDefault="00701831" w:rsidP="00701831">
      <w:pPr>
        <w:spacing w:after="0" w:line="240" w:lineRule="auto"/>
        <w:ind w:firstLine="708"/>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lang w:eastAsia="bg-BG"/>
        </w:rPr>
        <w:t>11.5.</w:t>
      </w:r>
      <w:r w:rsidRPr="00701831">
        <w:rPr>
          <w:rFonts w:ascii="Times New Roman" w:eastAsia="Times New Roman" w:hAnsi="Times New Roman" w:cs="Times New Roman"/>
          <w:sz w:val="24"/>
          <w:szCs w:val="24"/>
          <w:lang w:eastAsia="bg-BG"/>
        </w:rPr>
        <w:t xml:space="preserve"> при командитно дружество с акции - за лицата по чл. 244, ал. 4 от Търговския закон;</w:t>
      </w:r>
    </w:p>
    <w:p w:rsidR="00701831" w:rsidRPr="00701831" w:rsidRDefault="00701831" w:rsidP="00701831">
      <w:pPr>
        <w:spacing w:after="0" w:line="240" w:lineRule="auto"/>
        <w:ind w:firstLine="708"/>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lang w:eastAsia="bg-BG"/>
        </w:rPr>
        <w:t xml:space="preserve">11.6. </w:t>
      </w:r>
      <w:r w:rsidRPr="00701831">
        <w:rPr>
          <w:rFonts w:ascii="Times New Roman" w:eastAsia="Times New Roman" w:hAnsi="Times New Roman" w:cs="Times New Roman"/>
          <w:sz w:val="24"/>
          <w:szCs w:val="24"/>
          <w:lang w:eastAsia="bg-BG"/>
        </w:rPr>
        <w:t>във всички останали случаи, включително за чуждестранните лица - за лицата, които представляват участника;</w:t>
      </w:r>
    </w:p>
    <w:p w:rsidR="00701831" w:rsidRPr="00701831" w:rsidRDefault="00701831" w:rsidP="00701831">
      <w:pPr>
        <w:spacing w:after="0" w:line="240" w:lineRule="auto"/>
        <w:ind w:firstLine="708"/>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lang w:eastAsia="bg-BG"/>
        </w:rPr>
        <w:t>11.7.</w:t>
      </w:r>
      <w:r w:rsidRPr="00701831">
        <w:rPr>
          <w:rFonts w:ascii="Times New Roman" w:eastAsia="Times New Roman" w:hAnsi="Times New Roman" w:cs="Times New Roman"/>
          <w:sz w:val="24"/>
          <w:szCs w:val="24"/>
          <w:lang w:eastAsia="bg-BG"/>
        </w:rPr>
        <w:t xml:space="preserve"> в случаите по т. 11.1 - 11.6 и за </w:t>
      </w:r>
      <w:proofErr w:type="spellStart"/>
      <w:r w:rsidRPr="00701831">
        <w:rPr>
          <w:rFonts w:ascii="Times New Roman" w:eastAsia="Times New Roman" w:hAnsi="Times New Roman" w:cs="Times New Roman"/>
          <w:sz w:val="24"/>
          <w:szCs w:val="24"/>
          <w:lang w:eastAsia="bg-BG"/>
        </w:rPr>
        <w:t>прокуристите</w:t>
      </w:r>
      <w:proofErr w:type="spellEnd"/>
      <w:r w:rsidRPr="00701831">
        <w:rPr>
          <w:rFonts w:ascii="Times New Roman" w:eastAsia="Times New Roman" w:hAnsi="Times New Roman" w:cs="Times New Roman"/>
          <w:sz w:val="24"/>
          <w:szCs w:val="24"/>
          <w:lang w:eastAsia="bg-BG"/>
        </w:rPr>
        <w:t xml:space="preserve">, когато има такива; когато чуждестранно лице има повече от един прокурист, декларацията се подава само от </w:t>
      </w:r>
      <w:proofErr w:type="spellStart"/>
      <w:r w:rsidRPr="00701831">
        <w:rPr>
          <w:rFonts w:ascii="Times New Roman" w:eastAsia="Times New Roman" w:hAnsi="Times New Roman" w:cs="Times New Roman"/>
          <w:sz w:val="24"/>
          <w:szCs w:val="24"/>
          <w:lang w:eastAsia="bg-BG"/>
        </w:rPr>
        <w:t>прокуриста</w:t>
      </w:r>
      <w:proofErr w:type="spellEnd"/>
      <w:r w:rsidRPr="00701831">
        <w:rPr>
          <w:rFonts w:ascii="Times New Roman" w:eastAsia="Times New Roman" w:hAnsi="Times New Roman" w:cs="Times New Roman"/>
          <w:sz w:val="24"/>
          <w:szCs w:val="24"/>
          <w:lang w:eastAsia="bg-BG"/>
        </w:rPr>
        <w:t>, в чиято представителна власт е включена територията на Република България.</w:t>
      </w:r>
    </w:p>
    <w:p w:rsidR="00701831" w:rsidRPr="00701831" w:rsidRDefault="00701831" w:rsidP="00701831">
      <w:pPr>
        <w:spacing w:after="0" w:line="240" w:lineRule="auto"/>
        <w:ind w:firstLine="708"/>
        <w:jc w:val="both"/>
        <w:rPr>
          <w:rFonts w:ascii="Times New Roman" w:eastAsia="Times New Roman" w:hAnsi="Times New Roman" w:cs="Times New Roman"/>
          <w:b/>
          <w:sz w:val="24"/>
          <w:szCs w:val="24"/>
        </w:rPr>
      </w:pPr>
      <w:r w:rsidRPr="00701831">
        <w:rPr>
          <w:rFonts w:ascii="Times New Roman" w:eastAsia="Times New Roman" w:hAnsi="Times New Roman" w:cs="Times New Roman"/>
          <w:b/>
          <w:bCs/>
          <w:sz w:val="24"/>
          <w:szCs w:val="24"/>
        </w:rPr>
        <w:lastRenderedPageBreak/>
        <w:t>12.</w:t>
      </w:r>
      <w:r w:rsidRPr="00701831">
        <w:rPr>
          <w:rFonts w:ascii="Times New Roman" w:eastAsia="Times New Roman" w:hAnsi="Times New Roman" w:cs="Times New Roman"/>
          <w:sz w:val="24"/>
          <w:szCs w:val="24"/>
        </w:rPr>
        <w:t xml:space="preserve"> </w:t>
      </w:r>
      <w:r w:rsidRPr="00701831">
        <w:rPr>
          <w:rFonts w:ascii="Times New Roman" w:eastAsia="Times New Roman" w:hAnsi="Times New Roman" w:cs="Times New Roman"/>
          <w:spacing w:val="13"/>
          <w:sz w:val="24"/>
          <w:szCs w:val="24"/>
          <w:lang w:eastAsia="zh-CN"/>
        </w:rPr>
        <w:t xml:space="preserve">Не може да участва в процедура за възлагане на </w:t>
      </w:r>
      <w:r w:rsidRPr="00701831">
        <w:rPr>
          <w:rFonts w:ascii="Times New Roman" w:eastAsia="Times New Roman" w:hAnsi="Times New Roman" w:cs="Times New Roman"/>
          <w:spacing w:val="-1"/>
          <w:sz w:val="24"/>
          <w:szCs w:val="24"/>
          <w:lang w:eastAsia="zh-CN"/>
        </w:rPr>
        <w:t xml:space="preserve">обществена поръчка чуждестранно физическо или юридическо </w:t>
      </w:r>
      <w:r w:rsidRPr="00701831">
        <w:rPr>
          <w:rFonts w:ascii="Times New Roman" w:eastAsia="Times New Roman" w:hAnsi="Times New Roman" w:cs="Times New Roman"/>
          <w:sz w:val="24"/>
          <w:szCs w:val="24"/>
          <w:lang w:eastAsia="zh-CN"/>
        </w:rPr>
        <w:t xml:space="preserve">лице, за което в държавата, в която е установено, е </w:t>
      </w:r>
      <w:r w:rsidRPr="00701831">
        <w:rPr>
          <w:rFonts w:ascii="Times New Roman" w:eastAsia="Times New Roman" w:hAnsi="Times New Roman" w:cs="Times New Roman"/>
          <w:bCs/>
          <w:sz w:val="24"/>
          <w:szCs w:val="24"/>
          <w:lang w:eastAsia="zh-CN"/>
        </w:rPr>
        <w:t xml:space="preserve">налице някое от </w:t>
      </w:r>
      <w:r w:rsidRPr="00701831">
        <w:rPr>
          <w:rFonts w:ascii="Times New Roman" w:eastAsia="Times New Roman" w:hAnsi="Times New Roman" w:cs="Times New Roman"/>
          <w:bCs/>
          <w:spacing w:val="-1"/>
          <w:sz w:val="24"/>
          <w:szCs w:val="24"/>
          <w:lang w:eastAsia="zh-CN"/>
        </w:rPr>
        <w:t xml:space="preserve">обстоятелствата </w:t>
      </w:r>
      <w:r w:rsidRPr="00701831">
        <w:rPr>
          <w:rFonts w:ascii="Times New Roman" w:eastAsia="Times New Roman" w:hAnsi="Times New Roman" w:cs="Times New Roman"/>
          <w:sz w:val="24"/>
          <w:szCs w:val="24"/>
        </w:rPr>
        <w:t>по чл. 47, ал. 1, т. 1, б. „а”, „б”, „в”, „г” и „д”, т. 2 и т. 3 и ал. 2, т. 1, т. 2а, т. 3, т. 4 и т. 5</w:t>
      </w:r>
      <w:r w:rsidRPr="00701831">
        <w:rPr>
          <w:rFonts w:ascii="Times New Roman" w:eastAsia="Times New Roman" w:hAnsi="Times New Roman" w:cs="Times New Roman"/>
          <w:b/>
          <w:sz w:val="24"/>
          <w:szCs w:val="24"/>
        </w:rPr>
        <w:t xml:space="preserve"> </w:t>
      </w:r>
      <w:r w:rsidRPr="00701831">
        <w:rPr>
          <w:rFonts w:ascii="Times New Roman" w:eastAsia="Times New Roman" w:hAnsi="Times New Roman" w:cs="Times New Roman"/>
          <w:bCs/>
          <w:spacing w:val="-1"/>
          <w:sz w:val="24"/>
          <w:szCs w:val="24"/>
          <w:lang w:eastAsia="zh-CN"/>
        </w:rPr>
        <w:t>от ЗОП, посочени в т. 10</w:t>
      </w:r>
      <w:r w:rsidRPr="00701831">
        <w:rPr>
          <w:rFonts w:ascii="Times New Roman" w:eastAsia="Times New Roman" w:hAnsi="Times New Roman" w:cs="Times New Roman"/>
          <w:sz w:val="24"/>
          <w:szCs w:val="24"/>
          <w:lang w:eastAsia="zh-CN"/>
        </w:rPr>
        <w:t>.</w:t>
      </w:r>
    </w:p>
    <w:p w:rsidR="00701831" w:rsidRPr="00701831" w:rsidRDefault="00701831" w:rsidP="00701831">
      <w:pPr>
        <w:spacing w:after="0" w:line="240" w:lineRule="auto"/>
        <w:ind w:firstLine="708"/>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rPr>
        <w:t>13.</w:t>
      </w:r>
      <w:r w:rsidRPr="00701831">
        <w:rPr>
          <w:rFonts w:ascii="Times New Roman" w:eastAsia="Times New Roman" w:hAnsi="Times New Roman" w:cs="Times New Roman"/>
          <w:sz w:val="24"/>
          <w:szCs w:val="24"/>
        </w:rPr>
        <w:t xml:space="preserve"> Не могат да участват в процедурата за възлагане на обществена поръчка участници:</w:t>
      </w:r>
    </w:p>
    <w:p w:rsidR="00701831" w:rsidRPr="00701831" w:rsidRDefault="00701831" w:rsidP="00701831">
      <w:pPr>
        <w:spacing w:after="0" w:line="240" w:lineRule="auto"/>
        <w:ind w:firstLine="708"/>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lang w:eastAsia="bg-BG"/>
        </w:rPr>
        <w:t>13.1.</w:t>
      </w:r>
      <w:r w:rsidRPr="00701831">
        <w:rPr>
          <w:rFonts w:ascii="Times New Roman" w:eastAsia="Times New Roman" w:hAnsi="Times New Roman" w:cs="Times New Roman"/>
          <w:sz w:val="24"/>
          <w:szCs w:val="24"/>
          <w:lang w:eastAsia="bg-BG"/>
        </w:rPr>
        <w:t xml:space="preserve"> при които лицата по т. 11 са свързани лица с възложителя или със служители на ръководна длъжност в неговата организация;</w:t>
      </w:r>
    </w:p>
    <w:p w:rsidR="00701831" w:rsidRPr="00701831" w:rsidRDefault="00701831" w:rsidP="00701831">
      <w:pPr>
        <w:spacing w:after="0" w:line="240" w:lineRule="auto"/>
        <w:ind w:firstLine="708"/>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rPr>
        <w:t>13.2.</w:t>
      </w:r>
      <w:r w:rsidRPr="00701831">
        <w:rPr>
          <w:rFonts w:ascii="Times New Roman" w:eastAsia="Times New Roman" w:hAnsi="Times New Roman" w:cs="Times New Roman"/>
          <w:sz w:val="24"/>
          <w:szCs w:val="24"/>
        </w:rPr>
        <w:t xml:space="preserve"> които са сключили договор с лице по чл. 21 или 22 от Закона за предотвратяване и установяване на</w:t>
      </w:r>
      <w:r w:rsidRPr="00701831">
        <w:rPr>
          <w:rFonts w:ascii="Times New Roman" w:eastAsia="Times New Roman" w:hAnsi="Times New Roman" w:cs="Times New Roman"/>
          <w:sz w:val="24"/>
          <w:szCs w:val="24"/>
          <w:lang w:eastAsia="bg-BG"/>
        </w:rPr>
        <w:t xml:space="preserve"> конфликт на интереси</w:t>
      </w:r>
      <w:r w:rsidRPr="00701831">
        <w:rPr>
          <w:rFonts w:ascii="Times New Roman" w:eastAsia="Times New Roman" w:hAnsi="Times New Roman" w:cs="Times New Roman"/>
          <w:sz w:val="24"/>
          <w:szCs w:val="24"/>
        </w:rPr>
        <w:t>.</w:t>
      </w:r>
    </w:p>
    <w:p w:rsidR="00701831" w:rsidRPr="00701831" w:rsidRDefault="00701831" w:rsidP="00701831">
      <w:pPr>
        <w:spacing w:after="0" w:line="240" w:lineRule="auto"/>
        <w:ind w:firstLine="708"/>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bCs/>
          <w:sz w:val="24"/>
          <w:szCs w:val="24"/>
          <w:lang w:eastAsia="bg-BG"/>
        </w:rPr>
        <w:t>14.</w:t>
      </w:r>
      <w:r w:rsidRPr="00701831">
        <w:rPr>
          <w:rFonts w:ascii="Times New Roman" w:eastAsia="Times New Roman" w:hAnsi="Times New Roman" w:cs="Times New Roman"/>
          <w:sz w:val="24"/>
          <w:szCs w:val="24"/>
          <w:lang w:eastAsia="bg-BG"/>
        </w:rPr>
        <w:t xml:space="preserve"> </w:t>
      </w:r>
      <w:r w:rsidRPr="00701831">
        <w:rPr>
          <w:rFonts w:ascii="Times New Roman" w:eastAsia="Times New Roman" w:hAnsi="Times New Roman" w:cs="Times New Roman"/>
          <w:sz w:val="24"/>
          <w:szCs w:val="24"/>
          <w:lang w:eastAsia="zh-CN"/>
        </w:rPr>
        <w:t xml:space="preserve">Когато участникът е обединение или предвижда участието на подизпълнители при изпълнение на поръчката, изискванията </w:t>
      </w:r>
      <w:r w:rsidRPr="00701831">
        <w:rPr>
          <w:rFonts w:ascii="Times New Roman" w:eastAsia="Times New Roman" w:hAnsi="Times New Roman" w:cs="Times New Roman"/>
          <w:sz w:val="24"/>
          <w:szCs w:val="24"/>
          <w:lang w:eastAsia="bg-BG"/>
        </w:rPr>
        <w:t>на чл. 47, ал. 1, т. 1, б. „а”, „б”, „в”, „г” и „д”, т. 2 и т. 3, ал. 2, т. 1, т. 3, т. 4 и т. 5 и ал. 5, т. 1 и т. 2 от ЗОП</w:t>
      </w:r>
      <w:r w:rsidRPr="00701831">
        <w:rPr>
          <w:rFonts w:ascii="Times New Roman" w:eastAsia="Times New Roman" w:hAnsi="Times New Roman" w:cs="Times New Roman"/>
          <w:sz w:val="24"/>
          <w:szCs w:val="24"/>
          <w:lang w:eastAsia="zh-CN"/>
        </w:rPr>
        <w:t>, изброени в т. 10 и т. 13, се прилагат за всички участници в обединението, съответно и за подизпълнители.</w:t>
      </w:r>
    </w:p>
    <w:p w:rsidR="00442DE2" w:rsidRDefault="00442DE2" w:rsidP="00701831">
      <w:pPr>
        <w:tabs>
          <w:tab w:val="left" w:pos="0"/>
        </w:tabs>
        <w:spacing w:after="0" w:line="240" w:lineRule="auto"/>
        <w:ind w:firstLine="720"/>
        <w:jc w:val="both"/>
        <w:outlineLvl w:val="1"/>
        <w:rPr>
          <w:rFonts w:ascii="Times New Roman" w:eastAsia="Calibri" w:hAnsi="Times New Roman" w:cs="Times New Roman"/>
          <w:b/>
          <w:sz w:val="24"/>
          <w:szCs w:val="20"/>
        </w:rPr>
      </w:pPr>
      <w:bookmarkStart w:id="15" w:name="_Toc354045926"/>
    </w:p>
    <w:p w:rsidR="00701831" w:rsidRPr="00701831" w:rsidRDefault="00701831" w:rsidP="00701831">
      <w:pPr>
        <w:tabs>
          <w:tab w:val="left" w:pos="0"/>
        </w:tabs>
        <w:spacing w:after="0" w:line="240" w:lineRule="auto"/>
        <w:ind w:firstLine="720"/>
        <w:jc w:val="both"/>
        <w:outlineLvl w:val="1"/>
        <w:rPr>
          <w:rFonts w:ascii="Times New Roman" w:eastAsia="Calibri" w:hAnsi="Times New Roman" w:cs="Times New Roman"/>
          <w:b/>
          <w:sz w:val="24"/>
          <w:szCs w:val="20"/>
        </w:rPr>
      </w:pPr>
      <w:r w:rsidRPr="00701831">
        <w:rPr>
          <w:rFonts w:ascii="Times New Roman" w:eastAsia="Calibri" w:hAnsi="Times New Roman" w:cs="Times New Roman"/>
          <w:b/>
          <w:sz w:val="24"/>
          <w:szCs w:val="20"/>
        </w:rPr>
        <w:t xml:space="preserve">VІ.2. </w:t>
      </w:r>
      <w:bookmarkEnd w:id="15"/>
      <w:r w:rsidRPr="00701831">
        <w:rPr>
          <w:rFonts w:ascii="Times New Roman Bold" w:eastAsia="Calibri" w:hAnsi="Times New Roman Bold" w:cs="Times New Roman"/>
          <w:bCs/>
          <w:sz w:val="24"/>
          <w:szCs w:val="20"/>
        </w:rPr>
        <w:t>Документи за удостоверяване липсата на обстоятелствата по чл. 47, ал. 1, т. 1, б. „а”, „б”, „в”, „г” и „д”, т. 2 и т. 3, ал. 2, т. 1, т. 3 и т. 5 и ал. 5, т. 1 и т. 2 от ЗОП.</w:t>
      </w:r>
    </w:p>
    <w:p w:rsidR="00442DE2" w:rsidRDefault="00442DE2" w:rsidP="00701831">
      <w:pPr>
        <w:widowControl w:val="0"/>
        <w:autoSpaceDE w:val="0"/>
        <w:autoSpaceDN w:val="0"/>
        <w:adjustRightInd w:val="0"/>
        <w:spacing w:after="0" w:line="240" w:lineRule="auto"/>
        <w:ind w:firstLine="720"/>
        <w:jc w:val="both"/>
        <w:rPr>
          <w:rFonts w:ascii="Times New Roman" w:eastAsia="Times New Roman" w:hAnsi="Times New Roman" w:cs="Times New Roman"/>
          <w:b/>
          <w:bCs/>
          <w:sz w:val="24"/>
          <w:szCs w:val="24"/>
        </w:rPr>
      </w:pPr>
    </w:p>
    <w:p w:rsidR="00701831" w:rsidRPr="00701831" w:rsidRDefault="00701831" w:rsidP="0070183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b/>
          <w:bCs/>
          <w:sz w:val="24"/>
          <w:szCs w:val="24"/>
        </w:rPr>
        <w:t>15.</w:t>
      </w:r>
      <w:r w:rsidRPr="00701831">
        <w:rPr>
          <w:rFonts w:ascii="Times New Roman" w:eastAsia="Times New Roman" w:hAnsi="Times New Roman" w:cs="Times New Roman"/>
          <w:sz w:val="24"/>
          <w:szCs w:val="24"/>
        </w:rPr>
        <w:t xml:space="preserve"> При подаване на офертата участникът удостоверява липсата на обстоятелствата по т. 10 и т. 13 с декларации по образец, съгласно Приложения № № 5, 6 и 7</w:t>
      </w:r>
      <w:r w:rsidRPr="00701831">
        <w:rPr>
          <w:rFonts w:ascii="Times New Roman" w:eastAsia="Times New Roman" w:hAnsi="Times New Roman" w:cs="Times New Roman"/>
          <w:color w:val="FF0000"/>
          <w:sz w:val="24"/>
          <w:szCs w:val="24"/>
        </w:rPr>
        <w:t>.</w:t>
      </w:r>
    </w:p>
    <w:p w:rsidR="00701831" w:rsidRPr="00701831" w:rsidRDefault="00701831" w:rsidP="0070183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rPr>
        <w:t xml:space="preserve">15.1. </w:t>
      </w:r>
      <w:r w:rsidRPr="00701831">
        <w:rPr>
          <w:rFonts w:ascii="Times New Roman" w:eastAsia="Times New Roman" w:hAnsi="Times New Roman" w:cs="Times New Roman"/>
          <w:sz w:val="24"/>
          <w:szCs w:val="24"/>
        </w:rPr>
        <w:t xml:space="preserve">Липсата на обстоятелствата по т. 10 и т. 13 се удостоверява със собственоръчно подписани декларации с трите имена от всяко едно от лицата по т. 11 и лицата, които декларират обстоятелствата по т. 13. </w:t>
      </w:r>
    </w:p>
    <w:p w:rsidR="00442DE2" w:rsidRDefault="00442DE2" w:rsidP="00701831">
      <w:pPr>
        <w:tabs>
          <w:tab w:val="left" w:pos="0"/>
        </w:tabs>
        <w:spacing w:after="0" w:line="240" w:lineRule="auto"/>
        <w:ind w:firstLine="720"/>
        <w:jc w:val="both"/>
        <w:outlineLvl w:val="1"/>
        <w:rPr>
          <w:rFonts w:ascii="Times New Roman" w:eastAsia="Calibri" w:hAnsi="Times New Roman" w:cs="Times New Roman"/>
          <w:b/>
          <w:sz w:val="24"/>
          <w:szCs w:val="20"/>
        </w:rPr>
      </w:pPr>
      <w:bookmarkStart w:id="16" w:name="_Toc354045927"/>
    </w:p>
    <w:p w:rsidR="00701831" w:rsidRDefault="00701831" w:rsidP="00701831">
      <w:pPr>
        <w:tabs>
          <w:tab w:val="left" w:pos="0"/>
        </w:tabs>
        <w:spacing w:after="0" w:line="240" w:lineRule="auto"/>
        <w:ind w:firstLine="720"/>
        <w:jc w:val="both"/>
        <w:outlineLvl w:val="1"/>
        <w:rPr>
          <w:rFonts w:ascii="Times New Roman" w:eastAsia="Calibri" w:hAnsi="Times New Roman" w:cs="Times New Roman"/>
          <w:b/>
          <w:sz w:val="24"/>
          <w:szCs w:val="20"/>
        </w:rPr>
      </w:pPr>
      <w:r w:rsidRPr="00701831">
        <w:rPr>
          <w:rFonts w:ascii="Times New Roman" w:eastAsia="Calibri" w:hAnsi="Times New Roman" w:cs="Times New Roman"/>
          <w:b/>
          <w:sz w:val="24"/>
          <w:szCs w:val="20"/>
        </w:rPr>
        <w:t>VІ.3. Други обстоятелства, наличието на които е основание за отстраняване на участниците.</w:t>
      </w:r>
      <w:bookmarkEnd w:id="16"/>
    </w:p>
    <w:p w:rsidR="00442DE2" w:rsidRPr="00701831" w:rsidRDefault="00442DE2" w:rsidP="00701831">
      <w:pPr>
        <w:tabs>
          <w:tab w:val="left" w:pos="0"/>
        </w:tabs>
        <w:spacing w:after="0" w:line="240" w:lineRule="auto"/>
        <w:ind w:firstLine="720"/>
        <w:jc w:val="both"/>
        <w:outlineLvl w:val="1"/>
        <w:rPr>
          <w:rFonts w:ascii="Times New Roman" w:eastAsia="Calibri" w:hAnsi="Times New Roman" w:cs="Times New Roman"/>
          <w:b/>
          <w:sz w:val="24"/>
          <w:szCs w:val="20"/>
        </w:rPr>
      </w:pPr>
    </w:p>
    <w:p w:rsidR="00701831" w:rsidRPr="00701831" w:rsidRDefault="00701831" w:rsidP="00701831">
      <w:pPr>
        <w:spacing w:after="0" w:line="240" w:lineRule="auto"/>
        <w:ind w:right="22"/>
        <w:jc w:val="both"/>
        <w:rPr>
          <w:rFonts w:ascii="Times New Roman" w:eastAsia="Times New Roman" w:hAnsi="Times New Roman" w:cs="Times New Roman"/>
          <w:sz w:val="24"/>
          <w:szCs w:val="24"/>
          <w:lang w:eastAsia="zh-CN"/>
        </w:rPr>
      </w:pPr>
      <w:r w:rsidRPr="00701831">
        <w:rPr>
          <w:rFonts w:ascii="Times New Roman" w:eastAsia="Times New Roman" w:hAnsi="Times New Roman" w:cs="Times New Roman"/>
          <w:b/>
          <w:sz w:val="24"/>
          <w:szCs w:val="24"/>
          <w:lang w:eastAsia="zh-CN"/>
        </w:rPr>
        <w:t xml:space="preserve">16. </w:t>
      </w:r>
      <w:r w:rsidRPr="00701831">
        <w:rPr>
          <w:rFonts w:ascii="Times New Roman" w:eastAsia="Times New Roman" w:hAnsi="Times New Roman" w:cs="Times New Roman"/>
          <w:sz w:val="24"/>
          <w:szCs w:val="24"/>
          <w:lang w:eastAsia="zh-CN"/>
        </w:rPr>
        <w:t>Офертата не е изготвена на български език.</w:t>
      </w:r>
    </w:p>
    <w:p w:rsidR="00701831" w:rsidRPr="00701831" w:rsidRDefault="00701831" w:rsidP="00701831">
      <w:pPr>
        <w:spacing w:after="0" w:line="240" w:lineRule="auto"/>
        <w:ind w:right="22"/>
        <w:jc w:val="both"/>
        <w:rPr>
          <w:rFonts w:ascii="Times New Roman" w:eastAsia="Times New Roman" w:hAnsi="Times New Roman" w:cs="Times New Roman"/>
          <w:sz w:val="24"/>
          <w:szCs w:val="24"/>
          <w:lang w:eastAsia="zh-CN"/>
        </w:rPr>
      </w:pPr>
      <w:r w:rsidRPr="00701831">
        <w:rPr>
          <w:rFonts w:ascii="Times New Roman" w:eastAsia="Times New Roman" w:hAnsi="Times New Roman" w:cs="Times New Roman"/>
          <w:b/>
          <w:sz w:val="24"/>
          <w:szCs w:val="24"/>
          <w:lang w:eastAsia="zh-CN"/>
        </w:rPr>
        <w:t>17.</w:t>
      </w:r>
      <w:r w:rsidRPr="00701831">
        <w:rPr>
          <w:rFonts w:ascii="Times New Roman" w:eastAsia="Times New Roman" w:hAnsi="Times New Roman" w:cs="Times New Roman"/>
          <w:sz w:val="24"/>
          <w:szCs w:val="24"/>
          <w:lang w:eastAsia="zh-CN"/>
        </w:rPr>
        <w:t xml:space="preserve"> Не е представен някой от необходимите документи по чл. 56 от ЗОП.</w:t>
      </w:r>
    </w:p>
    <w:p w:rsidR="00701831" w:rsidRPr="00701831" w:rsidRDefault="00701831" w:rsidP="00701831">
      <w:pPr>
        <w:spacing w:after="0" w:line="240" w:lineRule="auto"/>
        <w:jc w:val="both"/>
        <w:rPr>
          <w:rFonts w:ascii="Times New Roman" w:eastAsia="Times New Roman" w:hAnsi="Times New Roman" w:cs="Times New Roman"/>
          <w:sz w:val="24"/>
          <w:szCs w:val="24"/>
          <w:lang w:eastAsia="zh-CN"/>
        </w:rPr>
      </w:pPr>
      <w:r w:rsidRPr="00701831">
        <w:rPr>
          <w:rFonts w:ascii="Times New Roman" w:eastAsia="Times New Roman" w:hAnsi="Times New Roman" w:cs="Times New Roman"/>
          <w:b/>
          <w:sz w:val="24"/>
          <w:szCs w:val="24"/>
          <w:lang w:eastAsia="zh-CN"/>
        </w:rPr>
        <w:t>18.</w:t>
      </w:r>
      <w:r w:rsidRPr="00701831">
        <w:rPr>
          <w:rFonts w:ascii="Times New Roman" w:eastAsia="Times New Roman" w:hAnsi="Times New Roman" w:cs="Times New Roman"/>
          <w:sz w:val="24"/>
          <w:szCs w:val="24"/>
          <w:lang w:eastAsia="zh-CN"/>
        </w:rPr>
        <w:t xml:space="preserve"> Налице са обстоятелства </w:t>
      </w:r>
      <w:r w:rsidRPr="00701831">
        <w:rPr>
          <w:rFonts w:ascii="Times New Roman" w:eastAsia="Times New Roman" w:hAnsi="Times New Roman" w:cs="Times New Roman"/>
          <w:sz w:val="24"/>
          <w:szCs w:val="24"/>
          <w:lang w:val="ru-RU"/>
        </w:rPr>
        <w:t>по</w:t>
      </w:r>
      <w:r w:rsidRPr="00701831">
        <w:rPr>
          <w:rFonts w:ascii="Times New Roman" w:eastAsia="Times New Roman" w:hAnsi="Times New Roman" w:cs="Times New Roman"/>
          <w:sz w:val="24"/>
          <w:szCs w:val="24"/>
        </w:rPr>
        <w:t xml:space="preserve"> чл. 47, ал. 1, т. 1, б. „а”, „б”, „в”, „г” и „д”, т. 2 и т. 3 и ал. 5, т. 1 и т. 2 от ЗОП</w:t>
      </w:r>
      <w:r w:rsidRPr="00701831" w:rsidDel="00125C4A">
        <w:rPr>
          <w:rFonts w:ascii="Times New Roman" w:eastAsia="Times New Roman" w:hAnsi="Times New Roman" w:cs="Times New Roman"/>
          <w:sz w:val="24"/>
          <w:szCs w:val="24"/>
        </w:rPr>
        <w:t xml:space="preserve"> </w:t>
      </w:r>
      <w:r w:rsidRPr="00701831">
        <w:rPr>
          <w:rFonts w:ascii="Times New Roman" w:eastAsia="Times New Roman" w:hAnsi="Times New Roman" w:cs="Times New Roman"/>
          <w:sz w:val="24"/>
          <w:szCs w:val="24"/>
          <w:lang w:val="ru-RU"/>
        </w:rPr>
        <w:t xml:space="preserve">и </w:t>
      </w:r>
      <w:r w:rsidRPr="00701831">
        <w:rPr>
          <w:rFonts w:ascii="Times New Roman" w:eastAsia="Times New Roman" w:hAnsi="Times New Roman" w:cs="Times New Roman"/>
          <w:sz w:val="24"/>
          <w:szCs w:val="24"/>
        </w:rPr>
        <w:t>по чл. 47, ал. 2, т. 1, т. 2а, т. 3, т. 4 и т. 5 от ЗОП</w:t>
      </w:r>
      <w:r w:rsidRPr="00701831">
        <w:rPr>
          <w:rFonts w:ascii="Times New Roman" w:eastAsia="Times New Roman" w:hAnsi="Times New Roman" w:cs="Times New Roman"/>
          <w:sz w:val="24"/>
          <w:szCs w:val="24"/>
          <w:lang w:eastAsia="zh-CN"/>
        </w:rPr>
        <w:t>.</w:t>
      </w:r>
    </w:p>
    <w:p w:rsidR="00701831" w:rsidRPr="00701831" w:rsidRDefault="00701831" w:rsidP="00701831">
      <w:pPr>
        <w:spacing w:after="0" w:line="240" w:lineRule="auto"/>
        <w:jc w:val="both"/>
        <w:rPr>
          <w:rFonts w:ascii="Times New Roman" w:eastAsia="Times New Roman" w:hAnsi="Times New Roman" w:cs="Times New Roman"/>
          <w:sz w:val="24"/>
          <w:szCs w:val="24"/>
          <w:lang w:eastAsia="zh-CN"/>
        </w:rPr>
      </w:pPr>
      <w:r w:rsidRPr="00701831">
        <w:rPr>
          <w:rFonts w:ascii="Times New Roman" w:eastAsia="Times New Roman" w:hAnsi="Times New Roman" w:cs="Times New Roman"/>
          <w:b/>
          <w:sz w:val="24"/>
          <w:szCs w:val="24"/>
          <w:lang w:eastAsia="zh-CN"/>
        </w:rPr>
        <w:t>19.</w:t>
      </w:r>
      <w:r w:rsidRPr="00701831">
        <w:rPr>
          <w:rFonts w:ascii="Times New Roman" w:eastAsia="Times New Roman" w:hAnsi="Times New Roman" w:cs="Times New Roman"/>
          <w:sz w:val="24"/>
          <w:szCs w:val="24"/>
          <w:lang w:eastAsia="zh-CN"/>
        </w:rPr>
        <w:t xml:space="preserve"> Представената оферта не отговаря на предварително обявените условия на Възложителя и/или не отговаря на изискванията на чл. 57, ал. 2 от ЗОП.</w:t>
      </w:r>
    </w:p>
    <w:p w:rsidR="00701831" w:rsidRPr="00701831" w:rsidRDefault="00701831" w:rsidP="00701831">
      <w:pPr>
        <w:spacing w:after="0" w:line="240" w:lineRule="auto"/>
        <w:jc w:val="both"/>
        <w:rPr>
          <w:rFonts w:ascii="Times New Roman" w:eastAsia="Times New Roman" w:hAnsi="Times New Roman" w:cs="Times New Roman"/>
          <w:sz w:val="24"/>
          <w:szCs w:val="24"/>
          <w:lang w:eastAsia="zh-CN"/>
        </w:rPr>
      </w:pPr>
      <w:r w:rsidRPr="00701831">
        <w:rPr>
          <w:rFonts w:ascii="Times New Roman" w:eastAsia="Times New Roman" w:hAnsi="Times New Roman" w:cs="Times New Roman"/>
          <w:b/>
          <w:sz w:val="24"/>
          <w:szCs w:val="24"/>
          <w:lang w:eastAsia="zh-CN"/>
        </w:rPr>
        <w:t>20.</w:t>
      </w:r>
      <w:r w:rsidRPr="00701831">
        <w:rPr>
          <w:rFonts w:ascii="Times New Roman" w:eastAsia="Times New Roman" w:hAnsi="Times New Roman" w:cs="Times New Roman"/>
          <w:sz w:val="24"/>
          <w:szCs w:val="24"/>
          <w:lang w:eastAsia="zh-CN"/>
        </w:rPr>
        <w:t xml:space="preserve"> Участникът не отговаря на изискванията по т. 4.1. и т. 6.1. от тази документация.</w:t>
      </w:r>
    </w:p>
    <w:p w:rsidR="00701831" w:rsidRPr="00701831" w:rsidRDefault="00701831" w:rsidP="00701831">
      <w:pPr>
        <w:spacing w:after="0" w:line="240" w:lineRule="auto"/>
        <w:ind w:firstLine="567"/>
        <w:jc w:val="both"/>
        <w:rPr>
          <w:rFonts w:ascii="Times New Roman" w:eastAsia="Times New Roman" w:hAnsi="Times New Roman" w:cs="Times New Roman"/>
          <w:sz w:val="24"/>
          <w:szCs w:val="24"/>
          <w:lang w:eastAsia="zh-CN"/>
        </w:rPr>
      </w:pPr>
      <w:r w:rsidRPr="00701831">
        <w:rPr>
          <w:rFonts w:ascii="Times New Roman" w:eastAsia="Times New Roman" w:hAnsi="Times New Roman" w:cs="Times New Roman"/>
          <w:b/>
          <w:sz w:val="24"/>
          <w:szCs w:val="24"/>
          <w:lang w:eastAsia="zh-CN"/>
        </w:rPr>
        <w:t xml:space="preserve">20.1. </w:t>
      </w:r>
      <w:r w:rsidRPr="00701831">
        <w:rPr>
          <w:rFonts w:ascii="Times New Roman" w:eastAsia="Times New Roman" w:hAnsi="Times New Roman" w:cs="Times New Roman"/>
          <w:sz w:val="24"/>
          <w:szCs w:val="24"/>
          <w:lang w:eastAsia="zh-CN"/>
        </w:rPr>
        <w:t>Не е представена гаранция за участие и/или представената гаранция за участие не е на името на Участника</w:t>
      </w:r>
      <w:r w:rsidRPr="00701831">
        <w:rPr>
          <w:rFonts w:ascii="Times New Roman" w:eastAsia="Times New Roman" w:hAnsi="Times New Roman" w:cs="Times New Roman"/>
          <w:sz w:val="24"/>
          <w:szCs w:val="24"/>
          <w:vertAlign w:val="superscript"/>
          <w:lang w:eastAsia="zh-CN"/>
        </w:rPr>
        <w:footnoteReference w:id="1"/>
      </w:r>
      <w:r w:rsidRPr="00701831">
        <w:rPr>
          <w:rFonts w:ascii="Times New Roman" w:eastAsia="Times New Roman" w:hAnsi="Times New Roman" w:cs="Times New Roman"/>
          <w:sz w:val="24"/>
          <w:szCs w:val="24"/>
          <w:lang w:eastAsia="zh-CN"/>
        </w:rPr>
        <w:t xml:space="preserve"> или на участник в обединението, когато се участва под такава форма.</w:t>
      </w:r>
    </w:p>
    <w:p w:rsidR="00701831" w:rsidRPr="00701831" w:rsidRDefault="00701831" w:rsidP="00701831">
      <w:pPr>
        <w:spacing w:after="0" w:line="240" w:lineRule="auto"/>
        <w:ind w:right="22" w:firstLine="567"/>
        <w:jc w:val="both"/>
        <w:rPr>
          <w:rFonts w:ascii="Times New Roman" w:eastAsia="Times New Roman" w:hAnsi="Times New Roman" w:cs="Times New Roman"/>
          <w:sz w:val="24"/>
          <w:szCs w:val="24"/>
          <w:lang w:eastAsia="zh-CN"/>
        </w:rPr>
      </w:pPr>
      <w:r w:rsidRPr="00701831">
        <w:rPr>
          <w:rFonts w:ascii="Times New Roman" w:eastAsia="Times New Roman" w:hAnsi="Times New Roman" w:cs="Times New Roman"/>
          <w:b/>
          <w:sz w:val="24"/>
          <w:szCs w:val="24"/>
          <w:lang w:eastAsia="zh-CN"/>
        </w:rPr>
        <w:t xml:space="preserve">20.2. </w:t>
      </w:r>
      <w:r w:rsidRPr="00701831">
        <w:rPr>
          <w:rFonts w:ascii="Times New Roman" w:eastAsia="Times New Roman" w:hAnsi="Times New Roman" w:cs="Times New Roman"/>
          <w:sz w:val="24"/>
          <w:szCs w:val="24"/>
          <w:lang w:eastAsia="zh-CN"/>
        </w:rPr>
        <w:t>Не е представен оригинал или нотариално заверен документ за създаване на обединение/сдружение, когато се участва в процедурата под такава форма.</w:t>
      </w:r>
    </w:p>
    <w:p w:rsidR="00701831" w:rsidRPr="00701831" w:rsidRDefault="0096784A" w:rsidP="00442DE2">
      <w:pPr>
        <w:spacing w:after="0" w:line="240" w:lineRule="auto"/>
        <w:ind w:right="22" w:firstLine="567"/>
        <w:jc w:val="both"/>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val="en-US" w:eastAsia="zh-CN"/>
        </w:rPr>
        <w:t>2</w:t>
      </w:r>
      <w:r w:rsidR="00442DE2">
        <w:rPr>
          <w:rFonts w:ascii="Times New Roman" w:eastAsia="Times New Roman" w:hAnsi="Times New Roman" w:cs="Times New Roman"/>
          <w:b/>
          <w:sz w:val="24"/>
          <w:szCs w:val="24"/>
          <w:lang w:eastAsia="zh-CN"/>
        </w:rPr>
        <w:t>0.3</w:t>
      </w:r>
      <w:r w:rsidR="00701831" w:rsidRPr="00701831">
        <w:rPr>
          <w:rFonts w:ascii="Times New Roman" w:eastAsia="Times New Roman" w:hAnsi="Times New Roman" w:cs="Times New Roman"/>
          <w:b/>
          <w:sz w:val="24"/>
          <w:szCs w:val="24"/>
          <w:lang w:eastAsia="zh-CN"/>
        </w:rPr>
        <w:t xml:space="preserve">. </w:t>
      </w:r>
      <w:r w:rsidR="00701831" w:rsidRPr="00701831">
        <w:rPr>
          <w:rFonts w:ascii="Times New Roman" w:eastAsia="Times New Roman" w:hAnsi="Times New Roman" w:cs="Times New Roman"/>
          <w:sz w:val="24"/>
          <w:szCs w:val="24"/>
          <w:lang w:eastAsia="zh-CN"/>
        </w:rPr>
        <w:t>Ако по реда на чл. 68, ал. 11 от ЗОП се установи, че е</w:t>
      </w:r>
      <w:r w:rsidR="00701831" w:rsidRPr="00701831">
        <w:rPr>
          <w:rFonts w:ascii="Times New Roman" w:eastAsia="Times New Roman" w:hAnsi="Times New Roman" w:cs="Times New Roman"/>
          <w:b/>
          <w:sz w:val="24"/>
          <w:szCs w:val="24"/>
          <w:lang w:eastAsia="zh-CN"/>
        </w:rPr>
        <w:t xml:space="preserve"> </w:t>
      </w:r>
      <w:r w:rsidR="00701831" w:rsidRPr="00701831">
        <w:rPr>
          <w:rFonts w:ascii="Times New Roman" w:eastAsia="Times New Roman" w:hAnsi="Times New Roman" w:cs="Times New Roman"/>
          <w:sz w:val="24"/>
          <w:szCs w:val="24"/>
          <w:lang w:eastAsia="zh-CN"/>
        </w:rPr>
        <w:t>представена невярна информация за доказване на съответствието между офертата и обявените от Възложителя критерии за подбор и/или</w:t>
      </w:r>
    </w:p>
    <w:p w:rsidR="00701831" w:rsidRPr="00701831" w:rsidRDefault="0096784A" w:rsidP="00442DE2">
      <w:pPr>
        <w:spacing w:after="0" w:line="240" w:lineRule="auto"/>
        <w:ind w:right="22" w:firstLine="567"/>
        <w:jc w:val="both"/>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val="en-US" w:eastAsia="zh-CN"/>
        </w:rPr>
        <w:t>2</w:t>
      </w:r>
      <w:r w:rsidR="00442DE2">
        <w:rPr>
          <w:rFonts w:ascii="Times New Roman" w:eastAsia="Times New Roman" w:hAnsi="Times New Roman" w:cs="Times New Roman"/>
          <w:b/>
          <w:sz w:val="24"/>
          <w:szCs w:val="24"/>
          <w:lang w:eastAsia="zh-CN"/>
        </w:rPr>
        <w:t>0.4</w:t>
      </w:r>
      <w:r w:rsidR="00701831" w:rsidRPr="00701831">
        <w:rPr>
          <w:rFonts w:ascii="Times New Roman" w:eastAsia="Times New Roman" w:hAnsi="Times New Roman" w:cs="Times New Roman"/>
          <w:b/>
          <w:sz w:val="24"/>
          <w:szCs w:val="24"/>
          <w:lang w:eastAsia="zh-CN"/>
        </w:rPr>
        <w:t>.</w:t>
      </w:r>
      <w:r w:rsidR="00701831" w:rsidRPr="00701831">
        <w:rPr>
          <w:rFonts w:ascii="Times New Roman" w:eastAsia="Times New Roman" w:hAnsi="Times New Roman" w:cs="Times New Roman"/>
          <w:sz w:val="24"/>
          <w:szCs w:val="24"/>
          <w:lang w:eastAsia="zh-CN"/>
        </w:rPr>
        <w:t xml:space="preserve"> Не е представен някой от изискваните от Възложителя документи и/или има непопълнени данни и/или има данни, в противоречие с официален документ, в исканите справки и приложения, ако тези обстоятелства не бъдат отстранени от участника по реда на чл. 68, ал. 8 от ЗОП.</w:t>
      </w:r>
    </w:p>
    <w:p w:rsidR="00701831" w:rsidRPr="00701831" w:rsidRDefault="0096784A" w:rsidP="00701831">
      <w:pPr>
        <w:spacing w:after="0" w:line="240" w:lineRule="auto"/>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lang w:eastAsia="zh-CN"/>
        </w:rPr>
        <w:t>2</w:t>
      </w:r>
      <w:r w:rsidR="00442DE2">
        <w:rPr>
          <w:rFonts w:ascii="Times New Roman" w:eastAsia="Times New Roman" w:hAnsi="Times New Roman" w:cs="Times New Roman"/>
          <w:b/>
          <w:sz w:val="24"/>
          <w:szCs w:val="24"/>
          <w:lang w:eastAsia="zh-CN"/>
        </w:rPr>
        <w:t>1</w:t>
      </w:r>
      <w:r w:rsidR="00701831" w:rsidRPr="00701831">
        <w:rPr>
          <w:rFonts w:ascii="Times New Roman" w:eastAsia="Times New Roman" w:hAnsi="Times New Roman" w:cs="Times New Roman"/>
          <w:b/>
          <w:sz w:val="24"/>
          <w:szCs w:val="24"/>
          <w:lang w:eastAsia="zh-CN"/>
        </w:rPr>
        <w:t>.</w:t>
      </w:r>
      <w:r w:rsidR="00701831" w:rsidRPr="00701831">
        <w:rPr>
          <w:rFonts w:ascii="Times New Roman" w:eastAsia="Times New Roman" w:hAnsi="Times New Roman" w:cs="Times New Roman"/>
          <w:sz w:val="24"/>
          <w:szCs w:val="24"/>
          <w:lang w:eastAsia="zh-CN"/>
        </w:rPr>
        <w:t xml:space="preserve"> Когато офертата на участник съдържа предложение с числово изражение, което подлежи на оценяване и е с повече от 20 на сто по-благоприятно от средната стойност на предложенията на останалите участници по същия показател за оценка, освен ако участникът не докаже, че предложението (предложената цена) е формирано обективно, съгласно изискванията на чл. 70 от ЗОП.</w:t>
      </w:r>
    </w:p>
    <w:p w:rsidR="00701831" w:rsidRPr="00701831" w:rsidRDefault="00701831" w:rsidP="00701831">
      <w:pPr>
        <w:keepNext/>
        <w:tabs>
          <w:tab w:val="left" w:pos="0"/>
        </w:tabs>
        <w:spacing w:after="0" w:line="240" w:lineRule="auto"/>
        <w:jc w:val="center"/>
        <w:outlineLvl w:val="0"/>
        <w:rPr>
          <w:rFonts w:ascii="Times New Roman" w:eastAsia="Calibri" w:hAnsi="Times New Roman" w:cs="Times New Roman"/>
          <w:b/>
          <w:sz w:val="24"/>
          <w:szCs w:val="24"/>
        </w:rPr>
      </w:pPr>
    </w:p>
    <w:p w:rsidR="00701831" w:rsidRPr="00701831" w:rsidRDefault="00701831" w:rsidP="00701831">
      <w:pPr>
        <w:keepNext/>
        <w:tabs>
          <w:tab w:val="left" w:pos="0"/>
        </w:tabs>
        <w:spacing w:after="0" w:line="240" w:lineRule="auto"/>
        <w:jc w:val="center"/>
        <w:outlineLvl w:val="0"/>
        <w:rPr>
          <w:rFonts w:ascii="Times New Roman" w:eastAsia="Calibri" w:hAnsi="Times New Roman" w:cs="Times New Roman"/>
          <w:b/>
          <w:bCs/>
          <w:caps/>
          <w:sz w:val="24"/>
          <w:szCs w:val="20"/>
        </w:rPr>
      </w:pPr>
      <w:bookmarkStart w:id="17" w:name="_Toc354045928"/>
      <w:r w:rsidRPr="00701831">
        <w:rPr>
          <w:rFonts w:ascii="Times New Roman" w:eastAsia="Calibri" w:hAnsi="Times New Roman" w:cs="Times New Roman"/>
          <w:b/>
          <w:bCs/>
          <w:caps/>
          <w:sz w:val="24"/>
          <w:szCs w:val="20"/>
        </w:rPr>
        <w:t>РАЗДЕЛ VІІ. ПОКАЗАТЕЛИ, ОТНОСИТЕЛНАТА ИМ ТЕЖЕСТ И МЕТОДИКА ЗА ОПРЕДЕЛЯЗНЕ НА КОМПЛЕКСНАТА ОЦЕНКА НА ОФЕРТИТЕ</w:t>
      </w:r>
      <w:bookmarkEnd w:id="17"/>
    </w:p>
    <w:p w:rsidR="00701831" w:rsidRPr="00701831" w:rsidRDefault="00701831" w:rsidP="00701831">
      <w:pPr>
        <w:spacing w:after="0" w:line="240" w:lineRule="auto"/>
        <w:rPr>
          <w:rFonts w:ascii="Times New Roman" w:eastAsia="Times New Roman" w:hAnsi="Times New Roman" w:cs="Times New Roman"/>
          <w:sz w:val="24"/>
          <w:szCs w:val="24"/>
        </w:rPr>
      </w:pPr>
    </w:p>
    <w:p w:rsidR="00C00BA6" w:rsidRPr="00C00BA6" w:rsidRDefault="00C00BA6" w:rsidP="00C00BA6">
      <w:pPr>
        <w:spacing w:after="0" w:line="240" w:lineRule="auto"/>
        <w:ind w:firstLine="720"/>
        <w:jc w:val="both"/>
        <w:rPr>
          <w:rFonts w:ascii="Times New Roman" w:eastAsia="Times New Roman" w:hAnsi="Times New Roman" w:cs="Times New Roman"/>
          <w:sz w:val="24"/>
          <w:szCs w:val="24"/>
        </w:rPr>
      </w:pPr>
      <w:r w:rsidRPr="00C00BA6">
        <w:rPr>
          <w:rFonts w:ascii="Times New Roman" w:eastAsia="Times New Roman" w:hAnsi="Times New Roman" w:cs="Times New Roman"/>
          <w:b/>
          <w:sz w:val="24"/>
          <w:szCs w:val="20"/>
          <w:lang w:val="x-none"/>
        </w:rPr>
        <w:t>2</w:t>
      </w:r>
      <w:r w:rsidR="00442DE2">
        <w:rPr>
          <w:rFonts w:ascii="Times New Roman" w:eastAsia="Times New Roman" w:hAnsi="Times New Roman" w:cs="Times New Roman"/>
          <w:b/>
          <w:sz w:val="24"/>
          <w:szCs w:val="20"/>
        </w:rPr>
        <w:t>2</w:t>
      </w:r>
      <w:r w:rsidRPr="00C00BA6">
        <w:rPr>
          <w:rFonts w:ascii="Times New Roman" w:eastAsia="Times New Roman" w:hAnsi="Times New Roman" w:cs="Times New Roman"/>
          <w:b/>
          <w:sz w:val="24"/>
          <w:szCs w:val="20"/>
          <w:lang w:val="x-none"/>
        </w:rPr>
        <w:t xml:space="preserve">. </w:t>
      </w:r>
      <w:r w:rsidRPr="00C00BA6">
        <w:rPr>
          <w:rFonts w:ascii="Times New Roman" w:eastAsia="Times New Roman" w:hAnsi="Times New Roman" w:cs="Times New Roman"/>
          <w:sz w:val="24"/>
          <w:szCs w:val="24"/>
          <w:lang w:val="x-none"/>
        </w:rPr>
        <w:t xml:space="preserve">Оценяването на оферти се извършва по критерия </w:t>
      </w:r>
      <w:r w:rsidRPr="00C00BA6">
        <w:rPr>
          <w:rFonts w:ascii="Times New Roman" w:eastAsia="Times New Roman" w:hAnsi="Times New Roman" w:cs="Times New Roman"/>
          <w:b/>
          <w:sz w:val="24"/>
          <w:szCs w:val="24"/>
          <w:lang w:val="x-none"/>
        </w:rPr>
        <w:t>„Най-ниска цена”</w:t>
      </w:r>
      <w:r w:rsidRPr="00C00BA6">
        <w:rPr>
          <w:rFonts w:ascii="Times New Roman" w:eastAsia="Times New Roman" w:hAnsi="Times New Roman" w:cs="Times New Roman"/>
          <w:sz w:val="24"/>
          <w:szCs w:val="24"/>
          <w:lang w:val="x-none"/>
        </w:rPr>
        <w:t>.</w:t>
      </w:r>
      <w:r w:rsidRPr="00C00BA6">
        <w:rPr>
          <w:rFonts w:ascii="Times New Roman" w:eastAsia="Times New Roman" w:hAnsi="Times New Roman" w:cs="Times New Roman"/>
          <w:sz w:val="24"/>
          <w:szCs w:val="24"/>
        </w:rPr>
        <w:t xml:space="preserve"> </w:t>
      </w:r>
    </w:p>
    <w:p w:rsidR="00442DE2" w:rsidRDefault="00C00BA6" w:rsidP="00C00BA6">
      <w:pPr>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C00BA6">
        <w:rPr>
          <w:rFonts w:ascii="Times New Roman" w:eastAsia="Times New Roman" w:hAnsi="Times New Roman" w:cs="Times New Roman"/>
          <w:b/>
          <w:sz w:val="24"/>
          <w:szCs w:val="24"/>
          <w:lang w:eastAsia="bg-BG"/>
        </w:rPr>
        <w:t>2</w:t>
      </w:r>
      <w:r w:rsidR="00442DE2">
        <w:rPr>
          <w:rFonts w:ascii="Times New Roman" w:eastAsia="Times New Roman" w:hAnsi="Times New Roman" w:cs="Times New Roman"/>
          <w:b/>
          <w:sz w:val="24"/>
          <w:szCs w:val="24"/>
          <w:lang w:eastAsia="bg-BG"/>
        </w:rPr>
        <w:t>3</w:t>
      </w:r>
      <w:r w:rsidRPr="00C00BA6">
        <w:rPr>
          <w:rFonts w:ascii="Times New Roman" w:eastAsia="Times New Roman" w:hAnsi="Times New Roman" w:cs="Times New Roman"/>
          <w:b/>
          <w:sz w:val="24"/>
          <w:szCs w:val="24"/>
          <w:lang w:eastAsia="bg-BG"/>
        </w:rPr>
        <w:t xml:space="preserve">. </w:t>
      </w:r>
      <w:r w:rsidRPr="00C00BA6">
        <w:rPr>
          <w:rFonts w:ascii="Times New Roman" w:eastAsia="Times New Roman" w:hAnsi="Times New Roman" w:cs="Times New Roman"/>
          <w:sz w:val="24"/>
          <w:szCs w:val="24"/>
          <w:lang w:eastAsia="bg-BG"/>
        </w:rPr>
        <w:t xml:space="preserve">Класирането на участниците се извършва по низходящ ред, като на първо място се класира участникът, който е предложил най-ниска цена. </w:t>
      </w:r>
    </w:p>
    <w:p w:rsidR="00C00BA6" w:rsidRPr="00C00BA6" w:rsidRDefault="00442DE2" w:rsidP="00C00BA6">
      <w:pPr>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42711F">
        <w:rPr>
          <w:rFonts w:ascii="Times New Roman" w:eastAsia="Times New Roman" w:hAnsi="Times New Roman" w:cs="Times New Roman"/>
          <w:b/>
          <w:sz w:val="24"/>
          <w:szCs w:val="24"/>
          <w:lang w:eastAsia="bg-BG"/>
        </w:rPr>
        <w:t>24.</w:t>
      </w:r>
      <w:r>
        <w:rPr>
          <w:rFonts w:ascii="Times New Roman" w:eastAsia="Times New Roman" w:hAnsi="Times New Roman" w:cs="Times New Roman"/>
          <w:sz w:val="24"/>
          <w:szCs w:val="24"/>
          <w:lang w:eastAsia="bg-BG"/>
        </w:rPr>
        <w:t xml:space="preserve"> </w:t>
      </w:r>
      <w:r w:rsidR="00C00BA6" w:rsidRPr="00C00BA6">
        <w:rPr>
          <w:rFonts w:ascii="Times New Roman" w:eastAsia="Times New Roman" w:hAnsi="Times New Roman" w:cs="Times New Roman"/>
          <w:sz w:val="24"/>
          <w:szCs w:val="24"/>
          <w:lang w:eastAsia="bg-BG"/>
        </w:rPr>
        <w:t>При условие, че предложените цени са еднакви и не може да бъде избран Изпълнител по реда, описан в настоящата документация, комисията провежда публично жребий като организира заседание, на което в присъствието на участниците с еднакви предложени цени и нотариус определя и класира за Изпълнител на поръчката участника, определен чрез жребия на първо място.</w:t>
      </w:r>
    </w:p>
    <w:p w:rsidR="00442DE2" w:rsidRDefault="00C00BA6" w:rsidP="00C00BA6">
      <w:pPr>
        <w:spacing w:after="0" w:line="240" w:lineRule="auto"/>
        <w:ind w:firstLine="720"/>
        <w:jc w:val="both"/>
        <w:rPr>
          <w:rFonts w:ascii="Times New Roman" w:eastAsia="Times New Roman" w:hAnsi="Times New Roman" w:cs="Times New Roman"/>
          <w:sz w:val="24"/>
          <w:szCs w:val="20"/>
          <w:lang w:eastAsia="bg-BG"/>
        </w:rPr>
      </w:pPr>
      <w:r w:rsidRPr="00C00BA6">
        <w:rPr>
          <w:rFonts w:ascii="Times New Roman" w:eastAsia="Times New Roman" w:hAnsi="Times New Roman" w:cs="Times New Roman"/>
          <w:b/>
          <w:sz w:val="24"/>
          <w:szCs w:val="24"/>
          <w:lang w:val="x-none"/>
        </w:rPr>
        <w:t>2</w:t>
      </w:r>
      <w:r w:rsidR="00442DE2">
        <w:rPr>
          <w:rFonts w:ascii="Times New Roman" w:eastAsia="Times New Roman" w:hAnsi="Times New Roman" w:cs="Times New Roman"/>
          <w:b/>
          <w:sz w:val="24"/>
          <w:szCs w:val="24"/>
        </w:rPr>
        <w:t>5</w:t>
      </w:r>
      <w:r w:rsidRPr="00C00BA6">
        <w:rPr>
          <w:rFonts w:ascii="Times New Roman" w:eastAsia="Times New Roman" w:hAnsi="Times New Roman" w:cs="Times New Roman"/>
          <w:b/>
          <w:sz w:val="24"/>
          <w:szCs w:val="24"/>
          <w:lang w:val="x-none"/>
        </w:rPr>
        <w:t xml:space="preserve">. </w:t>
      </w:r>
      <w:r w:rsidRPr="00C00BA6">
        <w:rPr>
          <w:rFonts w:ascii="Times New Roman" w:eastAsia="Times New Roman" w:hAnsi="Times New Roman" w:cs="Times New Roman"/>
          <w:sz w:val="24"/>
          <w:szCs w:val="20"/>
          <w:lang w:val="x-none" w:eastAsia="bg-BG"/>
        </w:rPr>
        <w:t xml:space="preserve">Участникът, класиран от комисията на първо място, се определя за Изпълнител на обществената поръчка. </w:t>
      </w:r>
    </w:p>
    <w:p w:rsidR="00C00BA6" w:rsidRPr="00C00BA6" w:rsidRDefault="00442DE2" w:rsidP="00C00BA6">
      <w:pPr>
        <w:spacing w:after="0" w:line="240" w:lineRule="auto"/>
        <w:ind w:firstLine="720"/>
        <w:jc w:val="both"/>
        <w:rPr>
          <w:rFonts w:ascii="Times New Roman" w:eastAsia="Times New Roman" w:hAnsi="Times New Roman" w:cs="Times New Roman"/>
          <w:sz w:val="24"/>
          <w:szCs w:val="20"/>
          <w:lang w:val="x-none" w:eastAsia="bg-BG"/>
        </w:rPr>
      </w:pPr>
      <w:r w:rsidRPr="0042711F">
        <w:rPr>
          <w:rFonts w:ascii="Times New Roman" w:eastAsia="Times New Roman" w:hAnsi="Times New Roman" w:cs="Times New Roman"/>
          <w:b/>
          <w:sz w:val="24"/>
          <w:szCs w:val="20"/>
          <w:lang w:eastAsia="bg-BG"/>
        </w:rPr>
        <w:t>26.</w:t>
      </w:r>
      <w:r>
        <w:rPr>
          <w:rFonts w:ascii="Times New Roman" w:eastAsia="Times New Roman" w:hAnsi="Times New Roman" w:cs="Times New Roman"/>
          <w:sz w:val="24"/>
          <w:szCs w:val="20"/>
          <w:lang w:eastAsia="bg-BG"/>
        </w:rPr>
        <w:t xml:space="preserve"> </w:t>
      </w:r>
      <w:r w:rsidR="00C00BA6" w:rsidRPr="00C00BA6">
        <w:rPr>
          <w:rFonts w:ascii="Times New Roman" w:eastAsia="Times New Roman" w:hAnsi="Times New Roman" w:cs="Times New Roman"/>
          <w:sz w:val="24"/>
          <w:szCs w:val="20"/>
          <w:lang w:val="x-none" w:eastAsia="bg-BG"/>
        </w:rPr>
        <w:t>При отказване на участникът, класиран на първо място, да сключи договора за изпълнение на обществената поръчка, Възложителят може да прекрати процедурата с мотивирано решение или с решение да определи за Изпълнител втория класиран участник и да сключи договора с него.</w:t>
      </w:r>
    </w:p>
    <w:p w:rsidR="00701831" w:rsidRPr="00701831" w:rsidRDefault="00701831" w:rsidP="00701831">
      <w:pPr>
        <w:spacing w:after="0" w:line="240" w:lineRule="auto"/>
        <w:rPr>
          <w:rFonts w:ascii="Times New Roman" w:eastAsia="Times New Roman" w:hAnsi="Times New Roman" w:cs="Times New Roman"/>
          <w:sz w:val="24"/>
          <w:szCs w:val="24"/>
          <w:vertAlign w:val="subscript"/>
          <w:lang w:val="ru-RU" w:eastAsia="bg-BG"/>
        </w:rPr>
      </w:pPr>
    </w:p>
    <w:p w:rsidR="00701831" w:rsidRPr="00701831" w:rsidRDefault="00701831" w:rsidP="00701831">
      <w:pPr>
        <w:keepNext/>
        <w:tabs>
          <w:tab w:val="left" w:pos="0"/>
        </w:tabs>
        <w:spacing w:after="0" w:line="240" w:lineRule="auto"/>
        <w:jc w:val="center"/>
        <w:outlineLvl w:val="0"/>
        <w:rPr>
          <w:rFonts w:ascii="Times New Roman" w:eastAsia="Calibri" w:hAnsi="Times New Roman" w:cs="Times New Roman"/>
          <w:b/>
          <w:bCs/>
          <w:caps/>
          <w:sz w:val="24"/>
          <w:szCs w:val="20"/>
        </w:rPr>
      </w:pPr>
      <w:bookmarkStart w:id="18" w:name="_Toc354045929"/>
      <w:bookmarkEnd w:id="5"/>
      <w:bookmarkEnd w:id="6"/>
      <w:r w:rsidRPr="00701831">
        <w:rPr>
          <w:rFonts w:ascii="Times New Roman" w:eastAsia="Calibri" w:hAnsi="Times New Roman" w:cs="Times New Roman"/>
          <w:b/>
          <w:bCs/>
          <w:caps/>
          <w:sz w:val="24"/>
          <w:szCs w:val="20"/>
        </w:rPr>
        <w:t>РАЗДЕЛ VIIІ. СЪДЪРЖАНИЕ на офертАТА</w:t>
      </w:r>
      <w:bookmarkEnd w:id="18"/>
    </w:p>
    <w:p w:rsidR="00701831" w:rsidRPr="00701831" w:rsidRDefault="00701831" w:rsidP="00701831">
      <w:pPr>
        <w:spacing w:after="0" w:line="240" w:lineRule="auto"/>
        <w:rPr>
          <w:rFonts w:ascii="Times New Roman" w:eastAsia="Times New Roman" w:hAnsi="Times New Roman" w:cs="Times New Roman"/>
          <w:sz w:val="24"/>
          <w:szCs w:val="24"/>
        </w:rPr>
      </w:pPr>
    </w:p>
    <w:p w:rsidR="00442DE2" w:rsidRDefault="00701831">
      <w:pPr>
        <w:spacing w:after="0" w:line="240" w:lineRule="auto"/>
        <w:ind w:firstLine="720"/>
        <w:jc w:val="both"/>
        <w:rPr>
          <w:rFonts w:ascii="Times New Roman" w:eastAsia="Times New Roman" w:hAnsi="Times New Roman" w:cs="Times New Roman"/>
          <w:b/>
          <w:sz w:val="24"/>
          <w:szCs w:val="24"/>
          <w:lang w:eastAsia="bg-BG"/>
        </w:rPr>
      </w:pPr>
      <w:r w:rsidRPr="00701831">
        <w:rPr>
          <w:rFonts w:ascii="Times New Roman" w:eastAsia="Calibri" w:hAnsi="Times New Roman" w:cs="Times New Roman"/>
          <w:b/>
          <w:bCs/>
          <w:sz w:val="24"/>
          <w:szCs w:val="24"/>
        </w:rPr>
        <w:t>27.</w:t>
      </w:r>
      <w:r w:rsidRPr="00701831">
        <w:rPr>
          <w:rFonts w:ascii="Times New Roman" w:eastAsia="Calibri" w:hAnsi="Times New Roman" w:cs="Times New Roman"/>
          <w:bCs/>
          <w:sz w:val="24"/>
          <w:szCs w:val="24"/>
        </w:rPr>
        <w:t xml:space="preserve"> Офертата и приложенията към нея се изготвят по представените в документацията образци. </w:t>
      </w:r>
      <w:r w:rsidRPr="00701831">
        <w:rPr>
          <w:rFonts w:ascii="Times New Roman" w:eastAsia="Calibri" w:hAnsi="Times New Roman" w:cs="Times New Roman"/>
          <w:sz w:val="24"/>
          <w:szCs w:val="24"/>
        </w:rPr>
        <w:t>Представя се в запечатан непрозрачен плик от участника или от упълномощен от него представител лично или по пощата с препоръчано писмо с обратна разписка. Върху плика участникът посочва адрес за кореспонденция, телефон и по възможност факс и електронен адрес. Пликът с офертата съдържа три отделни запечатани непрозрачни и надписани плика, както следва:</w:t>
      </w:r>
    </w:p>
    <w:p w:rsidR="00442DE2" w:rsidRDefault="00701831" w:rsidP="0042711F">
      <w:pPr>
        <w:spacing w:after="0" w:line="240" w:lineRule="auto"/>
        <w:ind w:firstLine="720"/>
        <w:jc w:val="both"/>
        <w:rPr>
          <w:rFonts w:ascii="Times New Roman" w:eastAsia="Times New Roman" w:hAnsi="Times New Roman" w:cs="Times New Roman"/>
          <w:b/>
          <w:sz w:val="24"/>
          <w:szCs w:val="24"/>
        </w:rPr>
      </w:pPr>
      <w:r w:rsidRPr="00701831">
        <w:rPr>
          <w:rFonts w:ascii="Times New Roman" w:eastAsia="Times New Roman" w:hAnsi="Times New Roman" w:cs="Times New Roman"/>
          <w:b/>
          <w:sz w:val="24"/>
          <w:szCs w:val="24"/>
          <w:lang w:eastAsia="bg-BG"/>
        </w:rPr>
        <w:t xml:space="preserve">27.1. </w:t>
      </w:r>
      <w:r w:rsidRPr="00701831">
        <w:rPr>
          <w:rFonts w:ascii="Times New Roman" w:eastAsia="Times New Roman" w:hAnsi="Times New Roman" w:cs="Times New Roman"/>
          <w:sz w:val="24"/>
          <w:szCs w:val="24"/>
          <w:lang w:eastAsia="bg-BG"/>
        </w:rPr>
        <w:t>плик № 1 с надпис „Документи за подбор”, в който се поставят документите, съгласно чл. 56, ал. 1, т. 1 – 6, 8, 11 – 14 от ЗОП и раздел V и раздел VI от настоящата документация, доказващи съответствието на участниците с минималните изисквания на възложителя: документите по т. 28.1, т. 28.2, т. 28.3, т. 28.4, т. 28.5, т. 28.6, т. 28.7, т. 28.8, т. 28.8.1,</w:t>
      </w:r>
      <w:r w:rsidRPr="00701831">
        <w:rPr>
          <w:rFonts w:ascii="Times New Roman" w:eastAsia="Times New Roman" w:hAnsi="Times New Roman" w:cs="Times New Roman"/>
          <w:sz w:val="24"/>
          <w:szCs w:val="24"/>
          <w:lang w:val="en-US" w:eastAsia="bg-BG"/>
        </w:rPr>
        <w:t xml:space="preserve"> </w:t>
      </w:r>
      <w:r w:rsidRPr="00701831">
        <w:rPr>
          <w:rFonts w:ascii="Times New Roman" w:eastAsia="Times New Roman" w:hAnsi="Times New Roman" w:cs="Times New Roman"/>
          <w:sz w:val="24"/>
          <w:szCs w:val="24"/>
          <w:lang w:eastAsia="bg-BG"/>
        </w:rPr>
        <w:t>т. 28.8.2, т. 28.9, т. 28.9.1, т. 28.9.2 и 28.10.</w:t>
      </w:r>
    </w:p>
    <w:p w:rsidR="00442DE2" w:rsidRDefault="00701831" w:rsidP="0042711F">
      <w:pPr>
        <w:spacing w:after="0" w:line="240" w:lineRule="auto"/>
        <w:ind w:firstLine="708"/>
        <w:jc w:val="both"/>
        <w:rPr>
          <w:rFonts w:ascii="Times New Roman" w:eastAsia="Times New Roman" w:hAnsi="Times New Roman" w:cs="Times New Roman"/>
          <w:b/>
          <w:sz w:val="24"/>
          <w:szCs w:val="24"/>
          <w:lang w:eastAsia="bg-BG"/>
        </w:rPr>
      </w:pPr>
      <w:r w:rsidRPr="00701831">
        <w:rPr>
          <w:rFonts w:ascii="Times New Roman" w:eastAsia="Times New Roman" w:hAnsi="Times New Roman" w:cs="Times New Roman"/>
          <w:b/>
          <w:sz w:val="24"/>
          <w:szCs w:val="24"/>
        </w:rPr>
        <w:t>27.2</w:t>
      </w:r>
      <w:r w:rsidRPr="00701831">
        <w:rPr>
          <w:rFonts w:ascii="Times New Roman" w:eastAsia="Times New Roman" w:hAnsi="Times New Roman" w:cs="Times New Roman"/>
          <w:sz w:val="24"/>
          <w:szCs w:val="24"/>
        </w:rPr>
        <w:t>. плик № 2 с надпис „Предложение за изпълнение на поръчката”, в който се поставят документите, свързан</w:t>
      </w:r>
      <w:r w:rsidR="00F72F96">
        <w:rPr>
          <w:rFonts w:ascii="Times New Roman" w:eastAsia="Times New Roman" w:hAnsi="Times New Roman" w:cs="Times New Roman"/>
          <w:sz w:val="24"/>
          <w:szCs w:val="24"/>
        </w:rPr>
        <w:t xml:space="preserve">и с изпълнението на поръчката </w:t>
      </w:r>
      <w:r w:rsidRPr="00701831">
        <w:rPr>
          <w:rFonts w:ascii="Times New Roman" w:eastAsia="Times New Roman" w:hAnsi="Times New Roman" w:cs="Times New Roman"/>
          <w:sz w:val="24"/>
          <w:szCs w:val="24"/>
        </w:rPr>
        <w:t xml:space="preserve">по т. 28. 11.  </w:t>
      </w:r>
    </w:p>
    <w:p w:rsidR="00701831" w:rsidRPr="00701831" w:rsidRDefault="00701831" w:rsidP="00701831">
      <w:pPr>
        <w:spacing w:after="0" w:line="240" w:lineRule="auto"/>
        <w:ind w:firstLine="720"/>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lang w:eastAsia="bg-BG"/>
        </w:rPr>
        <w:t>27.3.</w:t>
      </w:r>
      <w:r w:rsidRPr="00701831">
        <w:rPr>
          <w:rFonts w:ascii="Times New Roman" w:eastAsia="Times New Roman" w:hAnsi="Times New Roman" w:cs="Times New Roman"/>
          <w:sz w:val="24"/>
          <w:szCs w:val="24"/>
          <w:lang w:eastAsia="bg-BG"/>
        </w:rPr>
        <w:t xml:space="preserve"> плик № 3 с надпис „Предлагана цена”, който съдържа ценовото предложение на участника по т. 28.12.</w:t>
      </w:r>
    </w:p>
    <w:p w:rsidR="00701831" w:rsidRPr="00701831" w:rsidRDefault="00701831" w:rsidP="00701831">
      <w:pPr>
        <w:spacing w:after="0" w:line="240" w:lineRule="auto"/>
        <w:ind w:firstLine="720"/>
        <w:jc w:val="both"/>
        <w:rPr>
          <w:rFonts w:ascii="Times New Roman" w:eastAsia="Times New Roman" w:hAnsi="Times New Roman" w:cs="Times New Roman"/>
          <w:sz w:val="24"/>
          <w:szCs w:val="24"/>
          <w:lang w:eastAsia="bg-BG"/>
        </w:rPr>
      </w:pPr>
    </w:p>
    <w:p w:rsidR="00701831" w:rsidRPr="00701831" w:rsidRDefault="00701831" w:rsidP="00701831">
      <w:pPr>
        <w:spacing w:after="0" w:line="240" w:lineRule="auto"/>
        <w:ind w:firstLine="720"/>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lang w:eastAsia="bg-BG"/>
        </w:rPr>
        <w:t>28.</w:t>
      </w:r>
      <w:r w:rsidRPr="00701831">
        <w:rPr>
          <w:rFonts w:ascii="Times New Roman" w:eastAsia="Times New Roman" w:hAnsi="Times New Roman" w:cs="Times New Roman"/>
          <w:sz w:val="24"/>
          <w:szCs w:val="24"/>
          <w:lang w:eastAsia="bg-BG"/>
        </w:rPr>
        <w:t xml:space="preserve"> Всяка оферта трябва да съдържа:</w:t>
      </w:r>
    </w:p>
    <w:p w:rsidR="00701831" w:rsidRPr="00701831" w:rsidRDefault="00701831" w:rsidP="00701831">
      <w:pPr>
        <w:spacing w:after="0" w:line="240" w:lineRule="auto"/>
        <w:ind w:firstLine="720"/>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lang w:eastAsia="bg-BG"/>
        </w:rPr>
        <w:t>28.1.</w:t>
      </w:r>
      <w:r w:rsidRPr="00701831">
        <w:rPr>
          <w:rFonts w:ascii="Times New Roman" w:eastAsia="Times New Roman" w:hAnsi="Times New Roman" w:cs="Times New Roman"/>
          <w:sz w:val="24"/>
          <w:szCs w:val="24"/>
          <w:lang w:eastAsia="bg-BG"/>
        </w:rPr>
        <w:t xml:space="preserve"> Списък на документите, съдържащи се в офертата, подписан от участника. </w:t>
      </w:r>
    </w:p>
    <w:p w:rsidR="00701831" w:rsidRPr="00701831" w:rsidRDefault="00701831" w:rsidP="00701831">
      <w:pPr>
        <w:spacing w:after="0" w:line="240" w:lineRule="auto"/>
        <w:ind w:firstLine="720"/>
        <w:jc w:val="both"/>
        <w:rPr>
          <w:rFonts w:ascii="Times New Roman" w:eastAsia="Times New Roman" w:hAnsi="Times New Roman" w:cs="Times New Roman"/>
          <w:b/>
          <w:sz w:val="24"/>
          <w:szCs w:val="24"/>
          <w:lang w:eastAsia="bg-BG"/>
        </w:rPr>
      </w:pPr>
      <w:r w:rsidRPr="00701831">
        <w:rPr>
          <w:rFonts w:ascii="Times New Roman" w:eastAsia="Times New Roman" w:hAnsi="Times New Roman" w:cs="Times New Roman"/>
          <w:b/>
          <w:sz w:val="24"/>
          <w:szCs w:val="24"/>
          <w:lang w:eastAsia="bg-BG"/>
        </w:rPr>
        <w:t xml:space="preserve">28.2. </w:t>
      </w:r>
      <w:r w:rsidRPr="00701831">
        <w:rPr>
          <w:rFonts w:ascii="Times New Roman" w:eastAsia="Times New Roman" w:hAnsi="Times New Roman" w:cs="Times New Roman"/>
          <w:sz w:val="24"/>
          <w:szCs w:val="24"/>
          <w:lang w:eastAsia="bg-BG"/>
        </w:rPr>
        <w:t>Оферта</w:t>
      </w:r>
      <w:r w:rsidRPr="00701831">
        <w:rPr>
          <w:rFonts w:ascii="Times New Roman" w:eastAsia="Times New Roman" w:hAnsi="Times New Roman" w:cs="Times New Roman"/>
          <w:b/>
          <w:sz w:val="24"/>
          <w:szCs w:val="24"/>
          <w:lang w:eastAsia="bg-BG"/>
        </w:rPr>
        <w:t xml:space="preserve"> – </w:t>
      </w:r>
      <w:r w:rsidRPr="00701831">
        <w:rPr>
          <w:rFonts w:ascii="Times New Roman" w:eastAsia="Times New Roman" w:hAnsi="Times New Roman" w:cs="Times New Roman"/>
          <w:sz w:val="24"/>
          <w:szCs w:val="24"/>
        </w:rPr>
        <w:t xml:space="preserve">следва да бъде изготвена по образеца съгласно Приложение № 1, съгласно изискванията към офертата и условията за изпълнение на поръчката. </w:t>
      </w:r>
    </w:p>
    <w:p w:rsidR="00701831" w:rsidRPr="00701831" w:rsidRDefault="00701831" w:rsidP="00701831">
      <w:pPr>
        <w:spacing w:after="0" w:line="240" w:lineRule="auto"/>
        <w:ind w:firstLine="720"/>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lang w:eastAsia="bg-BG"/>
        </w:rPr>
        <w:t>28.3.</w:t>
      </w:r>
      <w:r w:rsidRPr="00701831">
        <w:rPr>
          <w:rFonts w:ascii="Times New Roman" w:eastAsia="Times New Roman" w:hAnsi="Times New Roman" w:cs="Times New Roman"/>
          <w:sz w:val="24"/>
          <w:szCs w:val="24"/>
          <w:lang w:eastAsia="bg-BG"/>
        </w:rPr>
        <w:t xml:space="preserve"> Заверено копие на документ за регистрация или документ/декларация, съдържаща Единен идентификационен код (ЕИК), съгласно чл. 23 от Закона за търговския регистър (ЗТР), когато участникът е юридическо лице или едноличен търговец; копие от документа за самоличност, когато участникът е физическо лице. Когато участникът в процедурата е чуждестранно физическо или юридическо лице или техни обединения, документът се представя и в официален превод на български език. Ако участникът е обединение, документите се представят от всяко физическо или юридическо лице, включено в обединението. Участникът прилага удостоверение за актуално състояние, само в случай, че не е представил ЕИК. </w:t>
      </w:r>
      <w:r w:rsidRPr="00701831">
        <w:rPr>
          <w:rFonts w:ascii="Times New Roman" w:eastAsia="Times New Roman" w:hAnsi="Times New Roman" w:cs="Times New Roman"/>
          <w:sz w:val="24"/>
          <w:szCs w:val="24"/>
        </w:rPr>
        <w:t xml:space="preserve">Ако е посочен ЕИК, участникът има право да се позове на чл. 23, ал. 4 от Закона за търговския регистър и да не представя доказателства за обстоятелства, вписани в търговския регистър, както и да не представя актове, обявени в търговския регистър, с изключение на всички други обстоятелства невписани в Търговския регистър. В тези случаи в списъка на документите се посочва „не се прилага, съгласно чл. 23, ал. 4 от ЗТР”.   </w:t>
      </w:r>
    </w:p>
    <w:p w:rsidR="00701831" w:rsidRPr="00701831" w:rsidRDefault="00701831" w:rsidP="00701831">
      <w:pPr>
        <w:spacing w:after="0" w:line="240" w:lineRule="auto"/>
        <w:ind w:firstLine="720"/>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lang w:eastAsia="bg-BG"/>
        </w:rPr>
        <w:lastRenderedPageBreak/>
        <w:t>28.4.</w:t>
      </w:r>
      <w:r w:rsidRPr="00701831">
        <w:rPr>
          <w:rFonts w:ascii="Times New Roman" w:eastAsia="Times New Roman" w:hAnsi="Times New Roman" w:cs="Times New Roman"/>
          <w:sz w:val="24"/>
          <w:szCs w:val="24"/>
          <w:lang w:eastAsia="bg-BG"/>
        </w:rPr>
        <w:t xml:space="preserve"> Документ за гаранция за участие в обществената поръчка. Когато гаранцията е под формата на банкова гаранция, същата е по образеца съгласно Приложение № 13 или в друга форма,</w:t>
      </w:r>
      <w:r w:rsidRPr="00701831">
        <w:rPr>
          <w:rFonts w:ascii="Times New Roman" w:eastAsia="Times New Roman" w:hAnsi="Times New Roman" w:cs="Times New Roman"/>
          <w:sz w:val="24"/>
          <w:szCs w:val="24"/>
        </w:rPr>
        <w:t xml:space="preserve"> съдържаща същите или по-добри условия за Възложителя</w:t>
      </w:r>
      <w:r w:rsidRPr="00701831">
        <w:rPr>
          <w:rFonts w:ascii="Times New Roman" w:eastAsia="Times New Roman" w:hAnsi="Times New Roman" w:cs="Times New Roman"/>
          <w:sz w:val="24"/>
          <w:szCs w:val="24"/>
          <w:lang w:eastAsia="bg-BG"/>
        </w:rPr>
        <w:t>.</w:t>
      </w:r>
    </w:p>
    <w:p w:rsidR="00701831" w:rsidRPr="00701831" w:rsidRDefault="00701831" w:rsidP="00701831">
      <w:pPr>
        <w:spacing w:after="0" w:line="240" w:lineRule="auto"/>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sz w:val="24"/>
          <w:szCs w:val="24"/>
          <w:lang w:eastAsia="bg-BG"/>
        </w:rPr>
        <w:t>Гаранцията се представя в оригинал, в една от следните форми: депозит на парична сума по следната банкова сметка на Възложителя (администрацията на АПИ): (БНБ – централно управление, IBAN: BG03 BNBG 9661 3300 1659 03; BIC BNBG BGSD) или безусловна и неотменима банкова гаранция, издадена в полза на Възложителя.</w:t>
      </w:r>
    </w:p>
    <w:p w:rsidR="00701831" w:rsidRPr="00701831" w:rsidRDefault="00701831" w:rsidP="00701831">
      <w:pPr>
        <w:spacing w:after="0" w:line="240" w:lineRule="auto"/>
        <w:ind w:firstLine="720"/>
        <w:jc w:val="both"/>
        <w:rPr>
          <w:rFonts w:ascii="Times New Roman" w:eastAsia="Times New Roman" w:hAnsi="Times New Roman" w:cs="Times New Roman"/>
          <w:iCs/>
          <w:sz w:val="24"/>
          <w:szCs w:val="24"/>
        </w:rPr>
      </w:pPr>
      <w:r w:rsidRPr="00701831">
        <w:rPr>
          <w:rFonts w:ascii="Times New Roman" w:eastAsia="Times New Roman" w:hAnsi="Times New Roman" w:cs="Times New Roman"/>
          <w:b/>
          <w:sz w:val="24"/>
          <w:szCs w:val="24"/>
          <w:lang w:eastAsia="bg-BG"/>
        </w:rPr>
        <w:t xml:space="preserve">28.5. </w:t>
      </w:r>
      <w:r w:rsidRPr="00701831">
        <w:rPr>
          <w:rFonts w:ascii="Times New Roman" w:eastAsia="Times New Roman" w:hAnsi="Times New Roman" w:cs="Times New Roman"/>
          <w:sz w:val="24"/>
          <w:szCs w:val="24"/>
          <w:lang w:eastAsia="bg-BG"/>
        </w:rPr>
        <w:t>Копие от документа (фактура) за закупена документация.</w:t>
      </w:r>
    </w:p>
    <w:p w:rsidR="00701831" w:rsidRPr="00701831" w:rsidRDefault="00701831" w:rsidP="00701831">
      <w:pPr>
        <w:spacing w:after="0" w:line="240" w:lineRule="auto"/>
        <w:ind w:firstLine="720"/>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lang w:eastAsia="bg-BG"/>
        </w:rPr>
        <w:t>28.6.</w:t>
      </w:r>
      <w:r w:rsidRPr="00701831">
        <w:rPr>
          <w:rFonts w:ascii="Times New Roman" w:eastAsia="Times New Roman" w:hAnsi="Times New Roman" w:cs="Times New Roman"/>
          <w:sz w:val="24"/>
          <w:szCs w:val="24"/>
          <w:lang w:eastAsia="bg-BG"/>
        </w:rPr>
        <w:t xml:space="preserve"> Документи за икономическото и финансовото състояние съгласно т. 4.2.</w:t>
      </w:r>
    </w:p>
    <w:p w:rsidR="00701831" w:rsidRPr="00701831" w:rsidRDefault="00701831" w:rsidP="00701831">
      <w:pPr>
        <w:spacing w:after="0" w:line="240" w:lineRule="auto"/>
        <w:ind w:firstLine="720"/>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lang w:eastAsia="bg-BG"/>
        </w:rPr>
        <w:t>28.7.</w:t>
      </w:r>
      <w:r w:rsidRPr="00701831">
        <w:rPr>
          <w:rFonts w:ascii="Times New Roman" w:eastAsia="Times New Roman" w:hAnsi="Times New Roman" w:cs="Times New Roman"/>
          <w:sz w:val="24"/>
          <w:szCs w:val="24"/>
          <w:lang w:eastAsia="bg-BG"/>
        </w:rPr>
        <w:t xml:space="preserve"> Документи за техническите възможности и/или квалификация съгласно т. 6.2.</w:t>
      </w:r>
    </w:p>
    <w:p w:rsidR="00701831" w:rsidRPr="00701831" w:rsidRDefault="00701831" w:rsidP="00701831">
      <w:pPr>
        <w:spacing w:after="0" w:line="240" w:lineRule="auto"/>
        <w:ind w:firstLine="720"/>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lang w:eastAsia="bg-BG"/>
        </w:rPr>
        <w:t>28.8.</w:t>
      </w:r>
      <w:r w:rsidRPr="00701831">
        <w:rPr>
          <w:rFonts w:ascii="Times New Roman" w:eastAsia="Times New Roman" w:hAnsi="Times New Roman" w:cs="Times New Roman"/>
          <w:sz w:val="24"/>
          <w:szCs w:val="24"/>
          <w:lang w:eastAsia="bg-BG"/>
        </w:rPr>
        <w:t xml:space="preserve"> Декларации за отсъствие на обстоятелствата по чл. 47, ал. 1, ал. 2, и ал. 5 от ЗОП съгласно Приложения № № 5, 6 и 7. Представят се собственоръчно подписани с трите имена декларации от всяко едно от лицата по чл. 47, ал. 4 от ЗОП (т. 11 от тази документация), както и лицата по чл. 47, ал. 5 (т. 13 от тази документация).</w:t>
      </w:r>
      <w:r w:rsidRPr="00701831">
        <w:rPr>
          <w:rFonts w:ascii="Times New Roman" w:eastAsia="Times New Roman" w:hAnsi="Times New Roman" w:cs="Times New Roman"/>
          <w:sz w:val="24"/>
          <w:szCs w:val="24"/>
        </w:rPr>
        <w:t xml:space="preserve"> </w:t>
      </w:r>
    </w:p>
    <w:p w:rsidR="00701831" w:rsidRPr="00701831" w:rsidRDefault="00701831" w:rsidP="00701831">
      <w:pPr>
        <w:spacing w:after="0" w:line="240" w:lineRule="auto"/>
        <w:ind w:firstLine="720"/>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lang w:eastAsia="bg-BG"/>
        </w:rPr>
        <w:t xml:space="preserve">28.8.1. </w:t>
      </w:r>
      <w:r w:rsidRPr="00701831">
        <w:rPr>
          <w:rFonts w:ascii="Times New Roman" w:eastAsia="Times New Roman" w:hAnsi="Times New Roman" w:cs="Times New Roman"/>
          <w:sz w:val="24"/>
          <w:szCs w:val="24"/>
          <w:lang w:eastAsia="bg-BG"/>
        </w:rPr>
        <w:t>Декларация по чл. 56, ал. 1, т. 12 от ЗОП за приемане условията на проекта на договора (Приложение № 12.1);</w:t>
      </w:r>
    </w:p>
    <w:p w:rsidR="00701831" w:rsidRPr="00701831" w:rsidRDefault="00701831" w:rsidP="00701831">
      <w:pPr>
        <w:spacing w:after="0" w:line="240" w:lineRule="auto"/>
        <w:ind w:firstLine="720"/>
        <w:jc w:val="both"/>
        <w:rPr>
          <w:rFonts w:ascii="Times New Roman" w:eastAsia="Times New Roman" w:hAnsi="Times New Roman" w:cs="Times New Roman"/>
          <w:b/>
          <w:sz w:val="24"/>
          <w:szCs w:val="24"/>
          <w:lang w:eastAsia="bg-BG"/>
        </w:rPr>
      </w:pPr>
      <w:r w:rsidRPr="00701831">
        <w:rPr>
          <w:rFonts w:ascii="Times New Roman" w:eastAsia="Times New Roman" w:hAnsi="Times New Roman" w:cs="Times New Roman"/>
          <w:b/>
          <w:sz w:val="24"/>
          <w:szCs w:val="24"/>
          <w:lang w:eastAsia="bg-BG"/>
        </w:rPr>
        <w:t xml:space="preserve">28.8.2. </w:t>
      </w:r>
      <w:r w:rsidRPr="00701831">
        <w:rPr>
          <w:rFonts w:ascii="Times New Roman" w:eastAsia="Times New Roman" w:hAnsi="Times New Roman" w:cs="Times New Roman"/>
          <w:sz w:val="24"/>
          <w:szCs w:val="24"/>
        </w:rPr>
        <w:t xml:space="preserve">Декларация по чл. 56, ал. 1, т. 11 от ЗОП, че са спазени изискванията за закрила на заетостта, включително минимална цена на труда и условията на труд – Приложение № </w:t>
      </w:r>
      <w:r w:rsidR="00772734">
        <w:rPr>
          <w:rFonts w:ascii="Times New Roman" w:eastAsia="Times New Roman" w:hAnsi="Times New Roman" w:cs="Times New Roman"/>
          <w:sz w:val="24"/>
          <w:szCs w:val="24"/>
        </w:rPr>
        <w:t>15</w:t>
      </w:r>
      <w:r w:rsidRPr="00701831">
        <w:rPr>
          <w:rFonts w:ascii="Times New Roman" w:eastAsia="Times New Roman" w:hAnsi="Times New Roman" w:cs="Times New Roman"/>
          <w:sz w:val="24"/>
          <w:szCs w:val="24"/>
        </w:rPr>
        <w:t>. Информация относно тези обстоятелства се предоставя от Министерство на труда и социалната политика, Агенция по заетостта и Изпълнителна агенция „Главна инспекция по труда“.</w:t>
      </w:r>
      <w:r w:rsidRPr="00701831">
        <w:rPr>
          <w:rFonts w:ascii="Times New Roman" w:eastAsia="Times New Roman" w:hAnsi="Times New Roman" w:cs="Times New Roman"/>
          <w:b/>
          <w:sz w:val="24"/>
          <w:szCs w:val="24"/>
          <w:lang w:eastAsia="bg-BG"/>
        </w:rPr>
        <w:t>;</w:t>
      </w:r>
    </w:p>
    <w:p w:rsidR="00701831" w:rsidRPr="00701831" w:rsidRDefault="00701831" w:rsidP="00701831">
      <w:pPr>
        <w:spacing w:after="0" w:line="240" w:lineRule="auto"/>
        <w:ind w:firstLine="720"/>
        <w:jc w:val="both"/>
        <w:rPr>
          <w:rFonts w:ascii="Times New Roman" w:eastAsia="Times New Roman" w:hAnsi="Times New Roman" w:cs="Times New Roman"/>
          <w:bCs/>
          <w:sz w:val="24"/>
          <w:szCs w:val="24"/>
        </w:rPr>
      </w:pPr>
      <w:r w:rsidRPr="00701831">
        <w:rPr>
          <w:rFonts w:ascii="Times New Roman" w:eastAsia="Times New Roman" w:hAnsi="Times New Roman" w:cs="Times New Roman"/>
          <w:b/>
          <w:sz w:val="24"/>
          <w:szCs w:val="24"/>
          <w:lang w:eastAsia="bg-BG"/>
        </w:rPr>
        <w:t>28.9</w:t>
      </w:r>
      <w:r w:rsidRPr="00701831">
        <w:rPr>
          <w:rFonts w:ascii="Times New Roman" w:eastAsia="Times New Roman" w:hAnsi="Times New Roman" w:cs="Times New Roman"/>
          <w:b/>
          <w:bCs/>
          <w:sz w:val="24"/>
          <w:szCs w:val="24"/>
        </w:rPr>
        <w:t>.</w:t>
      </w:r>
      <w:r w:rsidRPr="00701831">
        <w:rPr>
          <w:rFonts w:ascii="Times New Roman" w:eastAsia="Times New Roman" w:hAnsi="Times New Roman" w:cs="Times New Roman"/>
          <w:bCs/>
          <w:sz w:val="24"/>
          <w:szCs w:val="24"/>
        </w:rPr>
        <w:t xml:space="preserve"> Информация за подизпълнителите, която съдържа:</w:t>
      </w:r>
    </w:p>
    <w:p w:rsidR="00701831" w:rsidRPr="00701831" w:rsidRDefault="00701831" w:rsidP="00701831">
      <w:pPr>
        <w:spacing w:after="0" w:line="240" w:lineRule="auto"/>
        <w:ind w:firstLine="720"/>
        <w:jc w:val="both"/>
        <w:rPr>
          <w:rFonts w:ascii="Times New Roman" w:eastAsia="Calibri" w:hAnsi="Times New Roman" w:cs="Times New Roman"/>
          <w:bCs/>
          <w:sz w:val="24"/>
          <w:szCs w:val="24"/>
        </w:rPr>
      </w:pPr>
      <w:r w:rsidRPr="00701831">
        <w:rPr>
          <w:rFonts w:ascii="Times New Roman" w:eastAsia="Calibri" w:hAnsi="Times New Roman" w:cs="Times New Roman"/>
          <w:b/>
          <w:bCs/>
          <w:sz w:val="24"/>
          <w:szCs w:val="24"/>
        </w:rPr>
        <w:t>28.9.1.</w:t>
      </w:r>
      <w:r w:rsidRPr="00701831">
        <w:rPr>
          <w:rFonts w:ascii="Times New Roman" w:eastAsia="Calibri" w:hAnsi="Times New Roman" w:cs="Times New Roman"/>
          <w:bCs/>
          <w:sz w:val="24"/>
          <w:szCs w:val="24"/>
        </w:rPr>
        <w:t xml:space="preserve"> Списък на подизпълнителите</w:t>
      </w:r>
      <w:r w:rsidRPr="00701831">
        <w:rPr>
          <w:rFonts w:ascii="Times New Roman" w:eastAsia="Calibri" w:hAnsi="Times New Roman" w:cs="Times New Roman"/>
          <w:sz w:val="24"/>
          <w:szCs w:val="24"/>
        </w:rPr>
        <w:t xml:space="preserve">, които ще участват при изпълнението на поръчката, </w:t>
      </w:r>
      <w:r w:rsidRPr="00701831">
        <w:rPr>
          <w:rFonts w:ascii="Times New Roman" w:eastAsia="Calibri" w:hAnsi="Times New Roman" w:cs="Times New Roman"/>
          <w:bCs/>
          <w:sz w:val="24"/>
          <w:szCs w:val="24"/>
        </w:rPr>
        <w:t xml:space="preserve">ако се предвиждат такива. </w:t>
      </w:r>
      <w:r w:rsidRPr="00701831">
        <w:rPr>
          <w:rFonts w:ascii="Times New Roman" w:eastAsia="Calibri" w:hAnsi="Times New Roman" w:cs="Times New Roman"/>
          <w:sz w:val="24"/>
          <w:szCs w:val="24"/>
        </w:rPr>
        <w:t xml:space="preserve">Списъкът се включва в попълнения образец на офертата – Приложение № 1 и съдържа наименованието на подизпълнителите, видовете дейностите, които ще изпълняват, и дела на тяхното участие. </w:t>
      </w:r>
    </w:p>
    <w:p w:rsidR="00701831" w:rsidRPr="00701831" w:rsidRDefault="00701831" w:rsidP="00701831">
      <w:pPr>
        <w:spacing w:after="0" w:line="240" w:lineRule="auto"/>
        <w:ind w:firstLine="720"/>
        <w:jc w:val="both"/>
        <w:rPr>
          <w:rFonts w:ascii="Times New Roman" w:eastAsia="Calibri" w:hAnsi="Times New Roman" w:cs="Times New Roman"/>
          <w:bCs/>
          <w:sz w:val="24"/>
          <w:szCs w:val="24"/>
        </w:rPr>
      </w:pPr>
      <w:r w:rsidRPr="00701831">
        <w:rPr>
          <w:rFonts w:ascii="Times New Roman" w:eastAsia="Calibri" w:hAnsi="Times New Roman" w:cs="Times New Roman"/>
          <w:b/>
          <w:bCs/>
          <w:sz w:val="24"/>
          <w:szCs w:val="24"/>
        </w:rPr>
        <w:t xml:space="preserve">28.9.2. </w:t>
      </w:r>
      <w:r w:rsidRPr="00701831">
        <w:rPr>
          <w:rFonts w:ascii="Times New Roman" w:eastAsia="Calibri" w:hAnsi="Times New Roman" w:cs="Times New Roman"/>
          <w:bCs/>
          <w:sz w:val="24"/>
          <w:szCs w:val="24"/>
        </w:rPr>
        <w:t>Декларация от всеки от подизпълнителите относно съгласие за участието му в изпълнението на поръчката съгласно Приложение № 2.</w:t>
      </w:r>
    </w:p>
    <w:p w:rsidR="00701831" w:rsidRPr="00701831" w:rsidRDefault="00701831" w:rsidP="00701831">
      <w:pPr>
        <w:spacing w:after="0" w:line="240" w:lineRule="auto"/>
        <w:ind w:firstLine="720"/>
        <w:jc w:val="both"/>
        <w:rPr>
          <w:rFonts w:ascii="Times New Roman" w:eastAsia="Calibri" w:hAnsi="Times New Roman" w:cs="Times New Roman"/>
          <w:sz w:val="24"/>
          <w:szCs w:val="24"/>
        </w:rPr>
      </w:pPr>
      <w:r w:rsidRPr="00701831">
        <w:rPr>
          <w:rFonts w:ascii="Times New Roman" w:eastAsia="Calibri" w:hAnsi="Times New Roman" w:cs="Times New Roman"/>
          <w:b/>
          <w:sz w:val="24"/>
          <w:szCs w:val="24"/>
        </w:rPr>
        <w:t>28.10.</w:t>
      </w:r>
      <w:r w:rsidRPr="00701831">
        <w:rPr>
          <w:rFonts w:ascii="Times New Roman" w:eastAsia="Calibri" w:hAnsi="Times New Roman" w:cs="Times New Roman"/>
          <w:sz w:val="24"/>
          <w:szCs w:val="24"/>
        </w:rPr>
        <w:t xml:space="preserve"> </w:t>
      </w:r>
      <w:r w:rsidRPr="00701831">
        <w:rPr>
          <w:rFonts w:ascii="Times New Roman" w:eastAsia="Calibri" w:hAnsi="Times New Roman" w:cs="Times New Roman"/>
          <w:bCs/>
          <w:sz w:val="24"/>
          <w:szCs w:val="24"/>
        </w:rPr>
        <w:t>Нотариално заверено пълномощно на лицето, което представлява участника в процедурата. Пълномощно се</w:t>
      </w:r>
      <w:r w:rsidRPr="00701831">
        <w:rPr>
          <w:rFonts w:ascii="Times New Roman" w:eastAsia="Calibri" w:hAnsi="Times New Roman" w:cs="Times New Roman"/>
          <w:sz w:val="24"/>
          <w:szCs w:val="24"/>
        </w:rPr>
        <w:t xml:space="preserve"> представя, когато:</w:t>
      </w:r>
    </w:p>
    <w:p w:rsidR="00701831" w:rsidRPr="00701831" w:rsidRDefault="00701831" w:rsidP="00701831">
      <w:pPr>
        <w:spacing w:after="0" w:line="240" w:lineRule="auto"/>
        <w:ind w:firstLine="720"/>
        <w:jc w:val="both"/>
        <w:rPr>
          <w:rFonts w:ascii="Times New Roman" w:eastAsia="Calibri" w:hAnsi="Times New Roman" w:cs="Times New Roman"/>
          <w:sz w:val="24"/>
          <w:szCs w:val="24"/>
        </w:rPr>
      </w:pPr>
      <w:r w:rsidRPr="00701831">
        <w:rPr>
          <w:rFonts w:ascii="Times New Roman" w:eastAsia="Calibri" w:hAnsi="Times New Roman" w:cs="Times New Roman"/>
          <w:b/>
          <w:sz w:val="24"/>
          <w:szCs w:val="24"/>
        </w:rPr>
        <w:t>28.10.1.</w:t>
      </w:r>
      <w:r w:rsidRPr="00701831">
        <w:rPr>
          <w:rFonts w:ascii="Times New Roman" w:eastAsia="Calibri" w:hAnsi="Times New Roman" w:cs="Times New Roman"/>
          <w:sz w:val="24"/>
          <w:szCs w:val="24"/>
        </w:rPr>
        <w:t xml:space="preserve"> участникът е обединение /консорциум/, което не е юридическо лице; в тези случаи лицето, представляващо участника, следва да бъде упълномощено от всички участници в обединението. Пълномощното следва да съдържа всички данни на лицата (упълномощен и </w:t>
      </w:r>
      <w:proofErr w:type="spellStart"/>
      <w:r w:rsidRPr="00701831">
        <w:rPr>
          <w:rFonts w:ascii="Times New Roman" w:eastAsia="Calibri" w:hAnsi="Times New Roman" w:cs="Times New Roman"/>
          <w:sz w:val="24"/>
          <w:szCs w:val="24"/>
        </w:rPr>
        <w:t>упълномощител</w:t>
      </w:r>
      <w:proofErr w:type="spellEnd"/>
      <w:r w:rsidRPr="00701831">
        <w:rPr>
          <w:rFonts w:ascii="Times New Roman" w:eastAsia="Calibri" w:hAnsi="Times New Roman" w:cs="Times New Roman"/>
          <w:sz w:val="24"/>
          <w:szCs w:val="24"/>
        </w:rPr>
        <w:t>), както и изрично</w:t>
      </w:r>
      <w:r w:rsidRPr="00701831">
        <w:rPr>
          <w:rFonts w:ascii="Times New Roman" w:eastAsia="Calibri" w:hAnsi="Times New Roman" w:cs="Times New Roman"/>
          <w:sz w:val="16"/>
          <w:szCs w:val="20"/>
        </w:rPr>
        <w:t xml:space="preserve"> </w:t>
      </w:r>
      <w:r w:rsidRPr="00701831">
        <w:rPr>
          <w:rFonts w:ascii="Times New Roman" w:eastAsia="Calibri" w:hAnsi="Times New Roman" w:cs="Times New Roman"/>
          <w:sz w:val="24"/>
          <w:szCs w:val="24"/>
        </w:rPr>
        <w:t>изявление, че упълномощеното лице има право да подпише офертата и да представлява участника в процедурата. Не се представя пълномощно на лицето, което представлява участник в процедурата – обединение, което не е юридическо лице, ако в договора за обединение участниците са го определили за лице, което представлява обединението;</w:t>
      </w:r>
    </w:p>
    <w:p w:rsidR="00701831" w:rsidRPr="00701831" w:rsidRDefault="00701831" w:rsidP="00701831">
      <w:pPr>
        <w:spacing w:after="0" w:line="240" w:lineRule="auto"/>
        <w:ind w:firstLine="720"/>
        <w:jc w:val="both"/>
        <w:rPr>
          <w:rFonts w:ascii="Times New Roman" w:eastAsia="Calibri" w:hAnsi="Times New Roman" w:cs="Times New Roman"/>
          <w:sz w:val="24"/>
          <w:szCs w:val="24"/>
        </w:rPr>
      </w:pPr>
      <w:r w:rsidRPr="00701831">
        <w:rPr>
          <w:rFonts w:ascii="Times New Roman" w:eastAsia="Calibri" w:hAnsi="Times New Roman" w:cs="Times New Roman"/>
          <w:b/>
          <w:sz w:val="24"/>
          <w:szCs w:val="24"/>
        </w:rPr>
        <w:t xml:space="preserve">28.10.2. </w:t>
      </w:r>
      <w:r w:rsidRPr="00701831">
        <w:rPr>
          <w:rFonts w:ascii="Times New Roman" w:eastAsia="Calibri" w:hAnsi="Times New Roman" w:cs="Times New Roman"/>
          <w:sz w:val="24"/>
          <w:szCs w:val="24"/>
        </w:rPr>
        <w:t>офертата не е подписана от управляващия и представляващ участника съгласно актуалната му регистрация.</w:t>
      </w:r>
    </w:p>
    <w:p w:rsidR="00701831" w:rsidRPr="00701831" w:rsidRDefault="00701831" w:rsidP="0042711F">
      <w:pPr>
        <w:spacing w:after="0" w:line="240" w:lineRule="auto"/>
        <w:ind w:firstLine="708"/>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rPr>
        <w:t>28.11.</w:t>
      </w:r>
      <w:r w:rsidRPr="00701831">
        <w:rPr>
          <w:rFonts w:ascii="Times New Roman" w:eastAsia="Times New Roman" w:hAnsi="Times New Roman" w:cs="Times New Roman"/>
          <w:sz w:val="24"/>
          <w:szCs w:val="24"/>
        </w:rPr>
        <w:t xml:space="preserve"> </w:t>
      </w:r>
      <w:r w:rsidR="003B10A5">
        <w:rPr>
          <w:rFonts w:ascii="Times New Roman" w:eastAsia="Times New Roman" w:hAnsi="Times New Roman" w:cs="Times New Roman"/>
          <w:sz w:val="24"/>
          <w:szCs w:val="24"/>
        </w:rPr>
        <w:t>Техническо предложение за изпълнение на поръчката – следва да бъде изготвено по образеца Приложение № 3 при съблюдаване на изискванията към офертата и условията за изпълнение на поръчката.</w:t>
      </w:r>
      <w:r w:rsidRPr="00701831">
        <w:rPr>
          <w:rFonts w:ascii="Times New Roman" w:eastAsia="Times New Roman" w:hAnsi="Times New Roman" w:cs="Times New Roman"/>
          <w:sz w:val="24"/>
          <w:szCs w:val="24"/>
        </w:rPr>
        <w:t xml:space="preserve"> </w:t>
      </w:r>
    </w:p>
    <w:p w:rsidR="00701831" w:rsidRPr="00701831" w:rsidRDefault="00701831" w:rsidP="00701831">
      <w:pPr>
        <w:spacing w:after="0" w:line="240" w:lineRule="auto"/>
        <w:ind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rPr>
        <w:t>28.12.</w:t>
      </w:r>
      <w:r w:rsidRPr="00701831">
        <w:rPr>
          <w:rFonts w:ascii="Times New Roman" w:eastAsia="Times New Roman" w:hAnsi="Times New Roman" w:cs="Times New Roman"/>
          <w:sz w:val="24"/>
          <w:szCs w:val="24"/>
        </w:rPr>
        <w:t xml:space="preserve"> Ценова оферта (Предлагана цена) за изпълнение на поръчката (в оригинал), съгласно Приложение № 4. Този документ задължително се поставя в отделен запечатан </w:t>
      </w:r>
      <w:r w:rsidRPr="00701831">
        <w:rPr>
          <w:rFonts w:ascii="Times New Roman" w:eastAsia="Times New Roman" w:hAnsi="Times New Roman" w:cs="Times New Roman"/>
          <w:b/>
          <w:sz w:val="24"/>
          <w:szCs w:val="24"/>
        </w:rPr>
        <w:t>непрозрачен</w:t>
      </w:r>
      <w:r w:rsidRPr="00701831">
        <w:rPr>
          <w:rFonts w:ascii="Times New Roman" w:eastAsia="Times New Roman" w:hAnsi="Times New Roman" w:cs="Times New Roman"/>
          <w:sz w:val="24"/>
          <w:szCs w:val="24"/>
        </w:rPr>
        <w:t xml:space="preserve"> плик с надпис „Предлагана цена”, поставен в плика с офертата. </w:t>
      </w:r>
    </w:p>
    <w:p w:rsidR="00701831" w:rsidRPr="00701831" w:rsidRDefault="00701831" w:rsidP="00701831">
      <w:pPr>
        <w:spacing w:after="0" w:line="240" w:lineRule="auto"/>
        <w:ind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rPr>
        <w:t>29.</w:t>
      </w:r>
      <w:r w:rsidRPr="00701831">
        <w:rPr>
          <w:rFonts w:ascii="Times New Roman" w:eastAsia="Times New Roman" w:hAnsi="Times New Roman" w:cs="Times New Roman"/>
          <w:sz w:val="24"/>
          <w:szCs w:val="24"/>
        </w:rPr>
        <w:t xml:space="preserve"> </w:t>
      </w:r>
      <w:r w:rsidRPr="00701831">
        <w:rPr>
          <w:rFonts w:ascii="Times New Roman" w:eastAsia="Times New Roman" w:hAnsi="Times New Roman" w:cs="Times New Roman"/>
          <w:sz w:val="24"/>
          <w:szCs w:val="24"/>
          <w:lang w:eastAsia="bg-BG"/>
        </w:rPr>
        <w:t xml:space="preserve">Когато участник в процедурата е обединение, което не е юридическо лице, към офертата се представя и оригинал или нотариално заверено копие на документа, с който е създадено обединението. С този документ следва по безусловен начин да се удостовери, че участниците в обединението </w:t>
      </w:r>
      <w:r w:rsidRPr="00701831">
        <w:rPr>
          <w:rFonts w:ascii="Times New Roman" w:eastAsia="Times New Roman" w:hAnsi="Times New Roman" w:cs="Times New Roman"/>
          <w:sz w:val="24"/>
          <w:szCs w:val="24"/>
        </w:rPr>
        <w:t>поемат солидарна отговорност за участието си в обществената поръчка и за периода на изпълнение на договора. При обединение, което не е юридическо лице:</w:t>
      </w:r>
    </w:p>
    <w:p w:rsidR="00701831" w:rsidRPr="00701831" w:rsidRDefault="00701831" w:rsidP="00701831">
      <w:pPr>
        <w:spacing w:after="0" w:line="240" w:lineRule="auto"/>
        <w:ind w:firstLine="720"/>
        <w:jc w:val="both"/>
        <w:rPr>
          <w:rFonts w:ascii="Times New Roman" w:eastAsia="Calibri" w:hAnsi="Times New Roman" w:cs="Times New Roman"/>
          <w:sz w:val="24"/>
          <w:szCs w:val="24"/>
        </w:rPr>
      </w:pPr>
      <w:r w:rsidRPr="00701831">
        <w:rPr>
          <w:rFonts w:ascii="Times New Roman" w:eastAsia="Calibri" w:hAnsi="Times New Roman" w:cs="Times New Roman"/>
          <w:b/>
          <w:sz w:val="24"/>
          <w:szCs w:val="24"/>
        </w:rPr>
        <w:t xml:space="preserve">29.1. </w:t>
      </w:r>
      <w:r w:rsidRPr="00701831">
        <w:rPr>
          <w:rFonts w:ascii="Times New Roman" w:eastAsia="Calibri" w:hAnsi="Times New Roman" w:cs="Times New Roman"/>
          <w:sz w:val="24"/>
          <w:szCs w:val="24"/>
        </w:rPr>
        <w:t xml:space="preserve">документите по </w:t>
      </w:r>
      <w:r w:rsidRPr="00701831">
        <w:rPr>
          <w:rFonts w:ascii="Times New Roman" w:eastAsia="Calibri" w:hAnsi="Times New Roman" w:cs="Times New Roman"/>
          <w:bCs/>
          <w:sz w:val="24"/>
          <w:szCs w:val="24"/>
        </w:rPr>
        <w:t>т. 28.3, т. 28.8</w:t>
      </w:r>
      <w:r w:rsidRPr="00701831">
        <w:rPr>
          <w:rFonts w:ascii="Times New Roman" w:eastAsia="Calibri" w:hAnsi="Times New Roman" w:cs="Times New Roman"/>
          <w:sz w:val="24"/>
          <w:szCs w:val="24"/>
        </w:rPr>
        <w:t xml:space="preserve"> </w:t>
      </w:r>
      <w:r w:rsidRPr="00701831">
        <w:rPr>
          <w:rFonts w:ascii="Times New Roman" w:eastAsia="Calibri" w:hAnsi="Times New Roman" w:cs="Times New Roman"/>
          <w:bCs/>
          <w:sz w:val="24"/>
          <w:szCs w:val="24"/>
        </w:rPr>
        <w:t xml:space="preserve">се представят от всяко физическо или </w:t>
      </w:r>
      <w:r w:rsidRPr="00701831">
        <w:rPr>
          <w:rFonts w:ascii="Times New Roman" w:eastAsia="Calibri" w:hAnsi="Times New Roman" w:cs="Times New Roman"/>
          <w:sz w:val="24"/>
          <w:szCs w:val="24"/>
        </w:rPr>
        <w:t xml:space="preserve">юридическо лице, включено в обединението; </w:t>
      </w:r>
    </w:p>
    <w:p w:rsidR="00701831" w:rsidRPr="00701831" w:rsidRDefault="00701831" w:rsidP="00701831">
      <w:pPr>
        <w:spacing w:after="0" w:line="240" w:lineRule="auto"/>
        <w:ind w:firstLine="720"/>
        <w:jc w:val="both"/>
        <w:rPr>
          <w:rFonts w:ascii="Times New Roman" w:eastAsia="Calibri" w:hAnsi="Times New Roman" w:cs="Times New Roman"/>
          <w:bCs/>
          <w:sz w:val="24"/>
          <w:szCs w:val="24"/>
        </w:rPr>
      </w:pPr>
      <w:r w:rsidRPr="00701831">
        <w:rPr>
          <w:rFonts w:ascii="Times New Roman" w:eastAsia="Calibri" w:hAnsi="Times New Roman" w:cs="Times New Roman"/>
          <w:b/>
          <w:sz w:val="24"/>
          <w:szCs w:val="24"/>
        </w:rPr>
        <w:t>29.2.</w:t>
      </w:r>
      <w:r w:rsidRPr="00701831">
        <w:rPr>
          <w:rFonts w:ascii="Times New Roman" w:eastAsia="Calibri" w:hAnsi="Times New Roman" w:cs="Times New Roman"/>
          <w:sz w:val="24"/>
          <w:szCs w:val="24"/>
        </w:rPr>
        <w:t xml:space="preserve"> документите по т.</w:t>
      </w:r>
      <w:r w:rsidRPr="00701831">
        <w:rPr>
          <w:rFonts w:ascii="Times New Roman" w:eastAsia="Calibri" w:hAnsi="Times New Roman" w:cs="Times New Roman"/>
          <w:bCs/>
          <w:sz w:val="24"/>
          <w:szCs w:val="24"/>
        </w:rPr>
        <w:t xml:space="preserve"> 28.6 и т. 28.7 се представят само от участниците, чрез които обединението доказва съответствието си с критериите за подбор;</w:t>
      </w:r>
    </w:p>
    <w:p w:rsidR="00701831" w:rsidRPr="00701831" w:rsidRDefault="00701831" w:rsidP="00701831">
      <w:pPr>
        <w:spacing w:after="0" w:line="240" w:lineRule="auto"/>
        <w:ind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b/>
          <w:bCs/>
          <w:sz w:val="24"/>
          <w:szCs w:val="24"/>
        </w:rPr>
        <w:lastRenderedPageBreak/>
        <w:t>30.</w:t>
      </w:r>
      <w:r w:rsidRPr="00701831">
        <w:rPr>
          <w:rFonts w:ascii="Times New Roman" w:eastAsia="Times New Roman" w:hAnsi="Times New Roman" w:cs="Times New Roman"/>
          <w:bCs/>
          <w:sz w:val="24"/>
          <w:szCs w:val="24"/>
        </w:rPr>
        <w:t xml:space="preserve"> Всеки подизпълнител трябва да отговаря на условията </w:t>
      </w:r>
      <w:r w:rsidRPr="00701831">
        <w:rPr>
          <w:rFonts w:ascii="Times New Roman" w:eastAsia="Times New Roman" w:hAnsi="Times New Roman" w:cs="Times New Roman"/>
          <w:sz w:val="24"/>
          <w:szCs w:val="24"/>
        </w:rPr>
        <w:t>по т. 10 и т. 13, както</w:t>
      </w:r>
      <w:r w:rsidRPr="00701831">
        <w:rPr>
          <w:rFonts w:ascii="Times New Roman" w:eastAsia="Times New Roman" w:hAnsi="Times New Roman" w:cs="Times New Roman"/>
          <w:bCs/>
          <w:sz w:val="24"/>
          <w:szCs w:val="24"/>
        </w:rPr>
        <w:t xml:space="preserve"> и да удостовери тези обстоятелства с документите по т. 28.3 и т. 28.8. Подизпълнителите трябва да представят документи, за да покажат икономическото и финансовото си състояние по т. 28.6 и по т. 28.7, които се прилагат към офертата на участника. </w:t>
      </w:r>
    </w:p>
    <w:p w:rsidR="00701831" w:rsidRPr="00701831" w:rsidRDefault="00701831" w:rsidP="00701831">
      <w:pPr>
        <w:spacing w:after="0" w:line="240" w:lineRule="auto"/>
        <w:ind w:firstLine="720"/>
        <w:jc w:val="both"/>
        <w:rPr>
          <w:rFonts w:ascii="Times New Roman" w:eastAsia="Calibri" w:hAnsi="Times New Roman" w:cs="Times New Roman"/>
          <w:sz w:val="16"/>
          <w:szCs w:val="20"/>
        </w:rPr>
      </w:pPr>
      <w:r w:rsidRPr="00701831">
        <w:rPr>
          <w:rFonts w:ascii="Times New Roman" w:eastAsia="Calibri" w:hAnsi="Times New Roman" w:cs="Times New Roman"/>
          <w:b/>
          <w:sz w:val="24"/>
          <w:szCs w:val="24"/>
        </w:rPr>
        <w:t>31.</w:t>
      </w:r>
      <w:r w:rsidRPr="00701831">
        <w:rPr>
          <w:rFonts w:ascii="Times New Roman" w:eastAsia="Calibri" w:hAnsi="Times New Roman" w:cs="Times New Roman"/>
          <w:sz w:val="24"/>
          <w:szCs w:val="24"/>
        </w:rPr>
        <w:t xml:space="preserve"> Когато участникът в процедура е чуждестранно физическо или юридическо лице или техни обединения на чуждестранни юридически лица, офертата и приложените документи трябва да отговарят на изискванията на чл. 56, ал. 4 от ЗОП.</w:t>
      </w:r>
    </w:p>
    <w:p w:rsidR="00701831" w:rsidRPr="00701831" w:rsidRDefault="00701831" w:rsidP="00701831">
      <w:pPr>
        <w:spacing w:after="0" w:line="240" w:lineRule="auto"/>
        <w:ind w:firstLine="720"/>
        <w:jc w:val="both"/>
        <w:rPr>
          <w:rFonts w:ascii="Times New Roman" w:eastAsia="Calibri" w:hAnsi="Times New Roman" w:cs="Times New Roman"/>
          <w:sz w:val="24"/>
          <w:szCs w:val="24"/>
        </w:rPr>
      </w:pPr>
      <w:r w:rsidRPr="00701831">
        <w:rPr>
          <w:rFonts w:ascii="Times New Roman" w:eastAsia="Calibri" w:hAnsi="Times New Roman" w:cs="Times New Roman"/>
          <w:b/>
          <w:sz w:val="24"/>
          <w:szCs w:val="24"/>
        </w:rPr>
        <w:t>32.</w:t>
      </w:r>
      <w:r w:rsidRPr="00701831">
        <w:rPr>
          <w:rFonts w:ascii="Times New Roman" w:eastAsia="Calibri" w:hAnsi="Times New Roman" w:cs="Times New Roman"/>
          <w:sz w:val="24"/>
          <w:szCs w:val="24"/>
        </w:rPr>
        <w:t xml:space="preserve"> Когато за някой от посочените документи е определено, че може да се представят чрез „заверено копие”, за такъв документ се счита този, при който копието на документа е ясно четлив и има следното съдържание:</w:t>
      </w:r>
    </w:p>
    <w:p w:rsidR="00701831" w:rsidRPr="00701831" w:rsidRDefault="00701831" w:rsidP="00701831">
      <w:pPr>
        <w:spacing w:after="0" w:line="240" w:lineRule="auto"/>
        <w:ind w:firstLine="720"/>
        <w:jc w:val="both"/>
        <w:rPr>
          <w:rFonts w:ascii="Times New Roman" w:eastAsia="Calibri" w:hAnsi="Times New Roman" w:cs="Times New Roman"/>
          <w:sz w:val="24"/>
          <w:szCs w:val="24"/>
        </w:rPr>
      </w:pPr>
      <w:r w:rsidRPr="00701831">
        <w:rPr>
          <w:rFonts w:ascii="Times New Roman" w:eastAsia="Calibri" w:hAnsi="Times New Roman" w:cs="Times New Roman"/>
          <w:b/>
          <w:sz w:val="24"/>
          <w:szCs w:val="24"/>
        </w:rPr>
        <w:t>32.1.</w:t>
      </w:r>
      <w:r w:rsidRPr="00701831">
        <w:rPr>
          <w:rFonts w:ascii="Times New Roman" w:eastAsia="Calibri" w:hAnsi="Times New Roman" w:cs="Times New Roman"/>
          <w:sz w:val="24"/>
          <w:szCs w:val="24"/>
        </w:rPr>
        <w:t xml:space="preserve"> „Вярно с оригинала”; </w:t>
      </w:r>
    </w:p>
    <w:p w:rsidR="00701831" w:rsidRPr="00701831" w:rsidRDefault="00701831" w:rsidP="00701831">
      <w:pPr>
        <w:spacing w:after="0" w:line="240" w:lineRule="auto"/>
        <w:ind w:firstLine="720"/>
        <w:jc w:val="both"/>
        <w:rPr>
          <w:rFonts w:ascii="Times New Roman" w:eastAsia="Calibri" w:hAnsi="Times New Roman" w:cs="Times New Roman"/>
          <w:sz w:val="24"/>
          <w:szCs w:val="24"/>
        </w:rPr>
      </w:pPr>
      <w:r w:rsidRPr="00701831">
        <w:rPr>
          <w:rFonts w:ascii="Times New Roman" w:eastAsia="Calibri" w:hAnsi="Times New Roman" w:cs="Times New Roman"/>
          <w:b/>
          <w:sz w:val="24"/>
          <w:szCs w:val="24"/>
        </w:rPr>
        <w:t>32.2.</w:t>
      </w:r>
      <w:r w:rsidRPr="00701831">
        <w:rPr>
          <w:rFonts w:ascii="Times New Roman" w:eastAsia="Calibri" w:hAnsi="Times New Roman" w:cs="Times New Roman"/>
          <w:sz w:val="24"/>
          <w:szCs w:val="24"/>
        </w:rPr>
        <w:t xml:space="preserve"> името и фамилията на лицето, заверило документа;</w:t>
      </w:r>
    </w:p>
    <w:p w:rsidR="00701831" w:rsidRPr="00701831" w:rsidRDefault="00701831" w:rsidP="00701831">
      <w:pPr>
        <w:spacing w:after="0" w:line="240" w:lineRule="auto"/>
        <w:ind w:firstLine="720"/>
        <w:jc w:val="both"/>
        <w:rPr>
          <w:rFonts w:ascii="Times New Roman" w:eastAsia="Calibri" w:hAnsi="Times New Roman" w:cs="Times New Roman"/>
          <w:sz w:val="24"/>
          <w:szCs w:val="24"/>
        </w:rPr>
      </w:pPr>
      <w:r w:rsidRPr="00701831">
        <w:rPr>
          <w:rFonts w:ascii="Times New Roman" w:eastAsia="Calibri" w:hAnsi="Times New Roman" w:cs="Times New Roman"/>
          <w:b/>
          <w:sz w:val="24"/>
          <w:szCs w:val="24"/>
        </w:rPr>
        <w:t>32.3.</w:t>
      </w:r>
      <w:r w:rsidRPr="00701831">
        <w:rPr>
          <w:rFonts w:ascii="Times New Roman" w:eastAsia="Calibri" w:hAnsi="Times New Roman" w:cs="Times New Roman"/>
          <w:sz w:val="24"/>
          <w:szCs w:val="24"/>
        </w:rPr>
        <w:t xml:space="preserve"> датата, на която е извършил заверката;</w:t>
      </w:r>
    </w:p>
    <w:p w:rsidR="00701831" w:rsidRPr="00701831" w:rsidRDefault="00701831" w:rsidP="00701831">
      <w:pPr>
        <w:spacing w:after="0" w:line="240" w:lineRule="auto"/>
        <w:ind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rPr>
        <w:t>32.4.</w:t>
      </w:r>
      <w:r w:rsidRPr="00701831">
        <w:rPr>
          <w:rFonts w:ascii="Times New Roman" w:eastAsia="Times New Roman" w:hAnsi="Times New Roman" w:cs="Times New Roman"/>
          <w:sz w:val="24"/>
          <w:szCs w:val="24"/>
        </w:rPr>
        <w:t xml:space="preserve"> собственоръчен подпис на посоченото лице, положен със син цвят под заверката;</w:t>
      </w:r>
    </w:p>
    <w:p w:rsidR="00701831" w:rsidRPr="00701831" w:rsidRDefault="00701831" w:rsidP="00701831">
      <w:pPr>
        <w:spacing w:after="0" w:line="240" w:lineRule="auto"/>
        <w:ind w:firstLine="720"/>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rPr>
        <w:t>32.5</w:t>
      </w:r>
      <w:r w:rsidRPr="00701831">
        <w:rPr>
          <w:rFonts w:ascii="Times New Roman" w:eastAsia="Times New Roman" w:hAnsi="Times New Roman" w:cs="Times New Roman"/>
          <w:sz w:val="24"/>
          <w:szCs w:val="24"/>
        </w:rPr>
        <w:t>. печат на участника.</w:t>
      </w:r>
    </w:p>
    <w:p w:rsidR="00701831" w:rsidRPr="00701831" w:rsidRDefault="00701831" w:rsidP="00701831">
      <w:pPr>
        <w:shd w:val="clear" w:color="auto" w:fill="FFFFFF"/>
        <w:spacing w:after="0" w:line="240" w:lineRule="auto"/>
        <w:ind w:left="10" w:firstLine="710"/>
        <w:jc w:val="both"/>
        <w:rPr>
          <w:rFonts w:ascii="Times New Roman" w:eastAsia="Times New Roman" w:hAnsi="Times New Roman" w:cs="Times New Roman"/>
          <w:sz w:val="24"/>
          <w:szCs w:val="24"/>
        </w:rPr>
      </w:pPr>
      <w:r w:rsidRPr="00701831">
        <w:rPr>
          <w:rFonts w:ascii="Times New Roman" w:eastAsia="Times New Roman" w:hAnsi="Times New Roman" w:cs="Times New Roman"/>
          <w:b/>
          <w:spacing w:val="4"/>
          <w:sz w:val="24"/>
          <w:szCs w:val="24"/>
        </w:rPr>
        <w:t>33.</w:t>
      </w:r>
      <w:r w:rsidRPr="00701831">
        <w:rPr>
          <w:rFonts w:ascii="Times New Roman" w:eastAsia="Times New Roman" w:hAnsi="Times New Roman" w:cs="Times New Roman"/>
          <w:spacing w:val="4"/>
          <w:sz w:val="24"/>
          <w:szCs w:val="24"/>
        </w:rPr>
        <w:t xml:space="preserve"> За</w:t>
      </w:r>
      <w:r w:rsidRPr="00701831">
        <w:rPr>
          <w:rFonts w:ascii="Times New Roman" w:eastAsia="Times New Roman" w:hAnsi="Times New Roman" w:cs="Times New Roman"/>
          <w:sz w:val="24"/>
          <w:szCs w:val="24"/>
        </w:rPr>
        <w:t xml:space="preserve"> преводите на документи на български език важат следните изисквания:</w:t>
      </w:r>
    </w:p>
    <w:p w:rsidR="00701831" w:rsidRPr="00701831" w:rsidRDefault="00701831" w:rsidP="00701831">
      <w:pPr>
        <w:shd w:val="clear" w:color="auto" w:fill="FFFFFF"/>
        <w:tabs>
          <w:tab w:val="left" w:pos="691"/>
        </w:tabs>
        <w:spacing w:after="0" w:line="240" w:lineRule="auto"/>
        <w:ind w:left="10" w:firstLine="710"/>
        <w:jc w:val="both"/>
        <w:rPr>
          <w:rFonts w:ascii="Times New Roman" w:eastAsia="Times New Roman" w:hAnsi="Times New Roman" w:cs="Times New Roman"/>
          <w:spacing w:val="-1"/>
          <w:sz w:val="24"/>
          <w:szCs w:val="24"/>
        </w:rPr>
      </w:pPr>
      <w:r w:rsidRPr="00701831">
        <w:rPr>
          <w:rFonts w:ascii="Times New Roman" w:eastAsia="Times New Roman" w:hAnsi="Times New Roman" w:cs="Times New Roman"/>
          <w:b/>
          <w:spacing w:val="4"/>
          <w:sz w:val="24"/>
          <w:szCs w:val="24"/>
        </w:rPr>
        <w:t>33</w:t>
      </w:r>
      <w:r w:rsidRPr="00701831">
        <w:rPr>
          <w:rFonts w:ascii="Times New Roman" w:eastAsia="Times New Roman" w:hAnsi="Times New Roman" w:cs="Times New Roman"/>
          <w:b/>
          <w:spacing w:val="-4"/>
          <w:sz w:val="24"/>
          <w:szCs w:val="24"/>
        </w:rPr>
        <w:t>.1.</w:t>
      </w:r>
      <w:r w:rsidRPr="00701831">
        <w:rPr>
          <w:rFonts w:ascii="Times New Roman" w:eastAsia="Times New Roman" w:hAnsi="Times New Roman" w:cs="Times New Roman"/>
          <w:spacing w:val="-4"/>
          <w:sz w:val="24"/>
          <w:szCs w:val="24"/>
        </w:rPr>
        <w:t xml:space="preserve"> </w:t>
      </w:r>
      <w:r w:rsidRPr="00701831">
        <w:rPr>
          <w:rFonts w:ascii="Times New Roman" w:eastAsia="Times New Roman" w:hAnsi="Times New Roman" w:cs="Times New Roman"/>
          <w:spacing w:val="-1"/>
          <w:sz w:val="24"/>
          <w:szCs w:val="24"/>
        </w:rPr>
        <w:t xml:space="preserve">Изисква се официален превод </w:t>
      </w:r>
      <w:r w:rsidRPr="00701831">
        <w:rPr>
          <w:rFonts w:ascii="Times New Roman" w:eastAsia="Times New Roman" w:hAnsi="Times New Roman" w:cs="Times New Roman"/>
          <w:sz w:val="24"/>
          <w:szCs w:val="24"/>
        </w:rPr>
        <w:t xml:space="preserve">на български език </w:t>
      </w:r>
      <w:r w:rsidRPr="00701831">
        <w:rPr>
          <w:rFonts w:ascii="Times New Roman" w:eastAsia="Times New Roman" w:hAnsi="Times New Roman" w:cs="Times New Roman"/>
          <w:spacing w:val="-1"/>
          <w:sz w:val="24"/>
          <w:szCs w:val="24"/>
        </w:rPr>
        <w:t>на удостоверението за регистрация на участника и преводи на другите документи. Всички документи, изготвени на чужд език, следва да бъдат придружени с превод на български език.</w:t>
      </w:r>
    </w:p>
    <w:p w:rsidR="00701831" w:rsidRPr="00701831" w:rsidRDefault="00701831" w:rsidP="00701831">
      <w:pPr>
        <w:shd w:val="clear" w:color="auto" w:fill="FFFFFF"/>
        <w:tabs>
          <w:tab w:val="left" w:pos="691"/>
        </w:tabs>
        <w:spacing w:after="0" w:line="240" w:lineRule="auto"/>
        <w:ind w:left="10" w:firstLine="710"/>
        <w:jc w:val="both"/>
        <w:rPr>
          <w:rFonts w:ascii="Times New Roman" w:eastAsia="Times New Roman" w:hAnsi="Times New Roman" w:cs="Times New Roman"/>
          <w:sz w:val="24"/>
          <w:szCs w:val="24"/>
        </w:rPr>
      </w:pPr>
      <w:r w:rsidRPr="00701831">
        <w:rPr>
          <w:rFonts w:ascii="Times New Roman" w:eastAsia="Times New Roman" w:hAnsi="Times New Roman" w:cs="Times New Roman"/>
          <w:b/>
          <w:spacing w:val="4"/>
          <w:sz w:val="24"/>
          <w:szCs w:val="24"/>
        </w:rPr>
        <w:t>33.</w:t>
      </w:r>
      <w:r w:rsidRPr="00701831">
        <w:rPr>
          <w:rFonts w:ascii="Times New Roman" w:eastAsia="Times New Roman" w:hAnsi="Times New Roman" w:cs="Times New Roman"/>
          <w:b/>
          <w:spacing w:val="-1"/>
          <w:sz w:val="24"/>
          <w:szCs w:val="24"/>
        </w:rPr>
        <w:t>2</w:t>
      </w:r>
      <w:r w:rsidRPr="00701831">
        <w:rPr>
          <w:rFonts w:ascii="Times New Roman" w:eastAsia="Times New Roman" w:hAnsi="Times New Roman" w:cs="Times New Roman"/>
          <w:spacing w:val="-1"/>
          <w:sz w:val="24"/>
          <w:szCs w:val="24"/>
        </w:rPr>
        <w:t xml:space="preserve"> Участникът носи отговорност за верността на превода</w:t>
      </w:r>
      <w:r w:rsidRPr="00701831">
        <w:rPr>
          <w:rFonts w:ascii="Times New Roman" w:eastAsia="Times New Roman" w:hAnsi="Times New Roman" w:cs="Times New Roman"/>
          <w:spacing w:val="8"/>
          <w:sz w:val="24"/>
          <w:szCs w:val="24"/>
        </w:rPr>
        <w:t>.</w:t>
      </w:r>
    </w:p>
    <w:p w:rsidR="00701831" w:rsidRPr="00701831" w:rsidRDefault="00701831" w:rsidP="00701831">
      <w:pPr>
        <w:keepNext/>
        <w:tabs>
          <w:tab w:val="left" w:pos="0"/>
        </w:tabs>
        <w:spacing w:after="0" w:line="240" w:lineRule="auto"/>
        <w:ind w:left="10" w:firstLine="710"/>
        <w:jc w:val="both"/>
        <w:outlineLvl w:val="0"/>
        <w:rPr>
          <w:rFonts w:ascii="Times New Roman" w:eastAsia="Calibri" w:hAnsi="Times New Roman" w:cs="Times New Roman"/>
          <w:b/>
          <w:caps/>
          <w:sz w:val="24"/>
          <w:szCs w:val="20"/>
        </w:rPr>
      </w:pPr>
    </w:p>
    <w:p w:rsidR="00701831" w:rsidRPr="00701831" w:rsidRDefault="00701831" w:rsidP="00701831">
      <w:pPr>
        <w:keepNext/>
        <w:tabs>
          <w:tab w:val="left" w:pos="0"/>
        </w:tabs>
        <w:spacing w:before="120" w:after="120" w:line="240" w:lineRule="auto"/>
        <w:jc w:val="center"/>
        <w:outlineLvl w:val="0"/>
        <w:rPr>
          <w:rFonts w:ascii="Times New Roman" w:eastAsia="Calibri" w:hAnsi="Times New Roman" w:cs="Times New Roman"/>
          <w:b/>
          <w:bCs/>
          <w:caps/>
          <w:sz w:val="24"/>
          <w:szCs w:val="20"/>
        </w:rPr>
      </w:pPr>
      <w:bookmarkStart w:id="19" w:name="_Toc354045930"/>
      <w:r w:rsidRPr="00701831">
        <w:rPr>
          <w:rFonts w:ascii="Times New Roman" w:eastAsia="Calibri" w:hAnsi="Times New Roman" w:cs="Times New Roman"/>
          <w:b/>
          <w:bCs/>
          <w:caps/>
          <w:sz w:val="24"/>
          <w:szCs w:val="20"/>
        </w:rPr>
        <w:t>Раздел IХ. УКАЗАНИЯ КЪМ ЗАИНТЕРЕСОВАНИТЕ ЛИЦА И УЧАСТНИЦИТЕ В ПРОЦЕДУРАТА</w:t>
      </w:r>
      <w:bookmarkEnd w:id="19"/>
    </w:p>
    <w:p w:rsidR="00701831" w:rsidRPr="00701831" w:rsidRDefault="00701831" w:rsidP="00701831">
      <w:pPr>
        <w:spacing w:after="0" w:line="240" w:lineRule="auto"/>
        <w:rPr>
          <w:rFonts w:ascii="Times New Roman" w:eastAsia="Times New Roman" w:hAnsi="Times New Roman" w:cs="Times New Roman"/>
          <w:sz w:val="24"/>
          <w:szCs w:val="24"/>
        </w:rPr>
      </w:pPr>
    </w:p>
    <w:p w:rsidR="00701831" w:rsidRPr="00701831" w:rsidRDefault="00701831" w:rsidP="00701831">
      <w:pPr>
        <w:spacing w:after="0" w:line="240" w:lineRule="auto"/>
        <w:rPr>
          <w:rFonts w:ascii="Times New Roman" w:eastAsia="Times New Roman" w:hAnsi="Times New Roman" w:cs="Times New Roman"/>
          <w:b/>
          <w:sz w:val="24"/>
          <w:szCs w:val="24"/>
        </w:rPr>
      </w:pPr>
      <w:bookmarkStart w:id="20" w:name="_Toc202591433"/>
      <w:r w:rsidRPr="00701831">
        <w:rPr>
          <w:rFonts w:ascii="Times New Roman" w:eastAsia="Times New Roman" w:hAnsi="Times New Roman" w:cs="Times New Roman"/>
          <w:b/>
          <w:sz w:val="24"/>
          <w:szCs w:val="24"/>
        </w:rPr>
        <w:tab/>
        <w:t>Общи указания</w:t>
      </w:r>
      <w:bookmarkEnd w:id="20"/>
      <w:r w:rsidRPr="00701831">
        <w:rPr>
          <w:rFonts w:ascii="Times New Roman" w:eastAsia="Times New Roman" w:hAnsi="Times New Roman" w:cs="Times New Roman"/>
          <w:b/>
          <w:sz w:val="24"/>
          <w:szCs w:val="24"/>
        </w:rPr>
        <w:t>:</w:t>
      </w:r>
    </w:p>
    <w:p w:rsidR="00701831" w:rsidRPr="00701831" w:rsidRDefault="00701831" w:rsidP="00701831">
      <w:pPr>
        <w:tabs>
          <w:tab w:val="left" w:pos="5208"/>
        </w:tabs>
        <w:spacing w:after="0" w:line="240" w:lineRule="auto"/>
        <w:ind w:left="10" w:right="49" w:firstLine="710"/>
        <w:jc w:val="both"/>
        <w:rPr>
          <w:rFonts w:ascii="Times New Roman" w:eastAsia="SimSun" w:hAnsi="Times New Roman" w:cs="Times New Roman"/>
          <w:b/>
          <w:sz w:val="24"/>
          <w:szCs w:val="24"/>
        </w:rPr>
      </w:pPr>
      <w:bookmarkStart w:id="21" w:name="_Toc202591440"/>
      <w:r w:rsidRPr="00701831">
        <w:rPr>
          <w:rFonts w:ascii="Times New Roman" w:eastAsia="SimSun" w:hAnsi="Times New Roman" w:cs="Times New Roman"/>
          <w:b/>
          <w:sz w:val="24"/>
          <w:szCs w:val="24"/>
        </w:rPr>
        <w:t>34.</w:t>
      </w:r>
      <w:r w:rsidRPr="00701831">
        <w:rPr>
          <w:rFonts w:ascii="Times New Roman" w:eastAsia="SimSun" w:hAnsi="Times New Roman" w:cs="Times New Roman"/>
          <w:sz w:val="24"/>
          <w:szCs w:val="24"/>
        </w:rPr>
        <w:t xml:space="preserve"> Всяко заинтересовано лице може да проучи и/или закупи тази документация за обществената поръчка, наричана по-нататък „документацията”, заедно с приложенията – неразделна част от нея.</w:t>
      </w:r>
    </w:p>
    <w:p w:rsidR="00701831" w:rsidRPr="00701831" w:rsidRDefault="00701831" w:rsidP="00701831">
      <w:pPr>
        <w:tabs>
          <w:tab w:val="left" w:pos="5208"/>
        </w:tabs>
        <w:spacing w:after="0" w:line="240" w:lineRule="auto"/>
        <w:ind w:left="10" w:right="49" w:firstLine="710"/>
        <w:jc w:val="both"/>
        <w:rPr>
          <w:rFonts w:ascii="Times New Roman" w:eastAsia="SimSun" w:hAnsi="Times New Roman" w:cs="Times New Roman"/>
          <w:sz w:val="24"/>
          <w:szCs w:val="24"/>
        </w:rPr>
      </w:pPr>
      <w:r w:rsidRPr="00701831">
        <w:rPr>
          <w:rFonts w:ascii="Times New Roman" w:eastAsia="SimSun" w:hAnsi="Times New Roman" w:cs="Times New Roman"/>
          <w:b/>
          <w:sz w:val="24"/>
          <w:szCs w:val="24"/>
        </w:rPr>
        <w:t>35.</w:t>
      </w:r>
      <w:r w:rsidRPr="00701831">
        <w:rPr>
          <w:rFonts w:ascii="Times New Roman" w:eastAsia="SimSun" w:hAnsi="Times New Roman" w:cs="Times New Roman"/>
          <w:sz w:val="24"/>
          <w:szCs w:val="24"/>
        </w:rPr>
        <w:t xml:space="preserve"> В откритата процедура за възлагане на обществената поръчка може да участва като подаде оферта всяко българско или чуждестранно физическо или юридическо лице или обединение от такива лица, закупили документацията.</w:t>
      </w:r>
    </w:p>
    <w:p w:rsidR="00701831" w:rsidRPr="00701831" w:rsidRDefault="00701831" w:rsidP="00701831">
      <w:pPr>
        <w:numPr>
          <w:ilvl w:val="12"/>
          <w:numId w:val="0"/>
        </w:numPr>
        <w:spacing w:after="0" w:line="240" w:lineRule="auto"/>
        <w:ind w:left="10" w:right="49" w:firstLine="710"/>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rPr>
        <w:t>36.</w:t>
      </w:r>
      <w:r w:rsidRPr="00701831">
        <w:rPr>
          <w:rFonts w:ascii="Times New Roman" w:eastAsia="Times New Roman" w:hAnsi="Times New Roman" w:cs="Times New Roman"/>
          <w:sz w:val="24"/>
          <w:szCs w:val="24"/>
        </w:rPr>
        <w:t xml:space="preserve"> Подаването на оферта за участие означава, че участникът:</w:t>
      </w:r>
    </w:p>
    <w:p w:rsidR="00701831" w:rsidRPr="00701831" w:rsidRDefault="00701831" w:rsidP="00701831">
      <w:pPr>
        <w:spacing w:after="0" w:line="240" w:lineRule="auto"/>
        <w:ind w:left="10" w:right="49" w:firstLine="710"/>
        <w:jc w:val="both"/>
        <w:rPr>
          <w:rFonts w:ascii="Times New Roman" w:eastAsia="Times New Roman" w:hAnsi="Times New Roman" w:cs="Times New Roman"/>
          <w:sz w:val="24"/>
          <w:szCs w:val="24"/>
        </w:rPr>
      </w:pPr>
      <w:r w:rsidRPr="00701831">
        <w:rPr>
          <w:rFonts w:ascii="Times New Roman" w:eastAsia="Times New Roman" w:hAnsi="Times New Roman" w:cs="Times New Roman"/>
          <w:sz w:val="24"/>
          <w:szCs w:val="24"/>
        </w:rPr>
        <w:t>а) познава и приема всички условия в документацията, включително на показателите за оценяване на комплексна оценка на офертите и тяхната относителна тежест, в методиката;</w:t>
      </w:r>
    </w:p>
    <w:p w:rsidR="00701831" w:rsidRPr="00701831" w:rsidRDefault="00701831" w:rsidP="00701831">
      <w:pPr>
        <w:spacing w:after="0" w:line="240" w:lineRule="auto"/>
        <w:ind w:left="10" w:right="49" w:firstLine="710"/>
        <w:jc w:val="both"/>
        <w:rPr>
          <w:rFonts w:ascii="Times New Roman" w:eastAsia="Times New Roman" w:hAnsi="Times New Roman" w:cs="Times New Roman"/>
          <w:sz w:val="24"/>
          <w:szCs w:val="24"/>
        </w:rPr>
      </w:pPr>
      <w:r w:rsidRPr="00701831">
        <w:rPr>
          <w:rFonts w:ascii="Times New Roman" w:eastAsia="Times New Roman" w:hAnsi="Times New Roman" w:cs="Times New Roman"/>
          <w:sz w:val="24"/>
          <w:szCs w:val="24"/>
        </w:rPr>
        <w:t>б) приема клаузите на проекта на договор за изпълнение на обществената поръчка;</w:t>
      </w:r>
    </w:p>
    <w:p w:rsidR="00701831" w:rsidRPr="00701831" w:rsidRDefault="00701831" w:rsidP="00701831">
      <w:pPr>
        <w:spacing w:after="0" w:line="240" w:lineRule="auto"/>
        <w:ind w:left="10" w:right="49" w:firstLine="710"/>
        <w:jc w:val="both"/>
        <w:rPr>
          <w:rFonts w:ascii="Times New Roman" w:eastAsia="Times New Roman" w:hAnsi="Times New Roman" w:cs="Times New Roman"/>
          <w:sz w:val="24"/>
          <w:szCs w:val="24"/>
        </w:rPr>
      </w:pPr>
    </w:p>
    <w:p w:rsidR="00701831" w:rsidRPr="00701831" w:rsidRDefault="00701831" w:rsidP="00701831">
      <w:pPr>
        <w:spacing w:after="0" w:line="240" w:lineRule="auto"/>
        <w:rPr>
          <w:rFonts w:ascii="Times New Roman" w:eastAsia="Times New Roman" w:hAnsi="Times New Roman" w:cs="Times New Roman"/>
          <w:b/>
          <w:sz w:val="24"/>
          <w:szCs w:val="24"/>
        </w:rPr>
      </w:pPr>
      <w:bookmarkStart w:id="22" w:name="_Toc202591434"/>
      <w:r w:rsidRPr="00701831">
        <w:rPr>
          <w:rFonts w:ascii="Times New Roman" w:eastAsia="Times New Roman" w:hAnsi="Times New Roman" w:cs="Times New Roman"/>
          <w:b/>
          <w:sz w:val="24"/>
          <w:szCs w:val="24"/>
        </w:rPr>
        <w:tab/>
        <w:t>Ограничаване броя на офертите</w:t>
      </w:r>
      <w:bookmarkEnd w:id="22"/>
    </w:p>
    <w:p w:rsidR="00701831" w:rsidRPr="00701831" w:rsidRDefault="00701831" w:rsidP="00701831">
      <w:pPr>
        <w:spacing w:after="0" w:line="240" w:lineRule="auto"/>
        <w:ind w:left="10" w:right="49" w:firstLine="710"/>
        <w:jc w:val="both"/>
        <w:rPr>
          <w:rFonts w:ascii="Times New Roman" w:eastAsia="SimSun" w:hAnsi="Times New Roman" w:cs="Times New Roman"/>
          <w:sz w:val="24"/>
          <w:szCs w:val="24"/>
        </w:rPr>
      </w:pPr>
      <w:r w:rsidRPr="00701831">
        <w:rPr>
          <w:rFonts w:ascii="Times New Roman" w:eastAsia="SimSun" w:hAnsi="Times New Roman" w:cs="Times New Roman"/>
          <w:b/>
          <w:sz w:val="24"/>
          <w:szCs w:val="24"/>
        </w:rPr>
        <w:t>37.</w:t>
      </w:r>
      <w:r w:rsidRPr="00701831">
        <w:rPr>
          <w:rFonts w:ascii="Times New Roman" w:eastAsia="SimSun" w:hAnsi="Times New Roman" w:cs="Times New Roman"/>
          <w:sz w:val="24"/>
          <w:szCs w:val="24"/>
        </w:rPr>
        <w:t xml:space="preserve"> Всеки участник има право да представи само една оферта. Лице, което участва в обединение, или е дало съгласие и фигурира като подизпълнител в офертата на друг участник, не може да представя самостоятелна оферта. Едно физическо или юридическо лице може да участва само в едно обединение.</w:t>
      </w:r>
    </w:p>
    <w:p w:rsidR="00701831" w:rsidRPr="00701831" w:rsidRDefault="00701831" w:rsidP="00701831">
      <w:pPr>
        <w:spacing w:after="0" w:line="240" w:lineRule="auto"/>
        <w:ind w:left="10" w:right="49" w:firstLine="710"/>
        <w:jc w:val="both"/>
        <w:rPr>
          <w:rFonts w:ascii="Times New Roman" w:eastAsia="SimSun" w:hAnsi="Times New Roman" w:cs="Times New Roman"/>
          <w:sz w:val="24"/>
          <w:szCs w:val="24"/>
        </w:rPr>
      </w:pPr>
      <w:r w:rsidRPr="00701831">
        <w:rPr>
          <w:rFonts w:ascii="Times New Roman" w:eastAsia="SimSun" w:hAnsi="Times New Roman" w:cs="Times New Roman"/>
          <w:b/>
          <w:sz w:val="24"/>
          <w:szCs w:val="24"/>
        </w:rPr>
        <w:t>38.</w:t>
      </w:r>
      <w:r w:rsidRPr="00701831">
        <w:rPr>
          <w:rFonts w:ascii="Times New Roman" w:eastAsia="SimSun" w:hAnsi="Times New Roman" w:cs="Times New Roman"/>
          <w:sz w:val="24"/>
          <w:szCs w:val="24"/>
        </w:rPr>
        <w:t xml:space="preserve"> Офертата не може да се предлага във варианти. Не се допуска представяне на варианти на предложенията за изпълнение на обществената поръчка.</w:t>
      </w:r>
    </w:p>
    <w:p w:rsidR="00701831" w:rsidRPr="00701831" w:rsidRDefault="00701831" w:rsidP="00701831">
      <w:pPr>
        <w:spacing w:after="0" w:line="240" w:lineRule="auto"/>
        <w:ind w:left="10" w:right="49" w:firstLine="710"/>
        <w:jc w:val="both"/>
        <w:rPr>
          <w:rFonts w:ascii="Times New Roman" w:eastAsia="SimSun" w:hAnsi="Times New Roman" w:cs="Times New Roman"/>
          <w:sz w:val="24"/>
          <w:szCs w:val="24"/>
        </w:rPr>
      </w:pPr>
    </w:p>
    <w:p w:rsidR="00701831" w:rsidRPr="00701831" w:rsidRDefault="00701831" w:rsidP="00701831">
      <w:pPr>
        <w:spacing w:after="0" w:line="240" w:lineRule="auto"/>
        <w:rPr>
          <w:rFonts w:ascii="Times New Roman" w:eastAsia="Times New Roman" w:hAnsi="Times New Roman" w:cs="Times New Roman"/>
          <w:b/>
          <w:sz w:val="24"/>
          <w:szCs w:val="24"/>
        </w:rPr>
      </w:pPr>
      <w:bookmarkStart w:id="23" w:name="_Toc202591435"/>
      <w:r w:rsidRPr="00701831">
        <w:rPr>
          <w:rFonts w:ascii="Times New Roman" w:eastAsia="Times New Roman" w:hAnsi="Times New Roman" w:cs="Times New Roman"/>
          <w:b/>
          <w:sz w:val="24"/>
          <w:szCs w:val="24"/>
        </w:rPr>
        <w:tab/>
        <w:t xml:space="preserve">Разходи във връзка с участието в </w:t>
      </w:r>
      <w:bookmarkEnd w:id="23"/>
      <w:r w:rsidRPr="00701831">
        <w:rPr>
          <w:rFonts w:ascii="Times New Roman" w:eastAsia="Times New Roman" w:hAnsi="Times New Roman" w:cs="Times New Roman"/>
          <w:b/>
          <w:sz w:val="24"/>
          <w:szCs w:val="24"/>
        </w:rPr>
        <w:t>процедурата</w:t>
      </w:r>
    </w:p>
    <w:p w:rsidR="00701831" w:rsidRPr="00701831" w:rsidRDefault="00701831" w:rsidP="00701831">
      <w:pPr>
        <w:spacing w:after="0" w:line="240" w:lineRule="auto"/>
        <w:ind w:right="49" w:firstLine="720"/>
        <w:jc w:val="both"/>
        <w:rPr>
          <w:rFonts w:ascii="Times New Roman" w:eastAsia="SimSun" w:hAnsi="Times New Roman" w:cs="Times New Roman"/>
          <w:sz w:val="24"/>
          <w:szCs w:val="24"/>
        </w:rPr>
      </w:pPr>
      <w:r w:rsidRPr="00701831">
        <w:rPr>
          <w:rFonts w:ascii="Times New Roman" w:eastAsia="SimSun" w:hAnsi="Times New Roman" w:cs="Times New Roman"/>
          <w:b/>
          <w:bCs/>
          <w:sz w:val="24"/>
          <w:szCs w:val="24"/>
        </w:rPr>
        <w:t>39.</w:t>
      </w:r>
      <w:r w:rsidRPr="00701831">
        <w:rPr>
          <w:rFonts w:ascii="Times New Roman" w:eastAsia="SimSun" w:hAnsi="Times New Roman" w:cs="Times New Roman"/>
          <w:sz w:val="24"/>
          <w:szCs w:val="24"/>
        </w:rPr>
        <w:t xml:space="preserve"> Всички разходи, свързани с участието в откритата процедура за възлагане на обществената поръчка, са изцяло за сметка на заинтересованите лица, съответно на участниците.</w:t>
      </w:r>
    </w:p>
    <w:p w:rsidR="00701831" w:rsidRPr="00701831" w:rsidRDefault="00701831" w:rsidP="00701831">
      <w:pPr>
        <w:spacing w:after="0" w:line="240" w:lineRule="auto"/>
        <w:ind w:right="49" w:firstLine="720"/>
        <w:jc w:val="both"/>
        <w:rPr>
          <w:rFonts w:ascii="Times New Roman" w:eastAsia="SimSun" w:hAnsi="Times New Roman" w:cs="Times New Roman"/>
          <w:sz w:val="24"/>
          <w:szCs w:val="24"/>
        </w:rPr>
      </w:pPr>
    </w:p>
    <w:p w:rsidR="00701831" w:rsidRPr="00701831" w:rsidRDefault="00701831" w:rsidP="00701831">
      <w:pPr>
        <w:spacing w:after="0" w:line="240" w:lineRule="auto"/>
        <w:rPr>
          <w:rFonts w:ascii="Times New Roman" w:eastAsia="Times New Roman" w:hAnsi="Times New Roman" w:cs="Times New Roman"/>
          <w:b/>
          <w:sz w:val="24"/>
          <w:szCs w:val="24"/>
        </w:rPr>
      </w:pPr>
      <w:bookmarkStart w:id="24" w:name="_Toc202591436"/>
      <w:r w:rsidRPr="00701831">
        <w:rPr>
          <w:rFonts w:ascii="Times New Roman" w:eastAsia="Times New Roman" w:hAnsi="Times New Roman" w:cs="Times New Roman"/>
          <w:b/>
          <w:sz w:val="24"/>
          <w:szCs w:val="24"/>
        </w:rPr>
        <w:tab/>
        <w:t>Ограничаване на определени действия</w:t>
      </w:r>
      <w:bookmarkEnd w:id="24"/>
    </w:p>
    <w:p w:rsidR="00701831" w:rsidRPr="00701831" w:rsidRDefault="00701831" w:rsidP="00701831">
      <w:pPr>
        <w:shd w:val="clear" w:color="auto" w:fill="FFFFFF"/>
        <w:spacing w:after="0" w:line="240" w:lineRule="auto"/>
        <w:ind w:right="49" w:firstLine="720"/>
        <w:jc w:val="both"/>
        <w:rPr>
          <w:rFonts w:ascii="Times New Roman" w:eastAsia="Times New Roman" w:hAnsi="Times New Roman" w:cs="Times New Roman"/>
          <w:spacing w:val="-4"/>
          <w:sz w:val="24"/>
          <w:szCs w:val="24"/>
        </w:rPr>
      </w:pPr>
      <w:r w:rsidRPr="00701831">
        <w:rPr>
          <w:rFonts w:ascii="Times New Roman" w:eastAsia="Times New Roman" w:hAnsi="Times New Roman" w:cs="Times New Roman"/>
          <w:b/>
          <w:spacing w:val="-1"/>
          <w:sz w:val="24"/>
          <w:szCs w:val="24"/>
        </w:rPr>
        <w:t>40.</w:t>
      </w:r>
      <w:r w:rsidRPr="00701831">
        <w:rPr>
          <w:rFonts w:ascii="Times New Roman" w:eastAsia="Times New Roman" w:hAnsi="Times New Roman" w:cs="Times New Roman"/>
          <w:spacing w:val="-1"/>
          <w:sz w:val="24"/>
          <w:szCs w:val="24"/>
        </w:rPr>
        <w:t xml:space="preserve"> До приключване на процедурата за възлагане на обществената поръчка </w:t>
      </w:r>
      <w:r w:rsidRPr="00701831">
        <w:rPr>
          <w:rFonts w:ascii="Times New Roman" w:eastAsia="Times New Roman" w:hAnsi="Times New Roman" w:cs="Times New Roman"/>
          <w:bCs/>
          <w:spacing w:val="-1"/>
          <w:sz w:val="24"/>
          <w:szCs w:val="24"/>
        </w:rPr>
        <w:t xml:space="preserve">не се позволява размяна на информация по </w:t>
      </w:r>
      <w:r w:rsidRPr="00701831">
        <w:rPr>
          <w:rFonts w:ascii="Times New Roman" w:eastAsia="Times New Roman" w:hAnsi="Times New Roman" w:cs="Times New Roman"/>
          <w:bCs/>
          <w:spacing w:val="-4"/>
          <w:sz w:val="24"/>
          <w:szCs w:val="24"/>
        </w:rPr>
        <w:t>въпроси, свързани с провеждането й, освен п</w:t>
      </w:r>
      <w:r w:rsidRPr="00701831">
        <w:rPr>
          <w:rFonts w:ascii="Times New Roman" w:eastAsia="Times New Roman" w:hAnsi="Times New Roman" w:cs="Times New Roman"/>
          <w:spacing w:val="-4"/>
          <w:sz w:val="24"/>
          <w:szCs w:val="24"/>
        </w:rPr>
        <w:t xml:space="preserve">о реда, </w:t>
      </w:r>
      <w:r w:rsidRPr="00701831">
        <w:rPr>
          <w:rFonts w:ascii="Times New Roman" w:eastAsia="Times New Roman" w:hAnsi="Times New Roman" w:cs="Times New Roman"/>
          <w:spacing w:val="-4"/>
          <w:sz w:val="24"/>
          <w:szCs w:val="24"/>
        </w:rPr>
        <w:lastRenderedPageBreak/>
        <w:t>определен в ЗОП и в документацията, между заинтересовано лице, участник, или техни представители и:</w:t>
      </w:r>
    </w:p>
    <w:p w:rsidR="00701831" w:rsidRPr="00701831" w:rsidRDefault="00701831" w:rsidP="00701831">
      <w:pPr>
        <w:shd w:val="clear" w:color="auto" w:fill="FFFFFF"/>
        <w:spacing w:after="0" w:line="240" w:lineRule="auto"/>
        <w:ind w:left="720" w:right="49"/>
        <w:jc w:val="both"/>
        <w:rPr>
          <w:rFonts w:ascii="Times New Roman" w:eastAsia="Times New Roman" w:hAnsi="Times New Roman" w:cs="Times New Roman"/>
          <w:spacing w:val="-1"/>
          <w:sz w:val="24"/>
          <w:szCs w:val="24"/>
        </w:rPr>
      </w:pPr>
      <w:r w:rsidRPr="00701831">
        <w:rPr>
          <w:rFonts w:ascii="Times New Roman" w:eastAsia="Times New Roman" w:hAnsi="Times New Roman" w:cs="Times New Roman"/>
          <w:spacing w:val="-4"/>
          <w:sz w:val="24"/>
          <w:szCs w:val="24"/>
        </w:rPr>
        <w:t>а) органите и служители на администрацията на Агенция „Пътна инфраструктура” (АПИ), свързани с провеждането на процедурата</w:t>
      </w:r>
      <w:r w:rsidRPr="00701831">
        <w:rPr>
          <w:rFonts w:ascii="Times New Roman" w:eastAsia="Times New Roman" w:hAnsi="Times New Roman" w:cs="Times New Roman"/>
          <w:spacing w:val="-1"/>
          <w:sz w:val="24"/>
          <w:szCs w:val="24"/>
        </w:rPr>
        <w:t>;</w:t>
      </w:r>
    </w:p>
    <w:p w:rsidR="00701831" w:rsidRPr="00701831" w:rsidRDefault="00701831" w:rsidP="00701831">
      <w:pPr>
        <w:shd w:val="clear" w:color="auto" w:fill="FFFFFF"/>
        <w:spacing w:after="0" w:line="240" w:lineRule="auto"/>
        <w:ind w:left="720" w:right="49"/>
        <w:jc w:val="both"/>
        <w:rPr>
          <w:rFonts w:ascii="Times New Roman" w:eastAsia="Times New Roman" w:hAnsi="Times New Roman" w:cs="Times New Roman"/>
          <w:spacing w:val="-1"/>
          <w:sz w:val="24"/>
          <w:szCs w:val="24"/>
        </w:rPr>
      </w:pPr>
      <w:r w:rsidRPr="00701831">
        <w:rPr>
          <w:rFonts w:ascii="Times New Roman" w:eastAsia="Times New Roman" w:hAnsi="Times New Roman" w:cs="Times New Roman"/>
          <w:bCs/>
          <w:sz w:val="24"/>
          <w:szCs w:val="24"/>
        </w:rPr>
        <w:t>б) органите, длъжностните лица, консултантите и експертите</w:t>
      </w:r>
      <w:r w:rsidRPr="00701831">
        <w:rPr>
          <w:rFonts w:ascii="Times New Roman" w:eastAsia="Times New Roman" w:hAnsi="Times New Roman" w:cs="Times New Roman"/>
          <w:spacing w:val="-1"/>
          <w:sz w:val="24"/>
          <w:szCs w:val="24"/>
        </w:rPr>
        <w:t>, участвали в изработването и приемането на документацията за участие.</w:t>
      </w:r>
    </w:p>
    <w:p w:rsidR="00701831" w:rsidRPr="00701831" w:rsidRDefault="00701831" w:rsidP="00701831">
      <w:pPr>
        <w:spacing w:after="0" w:line="240" w:lineRule="auto"/>
        <w:ind w:right="49" w:firstLine="720"/>
        <w:jc w:val="both"/>
        <w:rPr>
          <w:rFonts w:ascii="Times New Roman" w:eastAsia="Times New Roman" w:hAnsi="Times New Roman" w:cs="Times New Roman"/>
          <w:bCs/>
          <w:sz w:val="24"/>
          <w:szCs w:val="24"/>
        </w:rPr>
      </w:pPr>
      <w:r w:rsidRPr="00701831">
        <w:rPr>
          <w:rFonts w:ascii="Times New Roman" w:eastAsia="Times New Roman" w:hAnsi="Times New Roman" w:cs="Times New Roman"/>
          <w:b/>
          <w:spacing w:val="-11"/>
          <w:sz w:val="24"/>
          <w:szCs w:val="24"/>
        </w:rPr>
        <w:t>41.</w:t>
      </w:r>
      <w:r w:rsidRPr="00701831">
        <w:rPr>
          <w:rFonts w:ascii="Times New Roman" w:eastAsia="Times New Roman" w:hAnsi="Times New Roman" w:cs="Times New Roman"/>
          <w:spacing w:val="-11"/>
          <w:sz w:val="24"/>
          <w:szCs w:val="24"/>
        </w:rPr>
        <w:t xml:space="preserve"> </w:t>
      </w:r>
      <w:r w:rsidRPr="00701831">
        <w:rPr>
          <w:rFonts w:ascii="Times New Roman" w:eastAsia="Times New Roman" w:hAnsi="Times New Roman" w:cs="Times New Roman"/>
          <w:bCs/>
          <w:sz w:val="24"/>
          <w:szCs w:val="24"/>
        </w:rPr>
        <w:t>Органите, длъжностните лица, консултантите и експертите, имащи отношение към провеждането на процедурата, нямат право да разгласяват информация относно извършваните от тях действия по или във връзка с откритата процедура, освен в случаите и по реда, определени с документацията.</w:t>
      </w:r>
    </w:p>
    <w:p w:rsidR="00701831" w:rsidRPr="00701831" w:rsidRDefault="00701831" w:rsidP="00701831">
      <w:pPr>
        <w:spacing w:after="0" w:line="240" w:lineRule="auto"/>
        <w:ind w:right="49" w:firstLine="720"/>
        <w:jc w:val="both"/>
        <w:rPr>
          <w:rFonts w:ascii="Times New Roman" w:eastAsia="Times New Roman" w:hAnsi="Times New Roman" w:cs="Times New Roman"/>
          <w:bCs/>
          <w:sz w:val="24"/>
          <w:szCs w:val="24"/>
        </w:rPr>
      </w:pPr>
      <w:r w:rsidRPr="00701831">
        <w:rPr>
          <w:rFonts w:ascii="Times New Roman" w:eastAsia="Times New Roman" w:hAnsi="Times New Roman" w:cs="Times New Roman"/>
          <w:b/>
          <w:bCs/>
          <w:sz w:val="24"/>
          <w:szCs w:val="24"/>
        </w:rPr>
        <w:t>42.</w:t>
      </w:r>
      <w:r w:rsidRPr="00701831">
        <w:rPr>
          <w:rFonts w:ascii="Times New Roman" w:eastAsia="Times New Roman" w:hAnsi="Times New Roman" w:cs="Times New Roman"/>
          <w:bCs/>
          <w:sz w:val="24"/>
          <w:szCs w:val="24"/>
        </w:rPr>
        <w:t xml:space="preserve"> Не е нарушение на изискването по т. 41 публикуването на съобщение за процедурата за възлагане на обществената поръчка в </w:t>
      </w:r>
      <w:r w:rsidRPr="00701831">
        <w:rPr>
          <w:rFonts w:ascii="Times New Roman" w:eastAsia="Times New Roman" w:hAnsi="Times New Roman" w:cs="Times New Roman"/>
          <w:sz w:val="24"/>
          <w:szCs w:val="24"/>
        </w:rPr>
        <w:t>средствата за масово осведомяване в страната или в чужбина, както и в интернет, когато това е извършено след обнародването на обявление за провеждане на откритата процедура в електронната страница на „Официален вестник” на Европейския съюз и в Регистъра на обществените поръчки към АОП, наричано по-нататък „Обявлението”</w:t>
      </w:r>
      <w:r w:rsidRPr="00701831">
        <w:rPr>
          <w:rFonts w:ascii="Times New Roman" w:eastAsia="Times New Roman" w:hAnsi="Times New Roman" w:cs="Times New Roman"/>
          <w:bCs/>
          <w:sz w:val="24"/>
          <w:szCs w:val="24"/>
        </w:rPr>
        <w:t>.</w:t>
      </w:r>
    </w:p>
    <w:p w:rsidR="00701831" w:rsidRPr="00701831" w:rsidRDefault="00701831" w:rsidP="00701831">
      <w:pPr>
        <w:spacing w:after="0" w:line="240" w:lineRule="auto"/>
        <w:ind w:right="49" w:firstLine="720"/>
        <w:jc w:val="both"/>
        <w:rPr>
          <w:rFonts w:ascii="Times New Roman" w:eastAsia="Times New Roman" w:hAnsi="Times New Roman" w:cs="Times New Roman"/>
          <w:bCs/>
          <w:sz w:val="24"/>
          <w:szCs w:val="24"/>
        </w:rPr>
      </w:pPr>
    </w:p>
    <w:p w:rsidR="00701831" w:rsidRPr="00701831" w:rsidRDefault="00701831" w:rsidP="00701831">
      <w:pPr>
        <w:spacing w:after="0" w:line="240" w:lineRule="auto"/>
        <w:rPr>
          <w:rFonts w:ascii="Times New Roman" w:eastAsia="Times New Roman" w:hAnsi="Times New Roman" w:cs="Times New Roman"/>
          <w:b/>
          <w:sz w:val="24"/>
          <w:szCs w:val="24"/>
        </w:rPr>
      </w:pPr>
      <w:bookmarkStart w:id="25" w:name="_Toc202591437"/>
      <w:r w:rsidRPr="00701831">
        <w:rPr>
          <w:rFonts w:ascii="Times New Roman" w:eastAsia="Times New Roman" w:hAnsi="Times New Roman" w:cs="Times New Roman"/>
          <w:b/>
          <w:sz w:val="24"/>
          <w:szCs w:val="24"/>
        </w:rPr>
        <w:tab/>
        <w:t>Обмен на информация за провеждане на процедурата между възложителя и заинтересованите лица и участниците в процедурата</w:t>
      </w:r>
      <w:bookmarkEnd w:id="25"/>
    </w:p>
    <w:p w:rsidR="00701831" w:rsidRPr="00701831" w:rsidRDefault="00701831" w:rsidP="00701831">
      <w:pPr>
        <w:shd w:val="clear" w:color="auto" w:fill="FFFFFF"/>
        <w:spacing w:after="0" w:line="240" w:lineRule="auto"/>
        <w:ind w:right="49" w:firstLine="720"/>
        <w:jc w:val="both"/>
        <w:rPr>
          <w:rFonts w:ascii="Times New Roman" w:eastAsia="Times New Roman" w:hAnsi="Times New Roman" w:cs="Times New Roman"/>
          <w:spacing w:val="-1"/>
          <w:sz w:val="24"/>
          <w:szCs w:val="24"/>
        </w:rPr>
      </w:pPr>
      <w:r w:rsidRPr="00701831">
        <w:rPr>
          <w:rFonts w:ascii="Times New Roman" w:eastAsia="Times New Roman" w:hAnsi="Times New Roman" w:cs="Times New Roman"/>
          <w:b/>
          <w:spacing w:val="-1"/>
          <w:sz w:val="24"/>
          <w:szCs w:val="24"/>
        </w:rPr>
        <w:t>43.</w:t>
      </w:r>
      <w:r w:rsidRPr="00701831">
        <w:rPr>
          <w:rFonts w:ascii="Times New Roman" w:eastAsia="Times New Roman" w:hAnsi="Times New Roman" w:cs="Times New Roman"/>
          <w:spacing w:val="-1"/>
          <w:sz w:val="24"/>
          <w:szCs w:val="24"/>
        </w:rPr>
        <w:t xml:space="preserve"> Възложителят на</w:t>
      </w:r>
      <w:r w:rsidRPr="00701831">
        <w:rPr>
          <w:rFonts w:ascii="Times New Roman" w:eastAsia="Times New Roman" w:hAnsi="Times New Roman" w:cs="Times New Roman"/>
          <w:sz w:val="24"/>
          <w:szCs w:val="24"/>
        </w:rPr>
        <w:t xml:space="preserve"> обществената поръчка</w:t>
      </w:r>
      <w:r w:rsidRPr="00701831">
        <w:rPr>
          <w:rFonts w:ascii="Times New Roman" w:eastAsia="Times New Roman" w:hAnsi="Times New Roman" w:cs="Times New Roman"/>
          <w:spacing w:val="-1"/>
          <w:sz w:val="24"/>
          <w:szCs w:val="24"/>
        </w:rPr>
        <w:t xml:space="preserve"> уведомява всяко лице, закупило документацията, съответно всеки участник, за всяко свое решение, имащо отношение към неговото участие в процедурата.</w:t>
      </w:r>
    </w:p>
    <w:p w:rsidR="00701831" w:rsidRPr="00701831" w:rsidRDefault="00701831" w:rsidP="00701831">
      <w:pPr>
        <w:shd w:val="clear" w:color="auto" w:fill="FFFFFF"/>
        <w:spacing w:after="0" w:line="240" w:lineRule="auto"/>
        <w:ind w:right="49" w:firstLine="720"/>
        <w:jc w:val="both"/>
        <w:rPr>
          <w:rFonts w:ascii="Times New Roman" w:eastAsia="Times New Roman" w:hAnsi="Times New Roman" w:cs="Times New Roman"/>
          <w:spacing w:val="-1"/>
          <w:sz w:val="24"/>
          <w:szCs w:val="24"/>
        </w:rPr>
      </w:pPr>
      <w:r w:rsidRPr="00701831">
        <w:rPr>
          <w:rFonts w:ascii="Times New Roman" w:eastAsia="Times New Roman" w:hAnsi="Times New Roman" w:cs="Times New Roman"/>
          <w:b/>
          <w:spacing w:val="-1"/>
          <w:sz w:val="24"/>
          <w:szCs w:val="24"/>
        </w:rPr>
        <w:t>44.</w:t>
      </w:r>
      <w:r w:rsidRPr="00701831">
        <w:rPr>
          <w:rFonts w:ascii="Times New Roman" w:eastAsia="Times New Roman" w:hAnsi="Times New Roman" w:cs="Times New Roman"/>
          <w:spacing w:val="-1"/>
          <w:sz w:val="24"/>
          <w:szCs w:val="24"/>
        </w:rPr>
        <w:t xml:space="preserve"> Обменът на информация между Възложителя и заинтересованите лица/участниците, включително уведомяването по т. 46, е в писмен вид, на български език, и се извършва чрез:</w:t>
      </w:r>
    </w:p>
    <w:p w:rsidR="00701831" w:rsidRPr="00701831" w:rsidRDefault="00701831" w:rsidP="00701831">
      <w:pPr>
        <w:shd w:val="clear" w:color="auto" w:fill="FFFFFF"/>
        <w:spacing w:after="0" w:line="240" w:lineRule="auto"/>
        <w:ind w:right="49" w:firstLine="720"/>
        <w:jc w:val="both"/>
        <w:rPr>
          <w:rFonts w:ascii="Times New Roman" w:eastAsia="Times New Roman" w:hAnsi="Times New Roman" w:cs="Times New Roman"/>
          <w:spacing w:val="-1"/>
          <w:sz w:val="24"/>
          <w:szCs w:val="24"/>
        </w:rPr>
      </w:pPr>
      <w:r w:rsidRPr="00701831">
        <w:rPr>
          <w:rFonts w:ascii="Times New Roman" w:eastAsia="Times New Roman" w:hAnsi="Times New Roman" w:cs="Times New Roman"/>
          <w:spacing w:val="-1"/>
          <w:sz w:val="24"/>
          <w:szCs w:val="24"/>
        </w:rPr>
        <w:t xml:space="preserve">а) връчване лично срещу подпис, или </w:t>
      </w:r>
    </w:p>
    <w:p w:rsidR="00701831" w:rsidRPr="00701831" w:rsidRDefault="00701831" w:rsidP="00701831">
      <w:pPr>
        <w:shd w:val="clear" w:color="auto" w:fill="FFFFFF"/>
        <w:spacing w:after="0" w:line="240" w:lineRule="auto"/>
        <w:ind w:right="49" w:firstLine="720"/>
        <w:jc w:val="both"/>
        <w:rPr>
          <w:rFonts w:ascii="Times New Roman" w:eastAsia="Times New Roman" w:hAnsi="Times New Roman" w:cs="Times New Roman"/>
          <w:spacing w:val="-1"/>
          <w:sz w:val="24"/>
          <w:szCs w:val="24"/>
        </w:rPr>
      </w:pPr>
      <w:r w:rsidRPr="00701831">
        <w:rPr>
          <w:rFonts w:ascii="Times New Roman" w:eastAsia="Times New Roman" w:hAnsi="Times New Roman" w:cs="Times New Roman"/>
          <w:spacing w:val="-1"/>
          <w:sz w:val="24"/>
          <w:szCs w:val="24"/>
        </w:rPr>
        <w:t>б) по електронен път с електронен подпис</w:t>
      </w:r>
      <w:r w:rsidRPr="00701831">
        <w:rPr>
          <w:rFonts w:ascii="Times New Roman" w:eastAsia="Times New Roman" w:hAnsi="Times New Roman" w:cs="Times New Roman"/>
          <w:sz w:val="24"/>
          <w:szCs w:val="24"/>
        </w:rPr>
        <w:t xml:space="preserve"> на посочените от Възложителя и </w:t>
      </w:r>
      <w:r w:rsidRPr="00701831">
        <w:rPr>
          <w:rFonts w:ascii="Times New Roman" w:eastAsia="Times New Roman" w:hAnsi="Times New Roman" w:cs="Times New Roman"/>
          <w:spacing w:val="-1"/>
          <w:sz w:val="24"/>
          <w:szCs w:val="24"/>
        </w:rPr>
        <w:t>заинтересованите лица/участниците</w:t>
      </w:r>
      <w:r w:rsidRPr="00701831">
        <w:rPr>
          <w:rFonts w:ascii="Times New Roman" w:eastAsia="Times New Roman" w:hAnsi="Times New Roman" w:cs="Times New Roman"/>
          <w:sz w:val="24"/>
          <w:szCs w:val="24"/>
        </w:rPr>
        <w:t xml:space="preserve"> електронни адреси, </w:t>
      </w:r>
      <w:r w:rsidRPr="00701831">
        <w:rPr>
          <w:rFonts w:ascii="Times New Roman" w:eastAsia="Times New Roman" w:hAnsi="Times New Roman" w:cs="Times New Roman"/>
          <w:spacing w:val="-1"/>
          <w:sz w:val="24"/>
          <w:szCs w:val="24"/>
        </w:rPr>
        <w:t xml:space="preserve">или </w:t>
      </w:r>
    </w:p>
    <w:p w:rsidR="00701831" w:rsidRPr="00701831" w:rsidRDefault="00701831" w:rsidP="00701831">
      <w:pPr>
        <w:shd w:val="clear" w:color="auto" w:fill="FFFFFF"/>
        <w:spacing w:after="0" w:line="240" w:lineRule="auto"/>
        <w:ind w:right="49" w:firstLine="720"/>
        <w:jc w:val="both"/>
        <w:rPr>
          <w:rFonts w:ascii="Times New Roman" w:eastAsia="Times New Roman" w:hAnsi="Times New Roman" w:cs="Times New Roman"/>
          <w:spacing w:val="-1"/>
          <w:sz w:val="24"/>
          <w:szCs w:val="24"/>
        </w:rPr>
      </w:pPr>
      <w:r w:rsidRPr="00701831">
        <w:rPr>
          <w:rFonts w:ascii="Times New Roman" w:eastAsia="Times New Roman" w:hAnsi="Times New Roman" w:cs="Times New Roman"/>
          <w:spacing w:val="-1"/>
          <w:sz w:val="24"/>
          <w:szCs w:val="24"/>
        </w:rPr>
        <w:t xml:space="preserve">в) по факс на посочения от Възложителя </w:t>
      </w:r>
      <w:r w:rsidRPr="00701831">
        <w:rPr>
          <w:rFonts w:ascii="Times New Roman" w:eastAsia="Times New Roman" w:hAnsi="Times New Roman" w:cs="Times New Roman"/>
          <w:sz w:val="24"/>
          <w:szCs w:val="24"/>
        </w:rPr>
        <w:t xml:space="preserve">и </w:t>
      </w:r>
      <w:r w:rsidRPr="00701831">
        <w:rPr>
          <w:rFonts w:ascii="Times New Roman" w:eastAsia="Times New Roman" w:hAnsi="Times New Roman" w:cs="Times New Roman"/>
          <w:spacing w:val="-1"/>
          <w:sz w:val="24"/>
          <w:szCs w:val="24"/>
        </w:rPr>
        <w:t>заинтересованите лица/участниците номера;</w:t>
      </w:r>
    </w:p>
    <w:p w:rsidR="00701831" w:rsidRPr="00701831" w:rsidRDefault="00701831" w:rsidP="00701831">
      <w:pPr>
        <w:shd w:val="clear" w:color="auto" w:fill="FFFFFF"/>
        <w:spacing w:after="0" w:line="240" w:lineRule="auto"/>
        <w:ind w:right="49"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spacing w:val="-1"/>
          <w:sz w:val="24"/>
          <w:szCs w:val="24"/>
        </w:rPr>
        <w:t>г)</w:t>
      </w:r>
      <w:r w:rsidRPr="00701831">
        <w:rPr>
          <w:rFonts w:ascii="Times New Roman" w:eastAsia="Times New Roman" w:hAnsi="Times New Roman" w:cs="Times New Roman"/>
          <w:sz w:val="24"/>
          <w:szCs w:val="24"/>
        </w:rPr>
        <w:t xml:space="preserve"> по пощата - чрез препоръчано писмо с обратна разписка, изпратено на посочения от заинтересованото лице/участника адрес;</w:t>
      </w:r>
    </w:p>
    <w:p w:rsidR="00701831" w:rsidRPr="00701831" w:rsidRDefault="00701831" w:rsidP="00701831">
      <w:pPr>
        <w:spacing w:after="0" w:line="240" w:lineRule="auto"/>
        <w:ind w:left="709"/>
        <w:jc w:val="both"/>
        <w:rPr>
          <w:rFonts w:ascii="Times New Roman" w:eastAsia="Calibri" w:hAnsi="Times New Roman" w:cs="Times New Roman"/>
          <w:sz w:val="24"/>
          <w:szCs w:val="24"/>
        </w:rPr>
      </w:pPr>
      <w:r w:rsidRPr="00701831">
        <w:rPr>
          <w:rFonts w:ascii="Times New Roman" w:eastAsia="Calibri" w:hAnsi="Times New Roman" w:cs="Times New Roman"/>
          <w:sz w:val="24"/>
          <w:szCs w:val="24"/>
        </w:rPr>
        <w:t>д) чрез комбинация от средствата по букви „а”-”г”.</w:t>
      </w:r>
    </w:p>
    <w:p w:rsidR="00701831" w:rsidRPr="00701831" w:rsidRDefault="00701831" w:rsidP="00701831">
      <w:pPr>
        <w:shd w:val="clear" w:color="auto" w:fill="FFFFFF"/>
        <w:spacing w:after="0" w:line="240" w:lineRule="auto"/>
        <w:ind w:right="49" w:firstLine="720"/>
        <w:jc w:val="both"/>
        <w:rPr>
          <w:rFonts w:ascii="Times New Roman" w:eastAsia="Times New Roman" w:hAnsi="Times New Roman" w:cs="Times New Roman"/>
          <w:spacing w:val="-1"/>
          <w:sz w:val="24"/>
          <w:szCs w:val="24"/>
        </w:rPr>
      </w:pPr>
      <w:r w:rsidRPr="00701831">
        <w:rPr>
          <w:rFonts w:ascii="Times New Roman" w:eastAsia="Times New Roman" w:hAnsi="Times New Roman" w:cs="Times New Roman"/>
          <w:b/>
          <w:spacing w:val="-1"/>
          <w:sz w:val="24"/>
          <w:szCs w:val="24"/>
        </w:rPr>
        <w:t>45.</w:t>
      </w:r>
      <w:r w:rsidRPr="00701831">
        <w:rPr>
          <w:rFonts w:ascii="Times New Roman" w:eastAsia="Times New Roman" w:hAnsi="Times New Roman" w:cs="Times New Roman"/>
          <w:spacing w:val="-1"/>
          <w:sz w:val="24"/>
          <w:szCs w:val="24"/>
        </w:rPr>
        <w:t xml:space="preserve"> Обменът на информация, чрез връчването й лично срещу подпис, се извършва от страна на Възложителя чрез лицата за контакти, посочени в т.І.1) от обявлението. Информацията се приема от заинтересованото лице/участника чрез лицата за контакт, посочени при закупуване на документацията, съответно в офертата на участника. Информацията се връчва на адреса, посочен в т.І.1) от обявлението. Предварително се прави писмено уведомяване на заинтересованите лица/участници в процедурата, на посочените при закупуването на документацията, съответно посочени в офертата адрес, електронен адрес, или факс. </w:t>
      </w:r>
    </w:p>
    <w:p w:rsidR="00701831" w:rsidRPr="00701831" w:rsidRDefault="00701831" w:rsidP="00701831">
      <w:pPr>
        <w:shd w:val="clear" w:color="auto" w:fill="FFFFFF"/>
        <w:spacing w:after="0" w:line="240" w:lineRule="auto"/>
        <w:ind w:right="49" w:firstLine="720"/>
        <w:jc w:val="both"/>
        <w:rPr>
          <w:rFonts w:ascii="Times New Roman" w:eastAsia="Times New Roman" w:hAnsi="Times New Roman" w:cs="Times New Roman"/>
          <w:spacing w:val="-1"/>
          <w:sz w:val="24"/>
          <w:szCs w:val="24"/>
        </w:rPr>
      </w:pPr>
      <w:r w:rsidRPr="00701831">
        <w:rPr>
          <w:rFonts w:ascii="Times New Roman" w:eastAsia="Times New Roman" w:hAnsi="Times New Roman" w:cs="Times New Roman"/>
          <w:b/>
          <w:spacing w:val="-1"/>
          <w:sz w:val="24"/>
          <w:szCs w:val="24"/>
        </w:rPr>
        <w:t>46.</w:t>
      </w:r>
      <w:r w:rsidRPr="00701831">
        <w:rPr>
          <w:rFonts w:ascii="Times New Roman" w:eastAsia="Times New Roman" w:hAnsi="Times New Roman" w:cs="Times New Roman"/>
          <w:spacing w:val="-1"/>
          <w:sz w:val="24"/>
          <w:szCs w:val="24"/>
        </w:rPr>
        <w:t xml:space="preserve"> При уведомяване по електронен път или по факс уведомлението е редовно, ако е изпратено на адресите в съответствие с т. 45 и е получено автоматично генерирано съобщение, потвърждаващо изпращането.</w:t>
      </w:r>
    </w:p>
    <w:p w:rsidR="00701831" w:rsidRPr="00701831" w:rsidRDefault="00701831" w:rsidP="00701831">
      <w:pPr>
        <w:shd w:val="clear" w:color="auto" w:fill="FFFFFF"/>
        <w:spacing w:after="0" w:line="240" w:lineRule="auto"/>
        <w:ind w:right="49" w:firstLine="720"/>
        <w:jc w:val="both"/>
        <w:rPr>
          <w:rFonts w:ascii="Times New Roman" w:eastAsia="Times New Roman" w:hAnsi="Times New Roman" w:cs="Times New Roman"/>
          <w:spacing w:val="-4"/>
          <w:sz w:val="24"/>
          <w:szCs w:val="24"/>
        </w:rPr>
      </w:pPr>
      <w:r w:rsidRPr="00701831">
        <w:rPr>
          <w:rFonts w:ascii="Times New Roman" w:eastAsia="Times New Roman" w:hAnsi="Times New Roman" w:cs="Times New Roman"/>
          <w:b/>
          <w:spacing w:val="-1"/>
          <w:sz w:val="24"/>
          <w:szCs w:val="24"/>
        </w:rPr>
        <w:t>47.</w:t>
      </w:r>
      <w:r w:rsidRPr="00701831">
        <w:rPr>
          <w:rFonts w:ascii="Times New Roman" w:eastAsia="Times New Roman" w:hAnsi="Times New Roman" w:cs="Times New Roman"/>
          <w:spacing w:val="-1"/>
          <w:sz w:val="24"/>
          <w:szCs w:val="24"/>
        </w:rPr>
        <w:t xml:space="preserve"> </w:t>
      </w:r>
      <w:r w:rsidRPr="00701831">
        <w:rPr>
          <w:rFonts w:ascii="Times New Roman" w:eastAsia="Times New Roman" w:hAnsi="Times New Roman" w:cs="Times New Roman"/>
          <w:spacing w:val="1"/>
          <w:sz w:val="24"/>
          <w:szCs w:val="24"/>
        </w:rPr>
        <w:t>При промяна в посочения адрес и факс за кореспонденция лицата, закупили документация за участие, и участниците</w:t>
      </w:r>
      <w:r w:rsidRPr="00701831">
        <w:rPr>
          <w:rFonts w:ascii="Times New Roman" w:eastAsia="Times New Roman" w:hAnsi="Times New Roman" w:cs="Times New Roman"/>
          <w:spacing w:val="-2"/>
          <w:sz w:val="24"/>
          <w:szCs w:val="24"/>
        </w:rPr>
        <w:t xml:space="preserve"> са длъжни в срок до 24 часа надлежно да уведомят Възложителя.</w:t>
      </w:r>
    </w:p>
    <w:p w:rsidR="00701831" w:rsidRPr="00701831" w:rsidRDefault="00701831" w:rsidP="00701831">
      <w:pPr>
        <w:shd w:val="clear" w:color="auto" w:fill="FFFFFF"/>
        <w:spacing w:after="0" w:line="240" w:lineRule="auto"/>
        <w:ind w:right="49" w:firstLine="720"/>
        <w:jc w:val="both"/>
        <w:rPr>
          <w:rFonts w:ascii="Times New Roman" w:eastAsia="Times New Roman" w:hAnsi="Times New Roman" w:cs="Times New Roman"/>
          <w:spacing w:val="-5"/>
          <w:sz w:val="24"/>
          <w:szCs w:val="24"/>
        </w:rPr>
      </w:pPr>
      <w:r w:rsidRPr="00701831">
        <w:rPr>
          <w:rFonts w:ascii="Times New Roman" w:eastAsia="Times New Roman" w:hAnsi="Times New Roman" w:cs="Times New Roman"/>
          <w:b/>
          <w:spacing w:val="-4"/>
          <w:sz w:val="24"/>
          <w:szCs w:val="24"/>
        </w:rPr>
        <w:t>48.</w:t>
      </w:r>
      <w:r w:rsidRPr="00701831">
        <w:rPr>
          <w:rFonts w:ascii="Times New Roman" w:eastAsia="Times New Roman" w:hAnsi="Times New Roman" w:cs="Times New Roman"/>
          <w:spacing w:val="-4"/>
          <w:sz w:val="24"/>
          <w:szCs w:val="24"/>
        </w:rPr>
        <w:t xml:space="preserve"> Неправилно посочен адрес или факс за кореспонденция или не уведомяване за промяна на адреса или факса </w:t>
      </w:r>
      <w:r w:rsidRPr="00701831">
        <w:rPr>
          <w:rFonts w:ascii="Times New Roman" w:eastAsia="Times New Roman" w:hAnsi="Times New Roman" w:cs="Times New Roman"/>
          <w:spacing w:val="1"/>
          <w:sz w:val="24"/>
          <w:szCs w:val="24"/>
        </w:rPr>
        <w:t>за кореспонденция освобождава Възложителя от отговорност за неточно изпращане на уведомленията или информацията</w:t>
      </w:r>
      <w:r w:rsidRPr="00701831">
        <w:rPr>
          <w:rFonts w:ascii="Times New Roman" w:eastAsia="Times New Roman" w:hAnsi="Times New Roman" w:cs="Times New Roman"/>
          <w:spacing w:val="-5"/>
          <w:sz w:val="24"/>
          <w:szCs w:val="24"/>
        </w:rPr>
        <w:t>.</w:t>
      </w:r>
    </w:p>
    <w:p w:rsidR="00701831" w:rsidRPr="00701831" w:rsidRDefault="00701831" w:rsidP="00701831">
      <w:pPr>
        <w:spacing w:after="0" w:line="240" w:lineRule="auto"/>
        <w:ind w:firstLine="720"/>
        <w:jc w:val="both"/>
        <w:rPr>
          <w:rFonts w:ascii="Times New Roman" w:eastAsia="Calibri" w:hAnsi="Times New Roman" w:cs="Times New Roman"/>
          <w:sz w:val="24"/>
          <w:szCs w:val="24"/>
        </w:rPr>
      </w:pPr>
      <w:r w:rsidRPr="00701831">
        <w:rPr>
          <w:rFonts w:ascii="Times New Roman" w:eastAsia="Calibri" w:hAnsi="Times New Roman" w:cs="Times New Roman"/>
          <w:b/>
          <w:bCs/>
          <w:sz w:val="24"/>
          <w:szCs w:val="24"/>
        </w:rPr>
        <w:t>49.</w:t>
      </w:r>
      <w:r w:rsidRPr="00701831">
        <w:rPr>
          <w:rFonts w:ascii="Times New Roman" w:eastAsia="Calibri" w:hAnsi="Times New Roman" w:cs="Times New Roman"/>
          <w:sz w:val="24"/>
          <w:szCs w:val="24"/>
        </w:rPr>
        <w:t xml:space="preserve"> Обменът и съхраняването на информация в хода на провеждане на процедурата за възлагане на обществена поръчка се извършват по начин, който гарантира целостта, достоверността и поверителността на информацията.</w:t>
      </w:r>
    </w:p>
    <w:p w:rsidR="00701831" w:rsidRPr="00701831" w:rsidRDefault="00701831" w:rsidP="00701831">
      <w:pPr>
        <w:spacing w:after="0" w:line="240" w:lineRule="auto"/>
        <w:ind w:firstLine="720"/>
        <w:jc w:val="both"/>
        <w:rPr>
          <w:rFonts w:ascii="Times New Roman" w:eastAsia="Calibri" w:hAnsi="Times New Roman" w:cs="Times New Roman"/>
          <w:sz w:val="24"/>
          <w:szCs w:val="24"/>
        </w:rPr>
      </w:pPr>
      <w:r w:rsidRPr="00701831">
        <w:rPr>
          <w:rFonts w:ascii="Times New Roman" w:eastAsia="Calibri" w:hAnsi="Times New Roman" w:cs="Times New Roman"/>
          <w:b/>
          <w:bCs/>
          <w:sz w:val="24"/>
          <w:szCs w:val="24"/>
        </w:rPr>
        <w:t>50.</w:t>
      </w:r>
      <w:r w:rsidRPr="00701831">
        <w:rPr>
          <w:rFonts w:ascii="Times New Roman" w:eastAsia="Calibri" w:hAnsi="Times New Roman" w:cs="Times New Roman"/>
          <w:sz w:val="24"/>
          <w:szCs w:val="24"/>
        </w:rPr>
        <w:t xml:space="preserve"> При подаване на офертата си участникът може да посочи коя част от нея има конфиденциален характер и да изисква от Възложителя да не я разкрива. Възложителят няма право да разкрива информация, предоставена му от участниците, посочена от тях като </w:t>
      </w:r>
      <w:r w:rsidRPr="00701831">
        <w:rPr>
          <w:rFonts w:ascii="Times New Roman" w:eastAsia="Calibri" w:hAnsi="Times New Roman" w:cs="Times New Roman"/>
          <w:sz w:val="24"/>
          <w:szCs w:val="24"/>
        </w:rPr>
        <w:lastRenderedPageBreak/>
        <w:t>конфиденциална по отношение на технически или търговски тайни, с изключение на случаите по:</w:t>
      </w:r>
    </w:p>
    <w:p w:rsidR="00701831" w:rsidRPr="00701831" w:rsidRDefault="00701831" w:rsidP="00701831">
      <w:pPr>
        <w:spacing w:after="0" w:line="240" w:lineRule="auto"/>
        <w:ind w:firstLine="720"/>
        <w:jc w:val="both"/>
        <w:rPr>
          <w:rFonts w:ascii="Times New Roman" w:eastAsia="Calibri" w:hAnsi="Times New Roman" w:cs="Times New Roman"/>
          <w:sz w:val="24"/>
          <w:szCs w:val="24"/>
        </w:rPr>
      </w:pPr>
      <w:r w:rsidRPr="00701831">
        <w:rPr>
          <w:rFonts w:ascii="Times New Roman" w:eastAsia="Calibri" w:hAnsi="Times New Roman" w:cs="Times New Roman"/>
          <w:b/>
          <w:sz w:val="24"/>
          <w:szCs w:val="24"/>
        </w:rPr>
        <w:t>50.1.</w:t>
      </w:r>
      <w:r w:rsidRPr="00701831">
        <w:rPr>
          <w:rFonts w:ascii="Times New Roman" w:eastAsia="Calibri" w:hAnsi="Times New Roman" w:cs="Times New Roman"/>
          <w:sz w:val="24"/>
          <w:szCs w:val="24"/>
        </w:rPr>
        <w:t xml:space="preserve"> чл. 44 от ЗОП относно изпълнението от Възложителя на задължението да изпрати информация за сключения договор до Регистъра за обществени поръчки;</w:t>
      </w:r>
    </w:p>
    <w:p w:rsidR="00701831" w:rsidRPr="00701831" w:rsidRDefault="00701831" w:rsidP="00701831">
      <w:pPr>
        <w:spacing w:after="0" w:line="240" w:lineRule="auto"/>
        <w:ind w:firstLine="720"/>
        <w:jc w:val="both"/>
        <w:rPr>
          <w:rFonts w:ascii="Times New Roman" w:eastAsia="Calibri" w:hAnsi="Times New Roman" w:cs="Times New Roman"/>
          <w:sz w:val="24"/>
          <w:szCs w:val="24"/>
        </w:rPr>
      </w:pPr>
      <w:r w:rsidRPr="00701831">
        <w:rPr>
          <w:rFonts w:ascii="Times New Roman" w:eastAsia="Calibri" w:hAnsi="Times New Roman" w:cs="Times New Roman"/>
          <w:b/>
          <w:sz w:val="24"/>
          <w:szCs w:val="24"/>
        </w:rPr>
        <w:t>50.2.</w:t>
      </w:r>
      <w:r w:rsidRPr="00701831">
        <w:rPr>
          <w:rFonts w:ascii="Times New Roman" w:eastAsia="Calibri" w:hAnsi="Times New Roman" w:cs="Times New Roman"/>
          <w:sz w:val="24"/>
          <w:szCs w:val="24"/>
        </w:rPr>
        <w:t xml:space="preserve"> чл. 73, ал. 4 и 5 от ЗОП, когато при писмено искане от участник Възложителят изпълни законовото си задължение да му осигури достъп до протокола или предостави копие от протокола. В този случай Възложителят може да откаже достъп до информация, съдържаща се в протокола, когато предоставянето й противоречи на нормативен акт или предотвратява, ограничава или нарушава конкуренцията.</w:t>
      </w:r>
    </w:p>
    <w:p w:rsidR="00701831" w:rsidRPr="00701831" w:rsidRDefault="00701831" w:rsidP="00701831">
      <w:pPr>
        <w:spacing w:after="0" w:line="240" w:lineRule="auto"/>
        <w:ind w:firstLine="720"/>
        <w:jc w:val="both"/>
        <w:rPr>
          <w:rFonts w:ascii="Times New Roman" w:eastAsia="Calibri" w:hAnsi="Times New Roman" w:cs="Times New Roman"/>
          <w:sz w:val="24"/>
          <w:szCs w:val="24"/>
        </w:rPr>
      </w:pPr>
      <w:r w:rsidRPr="00701831">
        <w:rPr>
          <w:rFonts w:ascii="Times New Roman" w:eastAsia="Calibri" w:hAnsi="Times New Roman" w:cs="Times New Roman"/>
          <w:b/>
          <w:bCs/>
          <w:sz w:val="24"/>
          <w:szCs w:val="24"/>
        </w:rPr>
        <w:t>51.</w:t>
      </w:r>
      <w:r w:rsidRPr="00701831">
        <w:rPr>
          <w:rFonts w:ascii="Times New Roman" w:eastAsia="Calibri" w:hAnsi="Times New Roman" w:cs="Times New Roman"/>
          <w:bCs/>
          <w:sz w:val="24"/>
          <w:szCs w:val="24"/>
        </w:rPr>
        <w:t xml:space="preserve"> </w:t>
      </w:r>
      <w:r w:rsidRPr="00701831">
        <w:rPr>
          <w:rFonts w:ascii="Times New Roman" w:eastAsia="Calibri" w:hAnsi="Times New Roman" w:cs="Times New Roman"/>
          <w:sz w:val="24"/>
          <w:szCs w:val="24"/>
        </w:rPr>
        <w:t>Възложителят предоставя документацията за участие на заинтересованите лица срещу заплащане на посочената в обявлението цена на хартиен и на електронен носител. Всяко заинтересовано от обществената поръчка лице може да се запознае със съдържанието на документацията за участие на място чрез лицето за контакти, посочено в обявлението.</w:t>
      </w:r>
    </w:p>
    <w:p w:rsidR="00701831" w:rsidRPr="00701831" w:rsidRDefault="00701831" w:rsidP="00701831">
      <w:pPr>
        <w:spacing w:after="0" w:line="240" w:lineRule="auto"/>
        <w:ind w:firstLine="720"/>
        <w:jc w:val="both"/>
        <w:rPr>
          <w:rFonts w:ascii="Times New Roman" w:eastAsia="Calibri" w:hAnsi="Times New Roman" w:cs="Times New Roman"/>
          <w:sz w:val="24"/>
          <w:szCs w:val="24"/>
        </w:rPr>
      </w:pPr>
    </w:p>
    <w:p w:rsidR="00701831" w:rsidRPr="00701831" w:rsidRDefault="00701831" w:rsidP="00701831">
      <w:pPr>
        <w:spacing w:after="0" w:line="240" w:lineRule="auto"/>
        <w:rPr>
          <w:rFonts w:ascii="Times New Roman" w:eastAsia="Times New Roman" w:hAnsi="Times New Roman" w:cs="Times New Roman"/>
          <w:b/>
          <w:sz w:val="24"/>
          <w:szCs w:val="24"/>
        </w:rPr>
      </w:pPr>
      <w:bookmarkStart w:id="26" w:name="_Toc202591438"/>
      <w:r w:rsidRPr="00701831">
        <w:rPr>
          <w:rFonts w:ascii="Times New Roman" w:eastAsia="Times New Roman" w:hAnsi="Times New Roman" w:cs="Times New Roman"/>
          <w:b/>
          <w:sz w:val="24"/>
          <w:szCs w:val="24"/>
        </w:rPr>
        <w:tab/>
        <w:t xml:space="preserve">Предоставяне на разяснения и допълнителна информация </w:t>
      </w:r>
      <w:bookmarkEnd w:id="26"/>
    </w:p>
    <w:p w:rsidR="00701831" w:rsidRPr="00701831" w:rsidRDefault="00701831" w:rsidP="00701831">
      <w:pPr>
        <w:spacing w:after="0" w:line="240" w:lineRule="auto"/>
        <w:ind w:right="49" w:firstLine="720"/>
        <w:jc w:val="both"/>
        <w:rPr>
          <w:rFonts w:ascii="Times New Roman" w:eastAsia="Times New Roman" w:hAnsi="Times New Roman" w:cs="Times New Roman"/>
          <w:bCs/>
          <w:sz w:val="24"/>
          <w:szCs w:val="24"/>
        </w:rPr>
      </w:pPr>
      <w:r w:rsidRPr="00701831">
        <w:rPr>
          <w:rFonts w:ascii="Times New Roman" w:eastAsia="Times New Roman" w:hAnsi="Times New Roman" w:cs="Times New Roman"/>
          <w:b/>
          <w:bCs/>
          <w:sz w:val="24"/>
          <w:szCs w:val="24"/>
        </w:rPr>
        <w:t>52.</w:t>
      </w:r>
      <w:r w:rsidRPr="00701831">
        <w:rPr>
          <w:rFonts w:ascii="Times New Roman" w:eastAsia="Times New Roman" w:hAnsi="Times New Roman" w:cs="Times New Roman"/>
          <w:bCs/>
          <w:sz w:val="24"/>
          <w:szCs w:val="24"/>
        </w:rPr>
        <w:t xml:space="preserve"> Заинтересованите лица могат да поискат писмено от Възложителя разяснения или допълнителна информация, отнасящи се до документацията за участие, до провеждането на процедурата и до техническите спецификации, до изтичането на срока за нейното закупуване или получаване, а Възложителят е длъжен да ги предостави.</w:t>
      </w:r>
    </w:p>
    <w:p w:rsidR="00701831" w:rsidRPr="00701831" w:rsidRDefault="00701831" w:rsidP="00701831">
      <w:pPr>
        <w:spacing w:after="0" w:line="240" w:lineRule="auto"/>
        <w:ind w:right="49" w:firstLine="720"/>
        <w:jc w:val="both"/>
        <w:rPr>
          <w:rFonts w:ascii="Times New Roman" w:eastAsia="Times New Roman" w:hAnsi="Times New Roman" w:cs="Times New Roman"/>
          <w:bCs/>
          <w:sz w:val="24"/>
          <w:szCs w:val="24"/>
        </w:rPr>
      </w:pPr>
      <w:r w:rsidRPr="00701831">
        <w:rPr>
          <w:rFonts w:ascii="Times New Roman" w:eastAsia="Times New Roman" w:hAnsi="Times New Roman" w:cs="Times New Roman"/>
          <w:b/>
          <w:bCs/>
          <w:sz w:val="24"/>
          <w:szCs w:val="24"/>
        </w:rPr>
        <w:t>53.</w:t>
      </w:r>
      <w:r w:rsidRPr="00701831">
        <w:rPr>
          <w:rFonts w:ascii="Times New Roman" w:eastAsia="Times New Roman" w:hAnsi="Times New Roman" w:cs="Times New Roman"/>
          <w:bCs/>
          <w:sz w:val="24"/>
          <w:szCs w:val="24"/>
        </w:rPr>
        <w:t xml:space="preserve"> Възложителят изпраща разясненията в 4-дневен срок от постъпването на искането до всички лица, които са получили документация за участие и са посочили адрес за кореспонденция, без да отбелязва в отговора лицето, направило запитването. Разяснението се прилага и към документацията, която предстои да се предоставя на други участници.</w:t>
      </w:r>
    </w:p>
    <w:p w:rsidR="00701831" w:rsidRPr="00701831" w:rsidRDefault="00701831" w:rsidP="00701831">
      <w:pPr>
        <w:spacing w:after="0" w:line="240" w:lineRule="auto"/>
        <w:ind w:right="49" w:firstLine="720"/>
        <w:jc w:val="both"/>
        <w:rPr>
          <w:rFonts w:ascii="Times New Roman" w:eastAsia="Times New Roman" w:hAnsi="Times New Roman" w:cs="Times New Roman"/>
          <w:bCs/>
          <w:sz w:val="24"/>
          <w:szCs w:val="24"/>
        </w:rPr>
      </w:pPr>
      <w:r w:rsidRPr="00701831">
        <w:rPr>
          <w:rFonts w:ascii="Times New Roman" w:eastAsia="Times New Roman" w:hAnsi="Times New Roman" w:cs="Times New Roman"/>
          <w:b/>
          <w:bCs/>
          <w:sz w:val="24"/>
          <w:szCs w:val="24"/>
        </w:rPr>
        <w:t>54.</w:t>
      </w:r>
      <w:r w:rsidRPr="00701831">
        <w:rPr>
          <w:rFonts w:ascii="Times New Roman" w:eastAsia="Times New Roman" w:hAnsi="Times New Roman" w:cs="Times New Roman"/>
          <w:bCs/>
          <w:sz w:val="24"/>
          <w:szCs w:val="24"/>
        </w:rPr>
        <w:t xml:space="preserve"> За допълнителна информация и въпроси можете да се обръщате към администрацията на АПИ към лицето/лицата, посочени в Обявлението.</w:t>
      </w:r>
    </w:p>
    <w:p w:rsidR="00701831" w:rsidRPr="00701831" w:rsidRDefault="00701831" w:rsidP="00701831">
      <w:pPr>
        <w:spacing w:after="0" w:line="240" w:lineRule="auto"/>
        <w:ind w:right="49"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lang w:val="ru-RU"/>
        </w:rPr>
        <w:t>5</w:t>
      </w:r>
      <w:r w:rsidRPr="00701831">
        <w:rPr>
          <w:rFonts w:ascii="Times New Roman" w:eastAsia="Times New Roman" w:hAnsi="Times New Roman" w:cs="Times New Roman"/>
          <w:b/>
          <w:sz w:val="24"/>
          <w:szCs w:val="24"/>
        </w:rPr>
        <w:t>5.</w:t>
      </w:r>
      <w:r w:rsidRPr="00701831">
        <w:rPr>
          <w:rFonts w:ascii="Times New Roman" w:eastAsia="Times New Roman" w:hAnsi="Times New Roman" w:cs="Times New Roman"/>
          <w:sz w:val="24"/>
          <w:szCs w:val="24"/>
        </w:rPr>
        <w:t xml:space="preserve"> Възложителят може, по собствена инициатива или по предложение на заинтересовано лице, еднократно да направи промени в обявлението и/или документацията на обществената поръчка, свързани с осигуряване законосъобразност на процедурата, отстраняване на пропуски или явна фактическа грешка при условията и по реда на чл. 27а от ЗОП.</w:t>
      </w:r>
    </w:p>
    <w:p w:rsidR="00701831" w:rsidRPr="00701831" w:rsidRDefault="00701831" w:rsidP="00701831">
      <w:pPr>
        <w:spacing w:after="0" w:line="240" w:lineRule="auto"/>
        <w:rPr>
          <w:rFonts w:ascii="Times New Roman" w:eastAsia="Times New Roman" w:hAnsi="Times New Roman" w:cs="Times New Roman"/>
          <w:b/>
          <w:sz w:val="24"/>
          <w:szCs w:val="24"/>
        </w:rPr>
      </w:pPr>
      <w:r w:rsidRPr="00701831">
        <w:rPr>
          <w:rFonts w:ascii="Times New Roman" w:eastAsia="Times New Roman" w:hAnsi="Times New Roman" w:cs="Times New Roman"/>
          <w:b/>
          <w:sz w:val="24"/>
          <w:szCs w:val="24"/>
        </w:rPr>
        <w:tab/>
        <w:t xml:space="preserve">Приемане, отваряне, разглеждане и оценяване на офертите </w:t>
      </w:r>
    </w:p>
    <w:p w:rsidR="00701831" w:rsidRPr="00701831" w:rsidRDefault="00701831" w:rsidP="00701831">
      <w:pPr>
        <w:spacing w:after="0" w:line="240" w:lineRule="auto"/>
        <w:ind w:firstLine="720"/>
        <w:jc w:val="both"/>
        <w:rPr>
          <w:rFonts w:ascii="Times New Roman" w:eastAsia="Calibri" w:hAnsi="Times New Roman" w:cs="Times New Roman"/>
          <w:bCs/>
          <w:sz w:val="24"/>
          <w:szCs w:val="20"/>
        </w:rPr>
      </w:pPr>
      <w:r w:rsidRPr="00701831">
        <w:rPr>
          <w:rFonts w:ascii="Times New Roman" w:eastAsia="Calibri" w:hAnsi="Times New Roman" w:cs="Times New Roman"/>
          <w:b/>
          <w:sz w:val="24"/>
          <w:szCs w:val="20"/>
        </w:rPr>
        <w:t>56.</w:t>
      </w:r>
      <w:r w:rsidRPr="00701831">
        <w:rPr>
          <w:rFonts w:ascii="Times New Roman" w:eastAsia="Calibri" w:hAnsi="Times New Roman" w:cs="Times New Roman"/>
          <w:bCs/>
          <w:sz w:val="24"/>
          <w:szCs w:val="20"/>
        </w:rPr>
        <w:t xml:space="preserve"> Офертите на участниците ще се приемат в деловодството на АПИ, гр. София, бул. „Македония” № 3 всеки работен ден до датата, посочена в обявлението за обществената поръчка.</w:t>
      </w:r>
    </w:p>
    <w:p w:rsidR="00701831" w:rsidRPr="00701831" w:rsidRDefault="00701831" w:rsidP="00701831">
      <w:pPr>
        <w:spacing w:after="0" w:line="240" w:lineRule="auto"/>
        <w:ind w:firstLine="720"/>
        <w:jc w:val="both"/>
        <w:rPr>
          <w:rFonts w:ascii="Times New Roman" w:eastAsia="Calibri" w:hAnsi="Times New Roman" w:cs="Times New Roman"/>
          <w:bCs/>
          <w:sz w:val="24"/>
          <w:szCs w:val="20"/>
        </w:rPr>
      </w:pPr>
      <w:r w:rsidRPr="00701831">
        <w:rPr>
          <w:rFonts w:ascii="Times New Roman" w:eastAsia="Calibri" w:hAnsi="Times New Roman" w:cs="Times New Roman"/>
          <w:b/>
          <w:sz w:val="24"/>
          <w:szCs w:val="20"/>
        </w:rPr>
        <w:t>57.</w:t>
      </w:r>
      <w:r w:rsidRPr="00701831">
        <w:rPr>
          <w:rFonts w:ascii="Times New Roman" w:eastAsia="Calibri" w:hAnsi="Times New Roman" w:cs="Times New Roman"/>
          <w:bCs/>
          <w:sz w:val="24"/>
          <w:szCs w:val="20"/>
        </w:rPr>
        <w:t xml:space="preserve"> Офертите ще бъдат отворени, разгледани, оценени и класирани от комисия, която ще започне своята работа в часа и на датата, посочени в обявлението за обществената поръчка в сградата на АПИ. При промяна на датата и часа на отваряне на офертите участниците се уведомяват писмено.</w:t>
      </w:r>
    </w:p>
    <w:p w:rsidR="00701831" w:rsidRPr="00701831" w:rsidRDefault="00701831" w:rsidP="00701831">
      <w:pPr>
        <w:spacing w:after="0" w:line="240" w:lineRule="auto"/>
        <w:ind w:firstLine="708"/>
        <w:jc w:val="both"/>
        <w:rPr>
          <w:rFonts w:ascii="Times New Roman" w:eastAsia="Times New Roman" w:hAnsi="Times New Roman" w:cs="Times New Roman"/>
          <w:bCs/>
          <w:sz w:val="24"/>
          <w:szCs w:val="24"/>
          <w:lang w:eastAsia="bg-BG"/>
        </w:rPr>
      </w:pPr>
      <w:r w:rsidRPr="00701831">
        <w:rPr>
          <w:rFonts w:ascii="Times New Roman" w:eastAsia="Times New Roman" w:hAnsi="Times New Roman" w:cs="Times New Roman"/>
          <w:b/>
          <w:sz w:val="24"/>
          <w:szCs w:val="24"/>
          <w:lang w:eastAsia="bg-BG"/>
        </w:rPr>
        <w:t>58.</w:t>
      </w:r>
      <w:r w:rsidRPr="00701831">
        <w:rPr>
          <w:rFonts w:ascii="Times New Roman" w:eastAsia="Times New Roman" w:hAnsi="Times New Roman" w:cs="Times New Roman"/>
          <w:bCs/>
          <w:sz w:val="24"/>
          <w:szCs w:val="24"/>
          <w:lang w:eastAsia="bg-BG"/>
        </w:rPr>
        <w:t xml:space="preserve"> </w:t>
      </w:r>
      <w:r w:rsidRPr="00701831">
        <w:rPr>
          <w:rFonts w:ascii="Times New Roman" w:eastAsia="Times New Roman" w:hAnsi="Times New Roman" w:cs="Times New Roman"/>
          <w:bCs/>
          <w:color w:val="000000"/>
          <w:sz w:val="24"/>
          <w:szCs w:val="24"/>
          <w:lang w:eastAsia="bg-BG"/>
        </w:rPr>
        <w:t xml:space="preserve">Комисията отваря пликовете с офертите по реда на тяхното постъпване и проверява </w:t>
      </w:r>
      <w:r w:rsidRPr="00701831">
        <w:rPr>
          <w:rFonts w:ascii="Times New Roman" w:eastAsia="Times New Roman" w:hAnsi="Times New Roman" w:cs="Times New Roman"/>
          <w:color w:val="000000"/>
          <w:sz w:val="24"/>
          <w:szCs w:val="24"/>
          <w:lang w:eastAsia="bg-BG"/>
        </w:rPr>
        <w:t xml:space="preserve">за наличието на три отделни запечатани плика. </w:t>
      </w:r>
      <w:r w:rsidRPr="00701831">
        <w:rPr>
          <w:rFonts w:ascii="Times New Roman" w:eastAsia="Times New Roman" w:hAnsi="Times New Roman" w:cs="Times New Roman"/>
          <w:bCs/>
          <w:color w:val="000000"/>
          <w:sz w:val="24"/>
          <w:szCs w:val="24"/>
          <w:lang w:eastAsia="bg-BG"/>
        </w:rPr>
        <w:t xml:space="preserve">Тези действия на комисията са публични и на тях имат право да присъстват участниците в процедурата или техни упълномощени представители </w:t>
      </w:r>
      <w:r w:rsidRPr="00701831">
        <w:rPr>
          <w:rFonts w:ascii="Times New Roman" w:eastAsia="Times New Roman" w:hAnsi="Times New Roman" w:cs="Times New Roman"/>
          <w:color w:val="000000"/>
          <w:sz w:val="24"/>
          <w:szCs w:val="24"/>
          <w:lang w:eastAsia="bg-BG"/>
        </w:rPr>
        <w:t>(не е необходима нотариална заверка на пълномощните)</w:t>
      </w:r>
      <w:r w:rsidRPr="00701831">
        <w:rPr>
          <w:rFonts w:ascii="Times New Roman" w:eastAsia="Times New Roman" w:hAnsi="Times New Roman" w:cs="Times New Roman"/>
          <w:bCs/>
          <w:color w:val="000000"/>
          <w:sz w:val="24"/>
          <w:szCs w:val="24"/>
          <w:lang w:eastAsia="bg-BG"/>
        </w:rPr>
        <w:t xml:space="preserve">, както и представители </w:t>
      </w:r>
      <w:r w:rsidRPr="00701831">
        <w:rPr>
          <w:rFonts w:ascii="Times New Roman" w:eastAsia="Times New Roman" w:hAnsi="Times New Roman" w:cs="Times New Roman"/>
          <w:bCs/>
          <w:sz w:val="24"/>
          <w:szCs w:val="24"/>
          <w:lang w:eastAsia="bg-BG"/>
        </w:rPr>
        <w:t xml:space="preserve">на средствата за масово осведомяване и на юридически лица с нестопанска цел. </w:t>
      </w:r>
    </w:p>
    <w:p w:rsidR="00701831" w:rsidRPr="00701831" w:rsidRDefault="00701831" w:rsidP="00701831">
      <w:pPr>
        <w:spacing w:after="0" w:line="240" w:lineRule="auto"/>
        <w:ind w:firstLine="708"/>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bCs/>
          <w:sz w:val="24"/>
          <w:szCs w:val="24"/>
          <w:lang w:eastAsia="bg-BG"/>
        </w:rPr>
        <w:t xml:space="preserve">58.1. </w:t>
      </w:r>
      <w:r w:rsidRPr="00701831">
        <w:rPr>
          <w:rFonts w:ascii="Times New Roman" w:eastAsia="Times New Roman" w:hAnsi="Times New Roman" w:cs="Times New Roman"/>
          <w:bCs/>
          <w:sz w:val="24"/>
          <w:szCs w:val="24"/>
          <w:lang w:eastAsia="bg-BG"/>
        </w:rPr>
        <w:t>При отварянето на офертите се извършват действията по чл. 68, ал.4 и ал 5 от Закона за обществените поръчки, след което публичната част от заседанието приключва.</w:t>
      </w:r>
    </w:p>
    <w:p w:rsidR="00701831" w:rsidRPr="00701831" w:rsidRDefault="00701831" w:rsidP="00701831">
      <w:pPr>
        <w:spacing w:after="0" w:line="240" w:lineRule="auto"/>
        <w:ind w:firstLine="708"/>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lang w:eastAsia="bg-BG"/>
        </w:rPr>
        <w:t>58.2.</w:t>
      </w:r>
      <w:r w:rsidRPr="00701831">
        <w:rPr>
          <w:rFonts w:ascii="Times New Roman" w:eastAsia="Times New Roman" w:hAnsi="Times New Roman" w:cs="Times New Roman"/>
          <w:sz w:val="24"/>
          <w:szCs w:val="24"/>
          <w:lang w:eastAsia="bg-BG"/>
        </w:rPr>
        <w:t xml:space="preserve"> Комисията разглежда документите в плик № 1 за съответствие с критериите за подбор, поставени от възложителя, и съставя протокол. Когато установи липса на документи и/или несъответствия с критериите за подбор или с други изисквания на възложителя, комисията изпраща протокола по чл. 68, ал. 7 от ЗОП до всички участници. Участниците представят на комисията съответните документи в срок 5 работни дни от получаването на протокола. Участникът няма право да представя други документи освен липсващите и тези за отстраняване на несъответствията, посочени в протокола на комисията </w:t>
      </w:r>
    </w:p>
    <w:p w:rsidR="00701831" w:rsidRPr="00701831" w:rsidRDefault="00701831" w:rsidP="00701831">
      <w:pPr>
        <w:spacing w:after="0" w:line="240" w:lineRule="auto"/>
        <w:ind w:firstLine="708"/>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lang w:eastAsia="bg-BG"/>
        </w:rPr>
        <w:lastRenderedPageBreak/>
        <w:t>58.3</w:t>
      </w:r>
      <w:r w:rsidRPr="00701831">
        <w:rPr>
          <w:rFonts w:ascii="Times New Roman" w:eastAsia="Times New Roman" w:hAnsi="Times New Roman" w:cs="Times New Roman"/>
          <w:sz w:val="24"/>
          <w:szCs w:val="24"/>
          <w:lang w:eastAsia="bg-BG"/>
        </w:rPr>
        <w:t xml:space="preserve"> След изтичането на срока по т. 58.2. комисията пристъпва към разглеждане на допълнително представените документи относно съответствието на участниците с критериите за подбор, поставени от възложителя. </w:t>
      </w:r>
    </w:p>
    <w:p w:rsidR="002F5D7D" w:rsidRDefault="00701831" w:rsidP="00701831">
      <w:pPr>
        <w:spacing w:after="0" w:line="240" w:lineRule="auto"/>
        <w:ind w:firstLine="720"/>
        <w:jc w:val="both"/>
        <w:rPr>
          <w:rFonts w:ascii="Times New Roman" w:eastAsia="Calibri" w:hAnsi="Times New Roman" w:cs="Times New Roman"/>
          <w:b/>
          <w:sz w:val="24"/>
          <w:szCs w:val="20"/>
        </w:rPr>
      </w:pPr>
      <w:r w:rsidRPr="00701831">
        <w:rPr>
          <w:rFonts w:ascii="Times New Roman" w:eastAsia="Calibri" w:hAnsi="Times New Roman" w:cs="Times New Roman"/>
          <w:b/>
          <w:sz w:val="24"/>
          <w:szCs w:val="20"/>
        </w:rPr>
        <w:t>59.</w:t>
      </w:r>
      <w:r w:rsidRPr="00701831">
        <w:rPr>
          <w:rFonts w:ascii="Times New Roman" w:eastAsia="Calibri" w:hAnsi="Times New Roman" w:cs="Times New Roman"/>
          <w:bCs/>
          <w:sz w:val="24"/>
          <w:szCs w:val="20"/>
        </w:rPr>
        <w:t xml:space="preserve"> Ценовите оферти ще бъдат отворени и оповестени в сградата на АПИ в ден и час, за който всички участници ще бъдат уведомени предварително. </w:t>
      </w:r>
    </w:p>
    <w:p w:rsidR="00701831" w:rsidRPr="00701831" w:rsidRDefault="00701831" w:rsidP="00701831">
      <w:pPr>
        <w:spacing w:after="0" w:line="240" w:lineRule="auto"/>
        <w:ind w:firstLine="720"/>
        <w:jc w:val="both"/>
        <w:rPr>
          <w:rFonts w:ascii="Times New Roman" w:eastAsia="Calibri" w:hAnsi="Times New Roman" w:cs="Times New Roman"/>
          <w:bCs/>
          <w:sz w:val="24"/>
          <w:szCs w:val="20"/>
        </w:rPr>
      </w:pPr>
      <w:r w:rsidRPr="00701831">
        <w:rPr>
          <w:rFonts w:ascii="Times New Roman" w:eastAsia="Calibri" w:hAnsi="Times New Roman" w:cs="Times New Roman"/>
          <w:b/>
          <w:sz w:val="24"/>
          <w:szCs w:val="20"/>
        </w:rPr>
        <w:t>60.</w:t>
      </w:r>
      <w:r w:rsidRPr="00701831">
        <w:rPr>
          <w:rFonts w:ascii="Times New Roman" w:eastAsia="Calibri" w:hAnsi="Times New Roman" w:cs="Times New Roman"/>
          <w:bCs/>
          <w:sz w:val="24"/>
          <w:szCs w:val="20"/>
        </w:rPr>
        <w:t xml:space="preserve"> Всеки участник ще бъде писмено уведомен за резултатите от оценяването на представената от него оферта с решението на Възложителя.</w:t>
      </w:r>
    </w:p>
    <w:p w:rsidR="00701831" w:rsidRPr="00701831" w:rsidRDefault="00701831" w:rsidP="00701831">
      <w:pPr>
        <w:spacing w:after="0" w:line="240" w:lineRule="auto"/>
        <w:ind w:firstLine="720"/>
        <w:jc w:val="both"/>
        <w:rPr>
          <w:rFonts w:ascii="Times New Roman" w:eastAsia="Calibri" w:hAnsi="Times New Roman" w:cs="Times New Roman"/>
          <w:bCs/>
          <w:sz w:val="24"/>
          <w:szCs w:val="20"/>
        </w:rPr>
      </w:pPr>
      <w:r w:rsidRPr="00701831">
        <w:rPr>
          <w:rFonts w:ascii="Times New Roman" w:eastAsia="Calibri" w:hAnsi="Times New Roman" w:cs="Times New Roman"/>
          <w:b/>
          <w:sz w:val="24"/>
          <w:szCs w:val="20"/>
        </w:rPr>
        <w:t>61.</w:t>
      </w:r>
      <w:r w:rsidRPr="00701831">
        <w:rPr>
          <w:rFonts w:ascii="Times New Roman" w:eastAsia="Calibri" w:hAnsi="Times New Roman" w:cs="Times New Roman"/>
          <w:bCs/>
          <w:sz w:val="24"/>
          <w:szCs w:val="20"/>
        </w:rPr>
        <w:t xml:space="preserve"> За допълнителна информация и въпроси можете да се обръщате към администрацията на АПИ към лицата, посочени в обявлението.</w:t>
      </w:r>
    </w:p>
    <w:p w:rsidR="00701831" w:rsidRPr="00701831" w:rsidRDefault="00701831" w:rsidP="00701831">
      <w:pPr>
        <w:spacing w:after="0" w:line="240" w:lineRule="auto"/>
        <w:jc w:val="both"/>
        <w:rPr>
          <w:rFonts w:ascii="Times New Roman" w:eastAsia="Calibri" w:hAnsi="Times New Roman" w:cs="Times New Roman"/>
          <w:bCs/>
          <w:sz w:val="24"/>
          <w:szCs w:val="20"/>
        </w:rPr>
      </w:pPr>
    </w:p>
    <w:p w:rsidR="00701831" w:rsidRPr="00701831" w:rsidRDefault="00701831">
      <w:pPr>
        <w:keepNext/>
        <w:tabs>
          <w:tab w:val="left" w:pos="0"/>
        </w:tabs>
        <w:spacing w:before="120" w:after="120" w:line="240" w:lineRule="auto"/>
        <w:jc w:val="center"/>
        <w:outlineLvl w:val="0"/>
        <w:rPr>
          <w:rFonts w:ascii="Times New Roman" w:eastAsia="Calibri" w:hAnsi="Times New Roman" w:cs="Times New Roman"/>
          <w:b/>
          <w:bCs/>
          <w:caps/>
          <w:sz w:val="24"/>
          <w:szCs w:val="20"/>
        </w:rPr>
      </w:pPr>
      <w:bookmarkStart w:id="27" w:name="_Toc354045931"/>
      <w:bookmarkStart w:id="28" w:name="_Toc202591445"/>
      <w:bookmarkEnd w:id="21"/>
      <w:r w:rsidRPr="00701831">
        <w:rPr>
          <w:rFonts w:ascii="Times New Roman" w:eastAsia="Calibri" w:hAnsi="Times New Roman" w:cs="Times New Roman"/>
          <w:b/>
          <w:bCs/>
          <w:caps/>
          <w:sz w:val="24"/>
          <w:szCs w:val="20"/>
        </w:rPr>
        <w:t>РАЗДЕЛ Х. ПРЕДСТАВЯНЕ И ПРИЕМАНЕ НА ОФЕРТИТЕ</w:t>
      </w:r>
      <w:bookmarkEnd w:id="27"/>
    </w:p>
    <w:p w:rsidR="00701831" w:rsidRPr="00701831" w:rsidRDefault="00701831" w:rsidP="00701831">
      <w:pPr>
        <w:tabs>
          <w:tab w:val="left" w:pos="1260"/>
        </w:tabs>
        <w:spacing w:after="0" w:line="240" w:lineRule="auto"/>
        <w:ind w:firstLine="720"/>
        <w:jc w:val="both"/>
        <w:rPr>
          <w:rFonts w:ascii="Times New Roman" w:eastAsia="Calibri" w:hAnsi="Times New Roman" w:cs="Times New Roman"/>
          <w:bCs/>
          <w:iCs/>
          <w:sz w:val="24"/>
          <w:szCs w:val="24"/>
        </w:rPr>
      </w:pPr>
      <w:r w:rsidRPr="00701831">
        <w:rPr>
          <w:rFonts w:ascii="Times New Roman" w:eastAsia="Calibri" w:hAnsi="Times New Roman" w:cs="Times New Roman"/>
          <w:b/>
          <w:bCs/>
          <w:iCs/>
          <w:sz w:val="24"/>
          <w:szCs w:val="24"/>
        </w:rPr>
        <w:t>62.</w:t>
      </w:r>
      <w:r w:rsidRPr="00701831">
        <w:rPr>
          <w:rFonts w:ascii="Times New Roman" w:eastAsia="Calibri" w:hAnsi="Times New Roman" w:cs="Times New Roman"/>
          <w:bCs/>
          <w:iCs/>
          <w:sz w:val="24"/>
          <w:szCs w:val="24"/>
        </w:rPr>
        <w:t xml:space="preserve"> За участие в процедурата, участника подготвя и представя оферта, която трябва да съответства напълно на изискванията и указанията от настоящата документация.</w:t>
      </w:r>
    </w:p>
    <w:p w:rsidR="00701831" w:rsidRPr="00701831" w:rsidRDefault="00701831" w:rsidP="00701831">
      <w:pPr>
        <w:tabs>
          <w:tab w:val="left" w:pos="1260"/>
        </w:tabs>
        <w:spacing w:after="0" w:line="240" w:lineRule="auto"/>
        <w:ind w:firstLine="720"/>
        <w:jc w:val="both"/>
        <w:rPr>
          <w:rFonts w:ascii="Times New Roman" w:eastAsia="Calibri" w:hAnsi="Times New Roman" w:cs="Times New Roman"/>
          <w:bCs/>
          <w:iCs/>
          <w:sz w:val="24"/>
          <w:szCs w:val="24"/>
        </w:rPr>
      </w:pPr>
      <w:r w:rsidRPr="00701831">
        <w:rPr>
          <w:rFonts w:ascii="Times New Roman" w:eastAsia="Calibri" w:hAnsi="Times New Roman" w:cs="Times New Roman"/>
          <w:b/>
          <w:sz w:val="24"/>
          <w:szCs w:val="24"/>
        </w:rPr>
        <w:t>63.</w:t>
      </w:r>
      <w:r w:rsidRPr="00701831">
        <w:rPr>
          <w:rFonts w:ascii="Times New Roman" w:eastAsia="Calibri" w:hAnsi="Times New Roman" w:cs="Times New Roman"/>
          <w:sz w:val="24"/>
          <w:szCs w:val="24"/>
        </w:rPr>
        <w:t xml:space="preserve"> Офертата следва да бъде представена на адреса, посочен в обявлението за обществената поръчка, до часа на датата, посочена в обявлението като срок за получаване на офертите.</w:t>
      </w:r>
    </w:p>
    <w:p w:rsidR="00701831" w:rsidRPr="00701831" w:rsidRDefault="00701831" w:rsidP="00701831">
      <w:pPr>
        <w:tabs>
          <w:tab w:val="left" w:pos="1260"/>
        </w:tabs>
        <w:spacing w:after="0" w:line="240" w:lineRule="auto"/>
        <w:ind w:firstLine="720"/>
        <w:jc w:val="both"/>
        <w:rPr>
          <w:rFonts w:ascii="Times New Roman" w:eastAsia="Calibri" w:hAnsi="Times New Roman" w:cs="Times New Roman"/>
          <w:bCs/>
          <w:iCs/>
          <w:sz w:val="24"/>
          <w:szCs w:val="24"/>
        </w:rPr>
      </w:pPr>
      <w:bookmarkStart w:id="29" w:name="_Ref136147959"/>
      <w:r w:rsidRPr="00701831">
        <w:rPr>
          <w:rFonts w:ascii="Times New Roman" w:eastAsia="Calibri" w:hAnsi="Times New Roman" w:cs="Times New Roman"/>
          <w:b/>
          <w:sz w:val="24"/>
          <w:szCs w:val="24"/>
        </w:rPr>
        <w:t>64.</w:t>
      </w:r>
      <w:r w:rsidRPr="00701831">
        <w:rPr>
          <w:rFonts w:ascii="Times New Roman" w:eastAsia="Calibri" w:hAnsi="Times New Roman" w:cs="Times New Roman"/>
          <w:sz w:val="24"/>
          <w:szCs w:val="24"/>
        </w:rPr>
        <w:t xml:space="preserve"> Офертата се представя в запечатан непрозрачен плик от участника или от упълномощен от него представител лично или по пощата с препоръчано писмо с обратна разписка, или чрез куриерска служба. Върху плика участникът записва „Оферта”, посочва наименованието на поръчката, идентификационния й номер (ако такъв е посочен в обявлението), адрес и лице за кореспонденция, телефон и по възможност факс и електронен адрес.</w:t>
      </w:r>
    </w:p>
    <w:bookmarkEnd w:id="29"/>
    <w:p w:rsidR="00701831" w:rsidRPr="00701831" w:rsidRDefault="00701831" w:rsidP="00701831">
      <w:pPr>
        <w:spacing w:after="0" w:line="240" w:lineRule="auto"/>
        <w:ind w:firstLine="720"/>
        <w:jc w:val="both"/>
        <w:rPr>
          <w:rFonts w:ascii="Times New Roman" w:eastAsia="Times New Roman" w:hAnsi="Times New Roman" w:cs="Times New Roman"/>
          <w:bCs/>
          <w:iCs/>
          <w:sz w:val="24"/>
          <w:szCs w:val="24"/>
        </w:rPr>
      </w:pPr>
      <w:r w:rsidRPr="00701831">
        <w:rPr>
          <w:rFonts w:ascii="Times New Roman" w:eastAsia="Times New Roman" w:hAnsi="Times New Roman" w:cs="Times New Roman"/>
          <w:b/>
          <w:sz w:val="24"/>
          <w:szCs w:val="24"/>
        </w:rPr>
        <w:t xml:space="preserve">64.1. </w:t>
      </w:r>
      <w:r w:rsidRPr="00701831">
        <w:rPr>
          <w:rFonts w:ascii="Times New Roman" w:eastAsia="Times New Roman" w:hAnsi="Times New Roman" w:cs="Times New Roman"/>
          <w:bCs/>
          <w:iCs/>
          <w:sz w:val="24"/>
          <w:szCs w:val="24"/>
        </w:rPr>
        <w:t xml:space="preserve">Приложенията и документите, изискващи се в документацията по процедурата, се представят в три отделни запечатани плика с надпис </w:t>
      </w:r>
      <w:r w:rsidRPr="00701831">
        <w:rPr>
          <w:rFonts w:ascii="Times New Roman" w:eastAsia="Times New Roman" w:hAnsi="Times New Roman" w:cs="Times New Roman"/>
          <w:sz w:val="24"/>
          <w:szCs w:val="24"/>
        </w:rPr>
        <w:t xml:space="preserve">– плик № 1 с надпис „Документи за подбор”, плик № 2 „Предложение за изпълнение на поръчката” и № 3 „Предлагана цена”. Документите в плик № 1 „Документи за подбор” се представят в два отделни плика - </w:t>
      </w:r>
      <w:r w:rsidRPr="00701831">
        <w:rPr>
          <w:rFonts w:ascii="Times New Roman" w:eastAsia="Times New Roman" w:hAnsi="Times New Roman" w:cs="Times New Roman"/>
          <w:bCs/>
          <w:iCs/>
          <w:sz w:val="24"/>
          <w:szCs w:val="24"/>
        </w:rPr>
        <w:t>документите в единия се представят в оригинал, а в другия – копие, обозначени съответно: „Оригинал” и „Копие”.</w:t>
      </w:r>
    </w:p>
    <w:p w:rsidR="00701831" w:rsidRPr="00701831" w:rsidRDefault="00701831" w:rsidP="00701831">
      <w:pPr>
        <w:spacing w:after="0" w:line="240" w:lineRule="auto"/>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sz w:val="24"/>
          <w:szCs w:val="24"/>
          <w:lang w:eastAsia="bg-BG"/>
        </w:rPr>
        <w:t>В плик № 1 с надпис „Документи за подбор”, в който се поставят документите, съгласно чл. 56, ал. 1, т. 1-6, 8, 11–14 от ЗОП и раздел V</w:t>
      </w:r>
      <w:r w:rsidRPr="00701831">
        <w:rPr>
          <w:rFonts w:ascii="Times New Roman" w:eastAsia="Times New Roman" w:hAnsi="Times New Roman" w:cs="Times New Roman"/>
          <w:sz w:val="24"/>
          <w:szCs w:val="24"/>
          <w:lang w:val="en-US" w:eastAsia="bg-BG"/>
        </w:rPr>
        <w:t>III</w:t>
      </w:r>
      <w:r w:rsidRPr="00701831">
        <w:rPr>
          <w:rFonts w:ascii="Times New Roman" w:eastAsia="Times New Roman" w:hAnsi="Times New Roman" w:cs="Times New Roman"/>
          <w:sz w:val="24"/>
          <w:szCs w:val="24"/>
          <w:lang w:eastAsia="bg-BG"/>
        </w:rPr>
        <w:t xml:space="preserve"> от настоящата документация, доказващи съответствието на участниците с минималните изисквания на възложителя: документите по т. т.28.1, 28.2, 28.3, 28.4, 28.5, 28.6, 28.7, 28.8, 28.8.1,</w:t>
      </w:r>
      <w:r w:rsidRPr="00701831">
        <w:rPr>
          <w:rFonts w:ascii="Times New Roman" w:eastAsia="Times New Roman" w:hAnsi="Times New Roman" w:cs="Times New Roman"/>
          <w:sz w:val="24"/>
          <w:szCs w:val="24"/>
          <w:lang w:val="en-US" w:eastAsia="bg-BG"/>
        </w:rPr>
        <w:t xml:space="preserve"> </w:t>
      </w:r>
      <w:r w:rsidRPr="00701831">
        <w:rPr>
          <w:rFonts w:ascii="Times New Roman" w:eastAsia="Times New Roman" w:hAnsi="Times New Roman" w:cs="Times New Roman"/>
          <w:sz w:val="24"/>
          <w:szCs w:val="24"/>
          <w:lang w:eastAsia="bg-BG"/>
        </w:rPr>
        <w:t>28.8.2, 28.9, 28.9.1, 28.9.2 и т. 28.10.</w:t>
      </w:r>
    </w:p>
    <w:p w:rsidR="00701831" w:rsidRPr="00701831" w:rsidRDefault="00701831" w:rsidP="00701831">
      <w:pPr>
        <w:spacing w:after="0" w:line="240" w:lineRule="auto"/>
        <w:jc w:val="both"/>
        <w:rPr>
          <w:rFonts w:ascii="Times New Roman" w:eastAsia="Times New Roman" w:hAnsi="Times New Roman" w:cs="Times New Roman"/>
          <w:sz w:val="24"/>
          <w:szCs w:val="24"/>
        </w:rPr>
      </w:pPr>
      <w:r w:rsidRPr="00701831">
        <w:rPr>
          <w:rFonts w:ascii="Times New Roman" w:eastAsia="Times New Roman" w:hAnsi="Times New Roman" w:cs="Times New Roman"/>
          <w:sz w:val="24"/>
          <w:szCs w:val="24"/>
        </w:rPr>
        <w:t>В плик № 2 с надпис „Предложение за изпълнение на поръчката”, в който се поставят документите</w:t>
      </w:r>
      <w:r w:rsidR="00F601A2" w:rsidRPr="00F601A2">
        <w:rPr>
          <w:rFonts w:ascii="Times New Roman" w:eastAsia="Times New Roman" w:hAnsi="Times New Roman" w:cs="Times New Roman"/>
          <w:sz w:val="24"/>
          <w:szCs w:val="24"/>
        </w:rPr>
        <w:t xml:space="preserve"> </w:t>
      </w:r>
      <w:r w:rsidR="00F601A2" w:rsidRPr="00701831">
        <w:rPr>
          <w:rFonts w:ascii="Times New Roman" w:eastAsia="Times New Roman" w:hAnsi="Times New Roman" w:cs="Times New Roman"/>
          <w:sz w:val="24"/>
          <w:szCs w:val="24"/>
        </w:rPr>
        <w:t>по т. 28.11.</w:t>
      </w:r>
      <w:r w:rsidRPr="00701831">
        <w:rPr>
          <w:rFonts w:ascii="Times New Roman" w:eastAsia="Times New Roman" w:hAnsi="Times New Roman" w:cs="Times New Roman"/>
          <w:sz w:val="24"/>
          <w:szCs w:val="24"/>
        </w:rPr>
        <w:t>, свързани с изпълн</w:t>
      </w:r>
      <w:r w:rsidR="00F601A2">
        <w:rPr>
          <w:rFonts w:ascii="Times New Roman" w:eastAsia="Times New Roman" w:hAnsi="Times New Roman" w:cs="Times New Roman"/>
          <w:sz w:val="24"/>
          <w:szCs w:val="24"/>
        </w:rPr>
        <w:t xml:space="preserve">ението на поръчката </w:t>
      </w:r>
      <w:r w:rsidRPr="00701831">
        <w:rPr>
          <w:rFonts w:ascii="Times New Roman" w:eastAsia="Times New Roman" w:hAnsi="Times New Roman" w:cs="Times New Roman"/>
          <w:sz w:val="24"/>
          <w:szCs w:val="24"/>
        </w:rPr>
        <w:t>В плик № 3 с надпис „Предлагана цена”, който съдържа ценовото предложение на участника по т. 28.12.</w:t>
      </w:r>
      <w:r w:rsidRPr="00701831">
        <w:rPr>
          <w:rFonts w:ascii="Times New Roman" w:eastAsia="Times New Roman" w:hAnsi="Times New Roman" w:cs="Times New Roman"/>
          <w:sz w:val="24"/>
          <w:szCs w:val="24"/>
        </w:rPr>
        <w:tab/>
      </w:r>
    </w:p>
    <w:p w:rsidR="00701831" w:rsidRPr="00701831" w:rsidRDefault="00701831" w:rsidP="00701831">
      <w:pPr>
        <w:spacing w:after="0" w:line="240" w:lineRule="auto"/>
        <w:ind w:firstLine="720"/>
        <w:jc w:val="both"/>
        <w:rPr>
          <w:rFonts w:ascii="Times New Roman" w:eastAsia="Times New Roman" w:hAnsi="Times New Roman" w:cs="Times New Roman"/>
          <w:bCs/>
          <w:iCs/>
          <w:sz w:val="24"/>
          <w:szCs w:val="24"/>
        </w:rPr>
      </w:pPr>
      <w:r w:rsidRPr="00701831">
        <w:rPr>
          <w:rFonts w:ascii="Times New Roman" w:eastAsia="Times New Roman" w:hAnsi="Times New Roman" w:cs="Times New Roman"/>
          <w:b/>
          <w:sz w:val="24"/>
          <w:szCs w:val="24"/>
        </w:rPr>
        <w:t xml:space="preserve">64.2. </w:t>
      </w:r>
      <w:r w:rsidRPr="00701831">
        <w:rPr>
          <w:rFonts w:ascii="Times New Roman" w:eastAsia="Times New Roman" w:hAnsi="Times New Roman" w:cs="Times New Roman"/>
          <w:sz w:val="24"/>
          <w:szCs w:val="24"/>
        </w:rPr>
        <w:t>При несъответствие между „Оригинал” и “Копие” за верен се приема ”Оригиналът”.</w:t>
      </w:r>
    </w:p>
    <w:p w:rsidR="00701831" w:rsidRPr="00701831" w:rsidRDefault="00701831" w:rsidP="00701831">
      <w:pPr>
        <w:spacing w:after="0" w:line="240" w:lineRule="auto"/>
        <w:ind w:firstLine="720"/>
        <w:jc w:val="both"/>
        <w:rPr>
          <w:rFonts w:ascii="Times New Roman" w:eastAsia="Times New Roman" w:hAnsi="Times New Roman" w:cs="Times New Roman"/>
          <w:bCs/>
          <w:iCs/>
          <w:sz w:val="24"/>
          <w:szCs w:val="24"/>
        </w:rPr>
      </w:pPr>
      <w:r w:rsidRPr="00701831">
        <w:rPr>
          <w:rFonts w:ascii="Times New Roman" w:eastAsia="Times New Roman" w:hAnsi="Times New Roman" w:cs="Times New Roman"/>
          <w:b/>
          <w:sz w:val="24"/>
          <w:szCs w:val="24"/>
        </w:rPr>
        <w:t>64.3.</w:t>
      </w:r>
      <w:r w:rsidRPr="00701831">
        <w:rPr>
          <w:rFonts w:ascii="Times New Roman" w:eastAsia="Times New Roman" w:hAnsi="Times New Roman" w:cs="Times New Roman"/>
          <w:sz w:val="24"/>
          <w:szCs w:val="24"/>
        </w:rPr>
        <w:t xml:space="preserve"> </w:t>
      </w:r>
      <w:r w:rsidRPr="00701831">
        <w:rPr>
          <w:rFonts w:ascii="Times New Roman" w:eastAsia="Times New Roman" w:hAnsi="Times New Roman" w:cs="Times New Roman"/>
          <w:bCs/>
          <w:iCs/>
          <w:sz w:val="24"/>
          <w:szCs w:val="24"/>
        </w:rPr>
        <w:t>Всички листа в офертата трябва да бъдат подписани, подпечатани и номерирани. Там, където в плика с надпис “Оригинал” не се прилагат оригинални документи, да се запише “вярно с оригинала” и съответно подпише и подпечата, а в плика с надпис “КОПИЕ” на всички страници от документите следва да се запише “вярно с оригинала”.</w:t>
      </w:r>
    </w:p>
    <w:p w:rsidR="00701831" w:rsidRPr="00701831" w:rsidRDefault="00701831" w:rsidP="00701831">
      <w:pPr>
        <w:spacing w:after="0" w:line="240" w:lineRule="auto"/>
        <w:ind w:firstLine="720"/>
        <w:jc w:val="both"/>
        <w:rPr>
          <w:rFonts w:ascii="Times New Roman" w:eastAsia="Calibri" w:hAnsi="Times New Roman" w:cs="Times New Roman"/>
          <w:sz w:val="24"/>
          <w:szCs w:val="24"/>
          <w:lang w:eastAsia="bg-BG"/>
        </w:rPr>
      </w:pPr>
      <w:r w:rsidRPr="00701831">
        <w:rPr>
          <w:rFonts w:ascii="Times New Roman" w:eastAsia="Calibri" w:hAnsi="Times New Roman" w:cs="Times New Roman"/>
          <w:b/>
          <w:sz w:val="24"/>
          <w:szCs w:val="24"/>
          <w:lang w:eastAsia="bg-BG"/>
        </w:rPr>
        <w:t>64.4.</w:t>
      </w:r>
      <w:r w:rsidRPr="00701831">
        <w:rPr>
          <w:rFonts w:ascii="Times New Roman" w:eastAsia="Calibri" w:hAnsi="Times New Roman" w:cs="Times New Roman"/>
          <w:sz w:val="20"/>
          <w:szCs w:val="20"/>
          <w:lang w:eastAsia="bg-BG"/>
        </w:rPr>
        <w:t xml:space="preserve"> </w:t>
      </w:r>
      <w:r w:rsidRPr="00701831">
        <w:rPr>
          <w:rFonts w:ascii="Times New Roman" w:eastAsia="Calibri" w:hAnsi="Times New Roman" w:cs="Times New Roman"/>
          <w:sz w:val="24"/>
          <w:szCs w:val="24"/>
          <w:lang w:eastAsia="bg-BG"/>
        </w:rPr>
        <w:t>Срещу всеки документ в списъка на документите се посочва страницата, на която се намира в офертата. Например:</w:t>
      </w:r>
    </w:p>
    <w:p w:rsidR="00701831" w:rsidRPr="00701831" w:rsidRDefault="00701831" w:rsidP="00701831">
      <w:pPr>
        <w:spacing w:after="0" w:line="240" w:lineRule="auto"/>
        <w:ind w:firstLine="720"/>
        <w:jc w:val="both"/>
        <w:rPr>
          <w:rFonts w:ascii="Times New Roman" w:eastAsia="Calibri" w:hAnsi="Times New Roman" w:cs="Times New Roman"/>
          <w:i/>
          <w:sz w:val="24"/>
          <w:szCs w:val="24"/>
          <w:lang w:eastAsia="bg-BG"/>
        </w:rPr>
      </w:pPr>
      <w:r w:rsidRPr="00701831">
        <w:rPr>
          <w:rFonts w:ascii="Times New Roman" w:eastAsia="Calibri" w:hAnsi="Times New Roman" w:cs="Times New Roman"/>
          <w:i/>
          <w:sz w:val="24"/>
          <w:szCs w:val="24"/>
          <w:lang w:eastAsia="bg-BG"/>
        </w:rPr>
        <w:t xml:space="preserve">“1. Удостоверение за актуално състояние  стр. 5” </w:t>
      </w:r>
    </w:p>
    <w:p w:rsidR="00701831" w:rsidRPr="00701831" w:rsidRDefault="00701831" w:rsidP="00701831">
      <w:pPr>
        <w:spacing w:after="0" w:line="240" w:lineRule="auto"/>
        <w:ind w:firstLine="720"/>
        <w:jc w:val="both"/>
        <w:rPr>
          <w:rFonts w:ascii="Times New Roman" w:eastAsia="Calibri" w:hAnsi="Times New Roman" w:cs="Times New Roman"/>
          <w:sz w:val="24"/>
          <w:szCs w:val="24"/>
          <w:lang w:eastAsia="bg-BG"/>
        </w:rPr>
      </w:pPr>
      <w:r w:rsidRPr="00701831">
        <w:rPr>
          <w:rFonts w:ascii="Times New Roman" w:eastAsia="Calibri" w:hAnsi="Times New Roman" w:cs="Times New Roman"/>
          <w:sz w:val="24"/>
          <w:szCs w:val="24"/>
          <w:lang w:eastAsia="bg-BG"/>
        </w:rPr>
        <w:t xml:space="preserve">     и т.н.</w:t>
      </w:r>
    </w:p>
    <w:p w:rsidR="00701831" w:rsidRPr="00701831" w:rsidRDefault="00701831" w:rsidP="00701831">
      <w:pPr>
        <w:spacing w:after="0" w:line="240" w:lineRule="auto"/>
        <w:ind w:firstLine="720"/>
        <w:jc w:val="both"/>
        <w:rPr>
          <w:rFonts w:ascii="Times New Roman" w:eastAsia="Times New Roman" w:hAnsi="Times New Roman" w:cs="Times New Roman"/>
          <w:b/>
          <w:sz w:val="24"/>
          <w:szCs w:val="24"/>
          <w:highlight w:val="yellow"/>
        </w:rPr>
      </w:pPr>
      <w:r w:rsidRPr="00701831">
        <w:rPr>
          <w:rFonts w:ascii="Times New Roman" w:eastAsia="Times New Roman" w:hAnsi="Times New Roman" w:cs="Times New Roman"/>
          <w:b/>
          <w:bCs/>
          <w:sz w:val="24"/>
          <w:szCs w:val="24"/>
        </w:rPr>
        <w:t>65.</w:t>
      </w:r>
      <w:r w:rsidRPr="00701831">
        <w:rPr>
          <w:rFonts w:ascii="Times New Roman" w:eastAsia="Times New Roman" w:hAnsi="Times New Roman" w:cs="Times New Roman"/>
          <w:bCs/>
          <w:sz w:val="24"/>
          <w:szCs w:val="24"/>
        </w:rPr>
        <w:t xml:space="preserve"> </w:t>
      </w:r>
      <w:r w:rsidRPr="00701831">
        <w:rPr>
          <w:rFonts w:ascii="Times New Roman" w:eastAsia="Times New Roman" w:hAnsi="Times New Roman" w:cs="Times New Roman"/>
          <w:sz w:val="24"/>
          <w:szCs w:val="24"/>
        </w:rPr>
        <w:t xml:space="preserve">Ценовата оферта, изготвена съгласно образец, Приложение № 4, се представя само в оригинал, в отделен запечатан </w:t>
      </w:r>
      <w:r w:rsidRPr="00701831">
        <w:rPr>
          <w:rFonts w:ascii="Times New Roman" w:eastAsia="Times New Roman" w:hAnsi="Times New Roman" w:cs="Times New Roman"/>
          <w:bCs/>
          <w:sz w:val="24"/>
          <w:szCs w:val="24"/>
        </w:rPr>
        <w:t>непрозрачен плик № 3 „Предлагана цена”.</w:t>
      </w:r>
    </w:p>
    <w:p w:rsidR="00701831" w:rsidRPr="00701831" w:rsidRDefault="00701831" w:rsidP="00701831">
      <w:pPr>
        <w:spacing w:after="0" w:line="240" w:lineRule="auto"/>
        <w:ind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rPr>
        <w:t>66.</w:t>
      </w:r>
      <w:r w:rsidRPr="00701831">
        <w:rPr>
          <w:rFonts w:ascii="Times New Roman" w:eastAsia="Times New Roman" w:hAnsi="Times New Roman" w:cs="Times New Roman"/>
          <w:sz w:val="24"/>
          <w:szCs w:val="24"/>
        </w:rPr>
        <w:t xml:space="preserve"> Офертата е със срок на валидност не по-малко от </w:t>
      </w:r>
      <w:r w:rsidRPr="00701831">
        <w:rPr>
          <w:rFonts w:ascii="Times New Roman" w:eastAsia="Times New Roman" w:hAnsi="Times New Roman" w:cs="Times New Roman"/>
          <w:sz w:val="24"/>
          <w:szCs w:val="24"/>
          <w:lang w:val="ru-RU"/>
        </w:rPr>
        <w:t>90</w:t>
      </w:r>
      <w:r w:rsidRPr="00701831">
        <w:rPr>
          <w:rFonts w:ascii="Times New Roman" w:eastAsia="Times New Roman" w:hAnsi="Times New Roman" w:cs="Times New Roman"/>
          <w:sz w:val="24"/>
          <w:szCs w:val="24"/>
        </w:rPr>
        <w:t xml:space="preserve"> (деветдесет) календарни дни от датата, посочена в обявлението като срок за получаване на офертите.</w:t>
      </w:r>
    </w:p>
    <w:p w:rsidR="00701831" w:rsidRPr="00701831" w:rsidRDefault="00701831" w:rsidP="00701831">
      <w:pPr>
        <w:spacing w:after="0" w:line="240" w:lineRule="auto"/>
        <w:ind w:firstLine="720"/>
        <w:jc w:val="both"/>
        <w:rPr>
          <w:rFonts w:ascii="Times New Roman" w:eastAsia="Calibri" w:hAnsi="Times New Roman" w:cs="Times New Roman"/>
          <w:sz w:val="24"/>
          <w:szCs w:val="24"/>
        </w:rPr>
      </w:pPr>
      <w:r w:rsidRPr="00701831">
        <w:rPr>
          <w:rFonts w:ascii="Times New Roman" w:eastAsia="Calibri" w:hAnsi="Times New Roman" w:cs="Times New Roman"/>
          <w:b/>
          <w:sz w:val="24"/>
          <w:szCs w:val="24"/>
        </w:rPr>
        <w:t>67.</w:t>
      </w:r>
      <w:r w:rsidRPr="00701831">
        <w:rPr>
          <w:rFonts w:ascii="Times New Roman" w:eastAsia="Calibri" w:hAnsi="Times New Roman" w:cs="Times New Roman"/>
          <w:sz w:val="24"/>
          <w:szCs w:val="24"/>
        </w:rPr>
        <w:t xml:space="preserve"> Офертата се подава на български език и приложените документи трябва да отговарят на изискванията на чл. 56, ал. 4 от ЗОП. </w:t>
      </w:r>
    </w:p>
    <w:p w:rsidR="00701831" w:rsidRPr="00701831" w:rsidRDefault="00701831" w:rsidP="00701831">
      <w:pPr>
        <w:tabs>
          <w:tab w:val="left" w:pos="1260"/>
        </w:tabs>
        <w:spacing w:after="0" w:line="240" w:lineRule="auto"/>
        <w:ind w:firstLine="720"/>
        <w:jc w:val="both"/>
        <w:rPr>
          <w:rFonts w:ascii="Times New Roman" w:eastAsia="Calibri" w:hAnsi="Times New Roman" w:cs="Times New Roman"/>
          <w:sz w:val="24"/>
          <w:szCs w:val="24"/>
          <w:lang w:val="ru-RU"/>
        </w:rPr>
      </w:pPr>
      <w:r w:rsidRPr="00701831">
        <w:rPr>
          <w:rFonts w:ascii="Times New Roman" w:eastAsia="Calibri" w:hAnsi="Times New Roman" w:cs="Times New Roman"/>
          <w:b/>
          <w:sz w:val="24"/>
          <w:szCs w:val="24"/>
        </w:rPr>
        <w:lastRenderedPageBreak/>
        <w:t>68.</w:t>
      </w:r>
      <w:r w:rsidRPr="00701831">
        <w:rPr>
          <w:rFonts w:ascii="Times New Roman" w:eastAsia="Calibri" w:hAnsi="Times New Roman" w:cs="Times New Roman"/>
          <w:sz w:val="24"/>
          <w:szCs w:val="24"/>
        </w:rPr>
        <w:t xml:space="preserve"> При приемане на офертата върху плика се отбелязват поредният номер, датата и часът на получаването. Посочените данни се записват във входящ регистър, за което на приносителя се издава документ.</w:t>
      </w:r>
    </w:p>
    <w:p w:rsidR="00701831" w:rsidRPr="00701831" w:rsidRDefault="00701831" w:rsidP="00701831">
      <w:pPr>
        <w:tabs>
          <w:tab w:val="left" w:pos="1260"/>
        </w:tabs>
        <w:spacing w:after="0" w:line="240" w:lineRule="auto"/>
        <w:ind w:firstLine="720"/>
        <w:jc w:val="both"/>
        <w:rPr>
          <w:rFonts w:ascii="Times New Roman" w:eastAsia="Calibri" w:hAnsi="Times New Roman" w:cs="Times New Roman"/>
          <w:sz w:val="24"/>
          <w:szCs w:val="24"/>
        </w:rPr>
      </w:pPr>
      <w:r w:rsidRPr="00701831">
        <w:rPr>
          <w:rFonts w:ascii="Times New Roman" w:eastAsia="Calibri" w:hAnsi="Times New Roman" w:cs="Times New Roman"/>
          <w:b/>
          <w:sz w:val="24"/>
          <w:szCs w:val="24"/>
        </w:rPr>
        <w:t>69.</w:t>
      </w:r>
      <w:r w:rsidRPr="00701831">
        <w:rPr>
          <w:rFonts w:ascii="Times New Roman" w:eastAsia="Calibri" w:hAnsi="Times New Roman" w:cs="Times New Roman"/>
          <w:sz w:val="24"/>
          <w:szCs w:val="24"/>
        </w:rPr>
        <w:t xml:space="preserve"> Ако участникът изпраща офертата чрез препоръчана поща или куриерска служба, разходите са за сметка на участника. В този случай той следва да изпрати офертата така, че да обезпечи нейното получаване на посочения от Възложителя адрес преди изтичане на срока за получаване на офертите. Рискът от забава или загубване на офертата е за участника.</w:t>
      </w:r>
    </w:p>
    <w:p w:rsidR="00701831" w:rsidRPr="00701831" w:rsidRDefault="00701831" w:rsidP="00701831">
      <w:pPr>
        <w:tabs>
          <w:tab w:val="left" w:pos="1260"/>
        </w:tabs>
        <w:spacing w:after="0" w:line="240" w:lineRule="auto"/>
        <w:ind w:firstLine="720"/>
        <w:jc w:val="both"/>
        <w:rPr>
          <w:rFonts w:ascii="Times New Roman" w:eastAsia="Calibri" w:hAnsi="Times New Roman" w:cs="Times New Roman"/>
          <w:sz w:val="16"/>
          <w:szCs w:val="20"/>
        </w:rPr>
      </w:pPr>
      <w:r w:rsidRPr="00701831">
        <w:rPr>
          <w:rFonts w:ascii="Times New Roman" w:eastAsia="Calibri" w:hAnsi="Times New Roman" w:cs="Times New Roman"/>
          <w:b/>
          <w:sz w:val="24"/>
          <w:szCs w:val="24"/>
        </w:rPr>
        <w:t>70.</w:t>
      </w:r>
      <w:r w:rsidRPr="00701831">
        <w:rPr>
          <w:rFonts w:ascii="Times New Roman" w:eastAsia="Calibri" w:hAnsi="Times New Roman" w:cs="Times New Roman"/>
          <w:sz w:val="24"/>
          <w:szCs w:val="24"/>
        </w:rPr>
        <w:t xml:space="preserve"> Възложителят не се ангажира да съдейства за пристигането на офертата на адреса и в срока определен от него. Участникът не може да иска от Възложителя съдействия като: митническо освобождаване на пратка; получаване чрез поискване от пощенски клон или други подобни.</w:t>
      </w:r>
    </w:p>
    <w:p w:rsidR="00701831" w:rsidRPr="00701831" w:rsidRDefault="00701831" w:rsidP="00701831">
      <w:pPr>
        <w:tabs>
          <w:tab w:val="left" w:pos="1260"/>
        </w:tabs>
        <w:spacing w:after="0" w:line="240" w:lineRule="auto"/>
        <w:ind w:firstLine="720"/>
        <w:jc w:val="both"/>
        <w:rPr>
          <w:rFonts w:ascii="Times New Roman" w:eastAsia="Calibri" w:hAnsi="Times New Roman" w:cs="Times New Roman"/>
          <w:sz w:val="24"/>
          <w:szCs w:val="24"/>
        </w:rPr>
      </w:pPr>
      <w:r w:rsidRPr="00701831">
        <w:rPr>
          <w:rFonts w:ascii="Times New Roman" w:eastAsia="Calibri" w:hAnsi="Times New Roman" w:cs="Times New Roman"/>
          <w:b/>
          <w:sz w:val="24"/>
          <w:szCs w:val="24"/>
        </w:rPr>
        <w:t>71.</w:t>
      </w:r>
      <w:r w:rsidRPr="00701831">
        <w:rPr>
          <w:rFonts w:ascii="Times New Roman" w:eastAsia="Calibri" w:hAnsi="Times New Roman" w:cs="Times New Roman"/>
          <w:sz w:val="24"/>
          <w:szCs w:val="24"/>
        </w:rPr>
        <w:t xml:space="preserve"> До изтичане на срока за подаване на офертите всеки участник в процедурата може да промени, допълни или да оттегли офертата си. Оттеглянето на офертата прекратява по-нататъшното участие на участника в процедурата, освен ако в срока не представи нова оферта. Допълнението и промяната на офертата трябва да отговарят на изискванията и условията за представяне на първоначалната оферта, като върху плика бъде отбелязан и текст „Допълнение/Промяна на оферта (с входящ номер)”.</w:t>
      </w:r>
    </w:p>
    <w:p w:rsidR="00701831" w:rsidRPr="00701831" w:rsidRDefault="00701831" w:rsidP="00701831">
      <w:pPr>
        <w:tabs>
          <w:tab w:val="left" w:pos="1260"/>
        </w:tabs>
        <w:spacing w:after="0" w:line="240" w:lineRule="auto"/>
        <w:ind w:firstLine="720"/>
        <w:jc w:val="both"/>
        <w:rPr>
          <w:rFonts w:ascii="Times New Roman" w:eastAsia="Calibri" w:hAnsi="Times New Roman" w:cs="Times New Roman"/>
          <w:sz w:val="24"/>
          <w:szCs w:val="24"/>
        </w:rPr>
      </w:pPr>
      <w:r w:rsidRPr="00701831">
        <w:rPr>
          <w:rFonts w:ascii="Times New Roman" w:eastAsia="Calibri" w:hAnsi="Times New Roman" w:cs="Times New Roman"/>
          <w:b/>
          <w:sz w:val="24"/>
          <w:szCs w:val="24"/>
        </w:rPr>
        <w:t>72.</w:t>
      </w:r>
      <w:r w:rsidRPr="00701831">
        <w:rPr>
          <w:rFonts w:ascii="Times New Roman" w:eastAsia="Calibri" w:hAnsi="Times New Roman" w:cs="Times New Roman"/>
          <w:sz w:val="24"/>
          <w:szCs w:val="24"/>
        </w:rPr>
        <w:t xml:space="preserve"> След крайния срок за подаване на офертите участниците не могат да променят офертите си.</w:t>
      </w:r>
    </w:p>
    <w:p w:rsidR="00701831" w:rsidRPr="00701831" w:rsidRDefault="00701831" w:rsidP="00701831">
      <w:pPr>
        <w:spacing w:after="0" w:line="240" w:lineRule="auto"/>
        <w:ind w:firstLine="720"/>
        <w:jc w:val="both"/>
        <w:rPr>
          <w:rFonts w:ascii="Times New Roman" w:eastAsia="Calibri" w:hAnsi="Times New Roman" w:cs="Times New Roman"/>
          <w:sz w:val="24"/>
          <w:szCs w:val="24"/>
        </w:rPr>
      </w:pPr>
      <w:bookmarkStart w:id="30" w:name="_Ref78305392"/>
      <w:bookmarkStart w:id="31" w:name="_Ref78305478"/>
      <w:bookmarkStart w:id="32" w:name="_Ref87534337"/>
      <w:bookmarkStart w:id="33" w:name="_Ref93579427"/>
    </w:p>
    <w:p w:rsidR="00701831" w:rsidRPr="00701831" w:rsidRDefault="00701831" w:rsidP="00701831">
      <w:pPr>
        <w:keepNext/>
        <w:tabs>
          <w:tab w:val="left" w:pos="0"/>
        </w:tabs>
        <w:spacing w:before="120" w:after="120" w:line="240" w:lineRule="auto"/>
        <w:jc w:val="center"/>
        <w:outlineLvl w:val="0"/>
        <w:rPr>
          <w:rFonts w:ascii="Times New Roman" w:eastAsia="Calibri" w:hAnsi="Times New Roman" w:cs="Times New Roman"/>
          <w:b/>
          <w:bCs/>
          <w:caps/>
          <w:sz w:val="24"/>
          <w:szCs w:val="20"/>
        </w:rPr>
      </w:pPr>
      <w:bookmarkStart w:id="34" w:name="_Toc354045932"/>
      <w:bookmarkStart w:id="35" w:name="_Ref87894050"/>
      <w:bookmarkEnd w:id="30"/>
      <w:bookmarkEnd w:id="31"/>
      <w:bookmarkEnd w:id="32"/>
      <w:bookmarkEnd w:id="33"/>
      <w:r w:rsidRPr="00701831">
        <w:rPr>
          <w:rFonts w:ascii="Times New Roman" w:eastAsia="Calibri" w:hAnsi="Times New Roman" w:cs="Times New Roman"/>
          <w:b/>
          <w:bCs/>
          <w:caps/>
          <w:sz w:val="24"/>
          <w:szCs w:val="20"/>
        </w:rPr>
        <w:t>РАЗДЕЛ ХІ. Разглеждане, оценка и класиране на офертите</w:t>
      </w:r>
      <w:bookmarkEnd w:id="34"/>
    </w:p>
    <w:p w:rsidR="00701831" w:rsidRPr="00701831" w:rsidRDefault="00701831" w:rsidP="00701831">
      <w:pPr>
        <w:spacing w:after="0" w:line="240" w:lineRule="auto"/>
        <w:rPr>
          <w:rFonts w:ascii="Times New Roman" w:eastAsia="Times New Roman" w:hAnsi="Times New Roman" w:cs="Times New Roman"/>
          <w:sz w:val="24"/>
          <w:szCs w:val="24"/>
        </w:rPr>
      </w:pPr>
    </w:p>
    <w:p w:rsidR="00701831" w:rsidRPr="00701831" w:rsidRDefault="00701831" w:rsidP="00701831">
      <w:pPr>
        <w:tabs>
          <w:tab w:val="left" w:pos="1260"/>
        </w:tabs>
        <w:spacing w:after="0" w:line="240" w:lineRule="auto"/>
        <w:ind w:firstLine="720"/>
        <w:jc w:val="both"/>
        <w:rPr>
          <w:rFonts w:ascii="Times New Roman" w:eastAsia="Calibri" w:hAnsi="Times New Roman" w:cs="Times New Roman"/>
          <w:i/>
          <w:sz w:val="24"/>
          <w:szCs w:val="24"/>
        </w:rPr>
      </w:pPr>
      <w:r w:rsidRPr="00701831">
        <w:rPr>
          <w:rFonts w:ascii="Times New Roman" w:eastAsia="Calibri" w:hAnsi="Times New Roman" w:cs="Times New Roman"/>
          <w:b/>
          <w:sz w:val="24"/>
          <w:szCs w:val="24"/>
        </w:rPr>
        <w:t>73.</w:t>
      </w:r>
      <w:r w:rsidRPr="00701831">
        <w:rPr>
          <w:rFonts w:ascii="Times New Roman" w:eastAsia="Calibri" w:hAnsi="Times New Roman" w:cs="Times New Roman"/>
          <w:sz w:val="24"/>
          <w:szCs w:val="24"/>
        </w:rPr>
        <w:t xml:space="preserve"> Ако няма получени оферти,</w:t>
      </w:r>
      <w:r w:rsidRPr="00701831">
        <w:rPr>
          <w:rFonts w:ascii="Times New Roman" w:eastAsia="Calibri" w:hAnsi="Times New Roman" w:cs="Times New Roman"/>
          <w:bCs/>
          <w:iCs/>
          <w:sz w:val="24"/>
          <w:szCs w:val="24"/>
        </w:rPr>
        <w:t xml:space="preserve"> Възложителят има право да удължи срока с не повече от 30 (тридесет) дни или да </w:t>
      </w:r>
      <w:r w:rsidRPr="00701831">
        <w:rPr>
          <w:rFonts w:ascii="Times New Roman" w:eastAsia="Calibri" w:hAnsi="Times New Roman" w:cs="Times New Roman"/>
          <w:sz w:val="24"/>
          <w:szCs w:val="24"/>
        </w:rPr>
        <w:t>прекрати процедурата с мотивирано решение.</w:t>
      </w:r>
      <w:bookmarkEnd w:id="35"/>
    </w:p>
    <w:p w:rsidR="00701831" w:rsidRPr="00701831" w:rsidRDefault="00701831" w:rsidP="00701831">
      <w:pPr>
        <w:tabs>
          <w:tab w:val="left" w:pos="1260"/>
        </w:tabs>
        <w:spacing w:after="0" w:line="240" w:lineRule="auto"/>
        <w:ind w:firstLine="720"/>
        <w:jc w:val="both"/>
        <w:rPr>
          <w:rFonts w:ascii="Times New Roman" w:eastAsia="Calibri" w:hAnsi="Times New Roman" w:cs="Times New Roman"/>
          <w:sz w:val="24"/>
          <w:szCs w:val="24"/>
        </w:rPr>
      </w:pPr>
      <w:r w:rsidRPr="00701831">
        <w:rPr>
          <w:rFonts w:ascii="Times New Roman" w:eastAsia="Calibri" w:hAnsi="Times New Roman" w:cs="Times New Roman"/>
          <w:b/>
          <w:sz w:val="24"/>
          <w:szCs w:val="24"/>
        </w:rPr>
        <w:t>74.</w:t>
      </w:r>
      <w:r w:rsidRPr="00701831">
        <w:rPr>
          <w:rFonts w:ascii="Times New Roman" w:eastAsia="Calibri" w:hAnsi="Times New Roman" w:cs="Times New Roman"/>
          <w:sz w:val="24"/>
          <w:szCs w:val="24"/>
        </w:rPr>
        <w:t xml:space="preserve"> Възложителят е длъжен да удължи обявените срокове в процедурата:</w:t>
      </w:r>
    </w:p>
    <w:p w:rsidR="00701831" w:rsidRPr="00701831" w:rsidRDefault="00701831" w:rsidP="00701831">
      <w:pPr>
        <w:spacing w:after="0" w:line="240" w:lineRule="auto"/>
        <w:ind w:firstLine="720"/>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lang w:eastAsia="bg-BG"/>
        </w:rPr>
        <w:t>74.1.</w:t>
      </w:r>
      <w:r w:rsidRPr="00701831">
        <w:rPr>
          <w:rFonts w:ascii="Times New Roman" w:eastAsia="Times New Roman" w:hAnsi="Times New Roman" w:cs="Times New Roman"/>
          <w:sz w:val="24"/>
          <w:szCs w:val="24"/>
          <w:lang w:eastAsia="bg-BG"/>
        </w:rPr>
        <w:t xml:space="preserve"> </w:t>
      </w:r>
      <w:r w:rsidRPr="00701831">
        <w:rPr>
          <w:rFonts w:ascii="Times New Roman" w:eastAsia="Times New Roman" w:hAnsi="Times New Roman" w:cs="Times New Roman"/>
          <w:color w:val="000000"/>
          <w:sz w:val="24"/>
          <w:szCs w:val="24"/>
          <w:lang w:eastAsia="bg-BG"/>
        </w:rPr>
        <w:t xml:space="preserve">когато се установи, че първоначално определеният срок е недостатъчен за изготвяне на офертите, включително поради необходимост от </w:t>
      </w:r>
      <w:r w:rsidRPr="00701831">
        <w:rPr>
          <w:rFonts w:ascii="Times New Roman" w:eastAsia="Times New Roman" w:hAnsi="Times New Roman" w:cs="Times New Roman"/>
          <w:color w:val="000000"/>
          <w:sz w:val="24"/>
          <w:szCs w:val="24"/>
          <w:bdr w:val="none" w:sz="0" w:space="0" w:color="auto" w:frame="1"/>
          <w:lang w:eastAsia="bg-BG"/>
        </w:rPr>
        <w:t>разглеждане на място</w:t>
      </w:r>
      <w:r w:rsidRPr="00701831">
        <w:rPr>
          <w:rFonts w:ascii="Times New Roman" w:eastAsia="Times New Roman" w:hAnsi="Times New Roman" w:cs="Times New Roman"/>
          <w:color w:val="000000"/>
          <w:sz w:val="24"/>
          <w:szCs w:val="24"/>
          <w:lang w:eastAsia="bg-BG"/>
        </w:rPr>
        <w:t xml:space="preserve"> на допълнителни документи към документацията или оглед на мястото на изпълнение</w:t>
      </w:r>
      <w:r w:rsidRPr="00701831">
        <w:rPr>
          <w:rFonts w:ascii="Times New Roman" w:eastAsia="Times New Roman" w:hAnsi="Times New Roman" w:cs="Times New Roman"/>
          <w:sz w:val="24"/>
          <w:szCs w:val="24"/>
          <w:lang w:eastAsia="bg-BG"/>
        </w:rPr>
        <w:t>;</w:t>
      </w:r>
    </w:p>
    <w:p w:rsidR="00701831" w:rsidRPr="00701831" w:rsidRDefault="00701831" w:rsidP="00701831">
      <w:pPr>
        <w:spacing w:after="0" w:line="240" w:lineRule="auto"/>
        <w:ind w:firstLine="720"/>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lang w:eastAsia="bg-BG"/>
        </w:rPr>
        <w:t>74.2.</w:t>
      </w:r>
      <w:r w:rsidRPr="00701831">
        <w:rPr>
          <w:rFonts w:ascii="Times New Roman" w:eastAsia="Times New Roman" w:hAnsi="Times New Roman" w:cs="Times New Roman"/>
          <w:sz w:val="24"/>
          <w:szCs w:val="24"/>
          <w:lang w:eastAsia="bg-BG"/>
        </w:rPr>
        <w:t xml:space="preserve"> </w:t>
      </w:r>
      <w:r w:rsidRPr="00701831">
        <w:rPr>
          <w:rFonts w:ascii="Times New Roman" w:eastAsia="Times New Roman" w:hAnsi="Times New Roman" w:cs="Times New Roman"/>
          <w:color w:val="000000"/>
          <w:sz w:val="24"/>
          <w:szCs w:val="24"/>
          <w:lang w:eastAsia="bg-BG"/>
        </w:rPr>
        <w:t>В случай че от предоставяне на разяснението от възложителя до крайния срок за получаване на оферти или заявления за участие остават по-малко от 6 дни, възложителят е длъжен да удължи срока за получаване на оферти или заявления за участие с толкова дни, колкото е забавата</w:t>
      </w:r>
      <w:r w:rsidRPr="00701831">
        <w:rPr>
          <w:rFonts w:ascii="Times New Roman" w:eastAsia="Times New Roman" w:hAnsi="Times New Roman" w:cs="Times New Roman"/>
          <w:sz w:val="24"/>
          <w:szCs w:val="24"/>
          <w:lang w:eastAsia="bg-BG"/>
        </w:rPr>
        <w:t>.</w:t>
      </w:r>
    </w:p>
    <w:p w:rsidR="00701831" w:rsidRPr="00701831" w:rsidRDefault="00701831" w:rsidP="00701831">
      <w:pPr>
        <w:tabs>
          <w:tab w:val="left" w:pos="1260"/>
        </w:tabs>
        <w:spacing w:after="0" w:line="240" w:lineRule="auto"/>
        <w:ind w:firstLine="720"/>
        <w:jc w:val="both"/>
        <w:rPr>
          <w:rFonts w:ascii="Times New Roman" w:eastAsia="Calibri" w:hAnsi="Times New Roman" w:cs="Times New Roman"/>
          <w:sz w:val="24"/>
          <w:szCs w:val="24"/>
        </w:rPr>
      </w:pPr>
      <w:r w:rsidRPr="00701831">
        <w:rPr>
          <w:rFonts w:ascii="Times New Roman" w:eastAsia="Calibri" w:hAnsi="Times New Roman" w:cs="Times New Roman"/>
          <w:b/>
          <w:sz w:val="24"/>
          <w:szCs w:val="24"/>
        </w:rPr>
        <w:t>75.</w:t>
      </w:r>
      <w:r w:rsidRPr="00701831">
        <w:rPr>
          <w:rFonts w:ascii="Times New Roman" w:eastAsia="Calibri" w:hAnsi="Times New Roman" w:cs="Times New Roman"/>
          <w:sz w:val="24"/>
          <w:szCs w:val="24"/>
        </w:rPr>
        <w:t xml:space="preserve"> В процеса на провеждане на процедурата участниците</w:t>
      </w:r>
      <w:r w:rsidRPr="00701831">
        <w:rPr>
          <w:rFonts w:ascii="Times New Roman" w:eastAsia="Calibri" w:hAnsi="Times New Roman" w:cs="Times New Roman"/>
          <w:bCs/>
          <w:sz w:val="24"/>
          <w:szCs w:val="24"/>
        </w:rPr>
        <w:t xml:space="preserve"> са длъжни да уведомяват Възложителя за всички настъпили промени </w:t>
      </w:r>
      <w:r w:rsidRPr="00701831">
        <w:rPr>
          <w:rFonts w:ascii="Times New Roman" w:eastAsia="Calibri" w:hAnsi="Times New Roman" w:cs="Times New Roman"/>
          <w:sz w:val="24"/>
          <w:szCs w:val="24"/>
        </w:rPr>
        <w:t>в декларираните от тях обстоятелства в 7-дневен срок от настъпването им.</w:t>
      </w:r>
    </w:p>
    <w:p w:rsidR="00701831" w:rsidRPr="00701831" w:rsidRDefault="00701831" w:rsidP="00701831">
      <w:pPr>
        <w:tabs>
          <w:tab w:val="left" w:pos="1260"/>
        </w:tabs>
        <w:spacing w:after="0" w:line="240" w:lineRule="auto"/>
        <w:ind w:firstLine="720"/>
        <w:jc w:val="both"/>
        <w:rPr>
          <w:rFonts w:ascii="Times New Roman" w:eastAsia="Calibri" w:hAnsi="Times New Roman" w:cs="Times New Roman"/>
          <w:sz w:val="24"/>
          <w:szCs w:val="24"/>
        </w:rPr>
      </w:pPr>
      <w:r w:rsidRPr="00701831">
        <w:rPr>
          <w:rFonts w:ascii="Times New Roman" w:eastAsia="Calibri" w:hAnsi="Times New Roman" w:cs="Times New Roman"/>
          <w:b/>
          <w:bCs/>
          <w:iCs/>
          <w:sz w:val="24"/>
          <w:szCs w:val="24"/>
        </w:rPr>
        <w:t>76.</w:t>
      </w:r>
      <w:r w:rsidRPr="00701831">
        <w:rPr>
          <w:rFonts w:ascii="Times New Roman" w:eastAsia="Calibri" w:hAnsi="Times New Roman" w:cs="Times New Roman"/>
          <w:bCs/>
          <w:iCs/>
          <w:sz w:val="24"/>
          <w:szCs w:val="24"/>
        </w:rPr>
        <w:t xml:space="preserve"> За провеждане на процедурата Възложителят с писмена заповед назначава комисия. К</w:t>
      </w:r>
      <w:r w:rsidRPr="00701831">
        <w:rPr>
          <w:rFonts w:ascii="Times New Roman" w:eastAsia="Calibri" w:hAnsi="Times New Roman" w:cs="Times New Roman"/>
          <w:sz w:val="24"/>
          <w:szCs w:val="24"/>
        </w:rPr>
        <w:t>омисията се назначава след изтичане на срока за получаване на офертите.</w:t>
      </w:r>
      <w:r w:rsidRPr="00701831">
        <w:rPr>
          <w:rFonts w:ascii="Times New Roman" w:eastAsia="Calibri" w:hAnsi="Times New Roman" w:cs="Times New Roman"/>
          <w:bCs/>
          <w:iCs/>
          <w:sz w:val="16"/>
          <w:szCs w:val="20"/>
        </w:rPr>
        <w:t xml:space="preserve"> </w:t>
      </w:r>
      <w:r w:rsidRPr="00701831">
        <w:rPr>
          <w:rFonts w:ascii="Times New Roman" w:eastAsia="Calibri" w:hAnsi="Times New Roman" w:cs="Times New Roman"/>
          <w:sz w:val="24"/>
          <w:szCs w:val="24"/>
        </w:rPr>
        <w:t xml:space="preserve">Членовете на комисията и консултантите представят на възложителя декларации по чл. 35, ал. 3 от ЗОП. </w:t>
      </w:r>
    </w:p>
    <w:p w:rsidR="00701831" w:rsidRPr="00701831" w:rsidRDefault="00701831" w:rsidP="00701831">
      <w:pPr>
        <w:tabs>
          <w:tab w:val="left" w:pos="1260"/>
        </w:tabs>
        <w:spacing w:after="0" w:line="240" w:lineRule="auto"/>
        <w:ind w:firstLine="720"/>
        <w:jc w:val="both"/>
        <w:rPr>
          <w:rFonts w:ascii="Times New Roman" w:eastAsia="Calibri" w:hAnsi="Times New Roman" w:cs="Times New Roman"/>
          <w:sz w:val="24"/>
          <w:szCs w:val="24"/>
        </w:rPr>
      </w:pPr>
      <w:r w:rsidRPr="00701831">
        <w:rPr>
          <w:rFonts w:ascii="Times New Roman" w:eastAsia="Calibri" w:hAnsi="Times New Roman" w:cs="Times New Roman"/>
          <w:b/>
          <w:sz w:val="24"/>
          <w:szCs w:val="24"/>
        </w:rPr>
        <w:t xml:space="preserve">77. </w:t>
      </w:r>
      <w:r w:rsidRPr="00701831">
        <w:rPr>
          <w:rFonts w:ascii="Times New Roman" w:eastAsia="Calibri" w:hAnsi="Times New Roman" w:cs="Times New Roman"/>
          <w:sz w:val="24"/>
          <w:szCs w:val="24"/>
        </w:rPr>
        <w:t>Отварянето на офертите е публично и на него могат да присъстват участниците в процедурата или техни упълномощени представители, както и представители на средствата за масово осведомяване и на юридически лица с нестопанска цел.</w:t>
      </w:r>
    </w:p>
    <w:p w:rsidR="00701831" w:rsidRPr="00701831" w:rsidRDefault="00701831" w:rsidP="00701831">
      <w:pPr>
        <w:tabs>
          <w:tab w:val="left" w:pos="1260"/>
        </w:tabs>
        <w:spacing w:after="0" w:line="240" w:lineRule="auto"/>
        <w:ind w:firstLine="720"/>
        <w:jc w:val="both"/>
        <w:rPr>
          <w:rFonts w:ascii="Times New Roman" w:eastAsia="Calibri" w:hAnsi="Times New Roman" w:cs="Times New Roman"/>
          <w:i/>
          <w:sz w:val="24"/>
          <w:szCs w:val="24"/>
        </w:rPr>
      </w:pPr>
      <w:r w:rsidRPr="00701831">
        <w:rPr>
          <w:rFonts w:ascii="Times New Roman" w:eastAsia="Calibri" w:hAnsi="Times New Roman" w:cs="Times New Roman"/>
          <w:b/>
          <w:sz w:val="24"/>
          <w:szCs w:val="24"/>
        </w:rPr>
        <w:t>78</w:t>
      </w:r>
      <w:r w:rsidRPr="00701831">
        <w:rPr>
          <w:rFonts w:ascii="Times New Roman" w:eastAsia="Calibri" w:hAnsi="Times New Roman" w:cs="Times New Roman"/>
          <w:sz w:val="24"/>
          <w:szCs w:val="24"/>
        </w:rPr>
        <w:t xml:space="preserve">. Комисията разглежда, оценява и класира офертите </w:t>
      </w:r>
      <w:r w:rsidRPr="00701831">
        <w:rPr>
          <w:rFonts w:ascii="Times New Roman" w:eastAsia="Calibri" w:hAnsi="Times New Roman" w:cs="Times New Roman"/>
          <w:bCs/>
          <w:iCs/>
          <w:sz w:val="24"/>
          <w:szCs w:val="24"/>
        </w:rPr>
        <w:t>по следния ред:</w:t>
      </w:r>
    </w:p>
    <w:p w:rsidR="00701831" w:rsidRPr="00701831" w:rsidRDefault="00701831" w:rsidP="00701831">
      <w:pPr>
        <w:spacing w:after="0" w:line="240" w:lineRule="auto"/>
        <w:ind w:firstLine="708"/>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lang w:eastAsia="bg-BG"/>
        </w:rPr>
        <w:t>78</w:t>
      </w:r>
      <w:r w:rsidRPr="00701831">
        <w:rPr>
          <w:rFonts w:ascii="Times New Roman" w:eastAsia="Times New Roman" w:hAnsi="Times New Roman" w:cs="Times New Roman"/>
          <w:b/>
          <w:bCs/>
          <w:sz w:val="24"/>
          <w:szCs w:val="24"/>
          <w:lang w:eastAsia="bg-BG"/>
        </w:rPr>
        <w:t>.1.</w:t>
      </w:r>
      <w:r w:rsidRPr="00701831">
        <w:rPr>
          <w:rFonts w:ascii="Times New Roman" w:eastAsia="Times New Roman" w:hAnsi="Times New Roman" w:cs="Times New Roman"/>
          <w:sz w:val="24"/>
          <w:szCs w:val="24"/>
          <w:lang w:eastAsia="bg-BG"/>
        </w:rPr>
        <w:t xml:space="preserve"> Комисията започва работа на определените в обявлението дата и час на отваряне на офертите, след получаване на списъка с участниците и представените оферти, като отваря офертите по реда на тяхното постъпване и проверява за наличието на три отделни запечатани плика, след което най-малко трима от нейните членове подписват плик № 3. Комисията предлага по един представител от присъстващите участници да подпише плик № 3 на останалите участници.</w:t>
      </w:r>
    </w:p>
    <w:p w:rsidR="00701831" w:rsidRPr="00701831" w:rsidRDefault="00701831" w:rsidP="00701831">
      <w:pPr>
        <w:spacing w:after="0" w:line="240" w:lineRule="auto"/>
        <w:ind w:firstLine="708"/>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lang w:eastAsia="bg-BG"/>
        </w:rPr>
        <w:t>78.1.</w:t>
      </w:r>
      <w:proofErr w:type="spellStart"/>
      <w:r w:rsidRPr="00701831">
        <w:rPr>
          <w:rFonts w:ascii="Times New Roman" w:eastAsia="Times New Roman" w:hAnsi="Times New Roman" w:cs="Times New Roman"/>
          <w:b/>
          <w:sz w:val="24"/>
          <w:szCs w:val="24"/>
          <w:lang w:eastAsia="bg-BG"/>
        </w:rPr>
        <w:t>1</w:t>
      </w:r>
      <w:proofErr w:type="spellEnd"/>
      <w:r w:rsidRPr="00701831">
        <w:rPr>
          <w:rFonts w:ascii="Times New Roman" w:eastAsia="Times New Roman" w:hAnsi="Times New Roman" w:cs="Times New Roman"/>
          <w:b/>
          <w:sz w:val="24"/>
          <w:szCs w:val="24"/>
          <w:lang w:eastAsia="bg-BG"/>
        </w:rPr>
        <w:t xml:space="preserve">. </w:t>
      </w:r>
      <w:r w:rsidRPr="00701831">
        <w:rPr>
          <w:rFonts w:ascii="Times New Roman" w:eastAsia="Times New Roman" w:hAnsi="Times New Roman" w:cs="Times New Roman"/>
          <w:sz w:val="24"/>
          <w:szCs w:val="24"/>
          <w:lang w:eastAsia="bg-BG"/>
        </w:rPr>
        <w:t xml:space="preserve">В присъствието на лицата по ал. 3 комисията отваря плик № 2 и най-малко трима от членовете й подписват всички документи, съдържащи се в него. Комисията предлага по един представител от присъстващите участници да подпише документите в плик № 2 на останалите участници. Комисията след това отваря плик № 1, оповестява документите, които той съдържа, и проверява съответствието със списъка по т. 28.1. </w:t>
      </w:r>
    </w:p>
    <w:p w:rsidR="00701831" w:rsidRPr="00701831" w:rsidRDefault="00701831" w:rsidP="00701831">
      <w:pPr>
        <w:spacing w:after="0" w:line="240" w:lineRule="auto"/>
        <w:ind w:firstLine="708"/>
        <w:jc w:val="both"/>
        <w:rPr>
          <w:rFonts w:ascii="Times New Roman" w:eastAsia="SimSun" w:hAnsi="Times New Roman" w:cs="Times New Roman"/>
          <w:sz w:val="24"/>
          <w:szCs w:val="24"/>
          <w:lang w:eastAsia="zh-CN"/>
        </w:rPr>
      </w:pPr>
      <w:r w:rsidRPr="00701831">
        <w:rPr>
          <w:rFonts w:ascii="Times New Roman" w:eastAsia="Times New Roman" w:hAnsi="Times New Roman" w:cs="Times New Roman"/>
          <w:b/>
          <w:sz w:val="24"/>
          <w:szCs w:val="24"/>
          <w:lang w:eastAsia="bg-BG"/>
        </w:rPr>
        <w:lastRenderedPageBreak/>
        <w:t>78</w:t>
      </w:r>
      <w:r w:rsidRPr="00701831">
        <w:rPr>
          <w:rFonts w:ascii="Times New Roman" w:eastAsia="Times New Roman" w:hAnsi="Times New Roman" w:cs="Times New Roman"/>
          <w:b/>
          <w:bCs/>
          <w:sz w:val="24"/>
          <w:szCs w:val="24"/>
          <w:lang w:eastAsia="bg-BG"/>
        </w:rPr>
        <w:t xml:space="preserve">.1.2. </w:t>
      </w:r>
      <w:r w:rsidRPr="00701831">
        <w:rPr>
          <w:rFonts w:ascii="Times New Roman" w:eastAsia="Times New Roman" w:hAnsi="Times New Roman" w:cs="Times New Roman"/>
          <w:bCs/>
          <w:sz w:val="24"/>
          <w:szCs w:val="24"/>
          <w:lang w:eastAsia="bg-BG"/>
        </w:rPr>
        <w:t xml:space="preserve">След извършване на действията по т.78.1, приключва публичната част от заседанието на комисията. </w:t>
      </w:r>
      <w:r w:rsidRPr="00701831">
        <w:rPr>
          <w:rFonts w:ascii="Times New Roman" w:eastAsia="SimSun" w:hAnsi="Times New Roman" w:cs="Times New Roman"/>
          <w:sz w:val="24"/>
          <w:szCs w:val="24"/>
          <w:lang w:eastAsia="zh-CN"/>
        </w:rPr>
        <w:t>Комисията разглежда документите в плик № 1 за съответствие с критериите за подбор, поставени от възложителя, и съставя протокол. Когато установи липса на документи и/или несъответствия с критериите за подбор или с други изисквания на възложителя, комисията изпраща протокола до всички участници.</w:t>
      </w:r>
    </w:p>
    <w:p w:rsidR="00701831" w:rsidRPr="00701831" w:rsidRDefault="00701831" w:rsidP="00701831">
      <w:pPr>
        <w:spacing w:after="0" w:line="240" w:lineRule="auto"/>
        <w:ind w:firstLine="708"/>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lang w:eastAsia="bg-BG"/>
        </w:rPr>
        <w:t>78.1.3.</w:t>
      </w:r>
      <w:r w:rsidRPr="00701831">
        <w:rPr>
          <w:rFonts w:ascii="Times New Roman" w:eastAsia="Times New Roman" w:hAnsi="Times New Roman" w:cs="Times New Roman"/>
          <w:sz w:val="24"/>
          <w:szCs w:val="24"/>
          <w:lang w:eastAsia="bg-BG"/>
        </w:rPr>
        <w:t xml:space="preserve"> Участниците представят на комисията съответните документи в срок 5 работни дни от получаване на протокола по т. 78.1.2. Участникът няма право да представя други документи освен липсващите и тези за отстраняване на несъответствията, посочени в протокола на комисията.</w:t>
      </w:r>
    </w:p>
    <w:p w:rsidR="00701831" w:rsidRPr="00701831" w:rsidRDefault="00701831" w:rsidP="00701831">
      <w:pPr>
        <w:spacing w:after="0" w:line="240" w:lineRule="auto"/>
        <w:ind w:firstLine="708"/>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lang w:eastAsia="bg-BG"/>
        </w:rPr>
        <w:t>78</w:t>
      </w:r>
      <w:r w:rsidRPr="00701831">
        <w:rPr>
          <w:rFonts w:ascii="Times New Roman" w:eastAsia="Times New Roman" w:hAnsi="Times New Roman" w:cs="Times New Roman"/>
          <w:b/>
          <w:bCs/>
          <w:sz w:val="24"/>
          <w:szCs w:val="24"/>
          <w:lang w:eastAsia="bg-BG"/>
        </w:rPr>
        <w:t>.2.</w:t>
      </w:r>
      <w:r w:rsidRPr="00701831">
        <w:rPr>
          <w:rFonts w:ascii="Times New Roman" w:eastAsia="Times New Roman" w:hAnsi="Times New Roman" w:cs="Times New Roman"/>
          <w:sz w:val="24"/>
          <w:szCs w:val="24"/>
          <w:lang w:eastAsia="bg-BG"/>
        </w:rPr>
        <w:t xml:space="preserve"> След изтичането на срока по т. 78.1.3 комисията пристъпва към разглеждане на допълнително представените документи относно съответствието на участниците с критериите за подбор, поставени от възложителя. </w:t>
      </w:r>
    </w:p>
    <w:p w:rsidR="00701831" w:rsidRPr="00701831" w:rsidRDefault="00701831" w:rsidP="00701831">
      <w:pPr>
        <w:spacing w:after="0" w:line="240" w:lineRule="auto"/>
        <w:ind w:firstLine="708"/>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lang w:eastAsia="bg-BG"/>
        </w:rPr>
        <w:t>78.2.1.</w:t>
      </w:r>
      <w:r w:rsidRPr="00701831">
        <w:rPr>
          <w:rFonts w:ascii="Times New Roman" w:eastAsia="Times New Roman" w:hAnsi="Times New Roman" w:cs="Times New Roman"/>
          <w:sz w:val="24"/>
          <w:szCs w:val="24"/>
          <w:lang w:eastAsia="bg-BG"/>
        </w:rPr>
        <w:t xml:space="preserve"> Комисията при необходимост може по всяко време:</w:t>
      </w:r>
    </w:p>
    <w:p w:rsidR="00701831" w:rsidRPr="00701831" w:rsidRDefault="00701831" w:rsidP="00701831">
      <w:pPr>
        <w:spacing w:after="0" w:line="240" w:lineRule="auto"/>
        <w:ind w:firstLine="708"/>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sz w:val="24"/>
          <w:szCs w:val="24"/>
          <w:lang w:eastAsia="bg-BG"/>
        </w:rPr>
        <w:tab/>
        <w:t>1. да проверява заявените от участниците данни, включително чрез изискване на информация от други органи и лица;</w:t>
      </w:r>
    </w:p>
    <w:p w:rsidR="00701831" w:rsidRPr="00701831" w:rsidRDefault="00701831" w:rsidP="00701831">
      <w:pPr>
        <w:spacing w:after="0" w:line="240" w:lineRule="auto"/>
        <w:ind w:firstLine="708"/>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sz w:val="24"/>
          <w:szCs w:val="24"/>
          <w:lang w:eastAsia="bg-BG"/>
        </w:rPr>
        <w:tab/>
        <w:t>2. да изисква от участниците:</w:t>
      </w:r>
    </w:p>
    <w:p w:rsidR="00701831" w:rsidRPr="00701831" w:rsidRDefault="00701831" w:rsidP="00701831">
      <w:pPr>
        <w:spacing w:after="0" w:line="240" w:lineRule="auto"/>
        <w:ind w:firstLine="708"/>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sz w:val="24"/>
          <w:szCs w:val="24"/>
          <w:lang w:eastAsia="bg-BG"/>
        </w:rPr>
        <w:t>-  разяснения за заявени от тях данни;</w:t>
      </w:r>
    </w:p>
    <w:p w:rsidR="00701831" w:rsidRPr="00701831" w:rsidRDefault="00701831" w:rsidP="00701831">
      <w:pPr>
        <w:spacing w:after="0" w:line="240" w:lineRule="auto"/>
        <w:ind w:firstLine="708"/>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sz w:val="24"/>
          <w:szCs w:val="24"/>
          <w:lang w:eastAsia="bg-BG"/>
        </w:rPr>
        <w:t>-  допълнителни доказателства за данни от документите, съдържащи се в пликове № 2 и 3, като тази възможност не може да се използва за промяна на техническото и ценовото предложение на участниците.</w:t>
      </w:r>
    </w:p>
    <w:p w:rsidR="00701831" w:rsidRPr="00701831" w:rsidRDefault="00701831" w:rsidP="00701831">
      <w:pPr>
        <w:spacing w:after="0" w:line="240" w:lineRule="auto"/>
        <w:ind w:firstLine="720"/>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rPr>
        <w:t>78</w:t>
      </w:r>
      <w:r w:rsidRPr="00701831">
        <w:rPr>
          <w:rFonts w:ascii="Times New Roman" w:eastAsia="Times New Roman" w:hAnsi="Times New Roman" w:cs="Times New Roman"/>
          <w:b/>
          <w:bCs/>
          <w:sz w:val="24"/>
          <w:szCs w:val="24"/>
          <w:lang w:eastAsia="bg-BG"/>
        </w:rPr>
        <w:t>.3.</w:t>
      </w:r>
      <w:r w:rsidRPr="00701831">
        <w:rPr>
          <w:rFonts w:ascii="Times New Roman" w:eastAsia="Times New Roman" w:hAnsi="Times New Roman" w:cs="Times New Roman"/>
          <w:sz w:val="24"/>
          <w:szCs w:val="24"/>
        </w:rPr>
        <w:t xml:space="preserve"> </w:t>
      </w:r>
      <w:r w:rsidRPr="00701831">
        <w:rPr>
          <w:rFonts w:ascii="Times New Roman" w:eastAsia="Times New Roman" w:hAnsi="Times New Roman" w:cs="Times New Roman"/>
          <w:sz w:val="24"/>
          <w:szCs w:val="24"/>
          <w:lang w:eastAsia="bg-BG"/>
        </w:rPr>
        <w:t xml:space="preserve">Комисията предлага за отстраняване от процедурата участник, който не отговаря на условията по раздел VІ и раздел VІІ от настоящата документация. </w:t>
      </w:r>
    </w:p>
    <w:p w:rsidR="00701831" w:rsidRPr="00701831" w:rsidRDefault="00701831" w:rsidP="0070183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rPr>
        <w:t>78</w:t>
      </w:r>
      <w:r w:rsidRPr="00701831">
        <w:rPr>
          <w:rFonts w:ascii="Times New Roman" w:eastAsia="Times New Roman" w:hAnsi="Times New Roman" w:cs="Times New Roman"/>
          <w:b/>
          <w:bCs/>
          <w:sz w:val="24"/>
          <w:szCs w:val="24"/>
          <w:lang w:eastAsia="bg-BG"/>
        </w:rPr>
        <w:t>.4.</w:t>
      </w:r>
      <w:r w:rsidRPr="00701831">
        <w:rPr>
          <w:rFonts w:ascii="Times New Roman" w:eastAsia="Times New Roman" w:hAnsi="Times New Roman" w:cs="Times New Roman"/>
          <w:sz w:val="24"/>
          <w:szCs w:val="24"/>
        </w:rPr>
        <w:t xml:space="preserve"> Комисията не може да предложи за отстраняване участник, когато в държавата членка на ЕС, в която е установен, той има право да предоставя съответната услуга независимо от статута или </w:t>
      </w:r>
      <w:proofErr w:type="spellStart"/>
      <w:r w:rsidRPr="00701831">
        <w:rPr>
          <w:rFonts w:ascii="Times New Roman" w:eastAsia="Times New Roman" w:hAnsi="Times New Roman" w:cs="Times New Roman"/>
          <w:sz w:val="24"/>
          <w:szCs w:val="24"/>
        </w:rPr>
        <w:t>правноорганизационната</w:t>
      </w:r>
      <w:proofErr w:type="spellEnd"/>
      <w:r w:rsidRPr="00701831">
        <w:rPr>
          <w:rFonts w:ascii="Times New Roman" w:eastAsia="Times New Roman" w:hAnsi="Times New Roman" w:cs="Times New Roman"/>
          <w:sz w:val="24"/>
          <w:szCs w:val="24"/>
        </w:rPr>
        <w:t xml:space="preserve"> му форма. </w:t>
      </w:r>
    </w:p>
    <w:p w:rsidR="00701831" w:rsidRPr="00701831" w:rsidRDefault="00701831" w:rsidP="0070183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rPr>
        <w:t>78</w:t>
      </w:r>
      <w:r w:rsidRPr="00701831">
        <w:rPr>
          <w:rFonts w:ascii="Times New Roman" w:eastAsia="Times New Roman" w:hAnsi="Times New Roman" w:cs="Times New Roman"/>
          <w:b/>
          <w:bCs/>
          <w:sz w:val="24"/>
          <w:szCs w:val="24"/>
          <w:lang w:eastAsia="bg-BG"/>
        </w:rPr>
        <w:t>.5.</w:t>
      </w:r>
      <w:r w:rsidRPr="00701831">
        <w:rPr>
          <w:rFonts w:ascii="Times New Roman" w:eastAsia="Times New Roman" w:hAnsi="Times New Roman" w:cs="Times New Roman"/>
          <w:sz w:val="24"/>
          <w:szCs w:val="24"/>
        </w:rPr>
        <w:t xml:space="preserve"> Пликът с цената, предлагана от участник, чиято оферта не отговаря на изискванията на възложителя, не се отваря.</w:t>
      </w:r>
    </w:p>
    <w:p w:rsidR="00701831" w:rsidRPr="00701831" w:rsidRDefault="00701831" w:rsidP="0070183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rPr>
        <w:t>78</w:t>
      </w:r>
      <w:r w:rsidRPr="00701831">
        <w:rPr>
          <w:rFonts w:ascii="Times New Roman" w:eastAsia="Times New Roman" w:hAnsi="Times New Roman" w:cs="Times New Roman"/>
          <w:b/>
          <w:bCs/>
          <w:sz w:val="24"/>
          <w:szCs w:val="24"/>
          <w:lang w:eastAsia="bg-BG"/>
        </w:rPr>
        <w:t>.</w:t>
      </w:r>
      <w:r w:rsidR="002F5D7D">
        <w:rPr>
          <w:rFonts w:ascii="Times New Roman" w:eastAsia="Times New Roman" w:hAnsi="Times New Roman" w:cs="Times New Roman"/>
          <w:b/>
          <w:bCs/>
          <w:sz w:val="24"/>
          <w:szCs w:val="24"/>
          <w:lang w:eastAsia="bg-BG"/>
        </w:rPr>
        <w:t>6</w:t>
      </w:r>
      <w:r w:rsidRPr="00701831">
        <w:rPr>
          <w:rFonts w:ascii="Times New Roman" w:eastAsia="Times New Roman" w:hAnsi="Times New Roman" w:cs="Times New Roman"/>
          <w:b/>
          <w:bCs/>
          <w:sz w:val="24"/>
          <w:szCs w:val="24"/>
          <w:lang w:eastAsia="bg-BG"/>
        </w:rPr>
        <w:t>.</w:t>
      </w:r>
      <w:r w:rsidRPr="00701831">
        <w:rPr>
          <w:rFonts w:ascii="Times New Roman" w:eastAsia="Times New Roman" w:hAnsi="Times New Roman" w:cs="Times New Roman"/>
          <w:sz w:val="24"/>
          <w:szCs w:val="24"/>
        </w:rPr>
        <w:t xml:space="preserve"> Възложителят изпраща уведомителни писма до участниците за датата, часа и мястото на отваряне и оповестяване на ценовите им оферти като тази информация се публикува и на електронната страница на Агенция „Пътна инфраструктура” - </w:t>
      </w:r>
      <w:hyperlink r:id="rId11" w:history="1">
        <w:r w:rsidRPr="00701831">
          <w:rPr>
            <w:rFonts w:ascii="Times New Roman" w:eastAsia="Times New Roman" w:hAnsi="Times New Roman" w:cs="Times New Roman"/>
            <w:color w:val="0000FF"/>
            <w:sz w:val="24"/>
            <w:szCs w:val="24"/>
            <w:u w:val="single"/>
          </w:rPr>
          <w:t>www.api.government.bg</w:t>
        </w:r>
      </w:hyperlink>
      <w:r w:rsidRPr="00701831">
        <w:rPr>
          <w:rFonts w:ascii="Times New Roman" w:eastAsia="Times New Roman" w:hAnsi="Times New Roman" w:cs="Times New Roman"/>
          <w:sz w:val="24"/>
          <w:szCs w:val="24"/>
        </w:rPr>
        <w:t>. При отварянето на пликовете с предлагана цена имат право да присъстват участниците в процедурата или техни упълномощени представители (не се изисква нотариално заверено пълномощно), както и представители на юридически лица с нестопанска цел и средствата за масово осведомяване.</w:t>
      </w:r>
    </w:p>
    <w:p w:rsidR="00701831" w:rsidRPr="00701831" w:rsidRDefault="00701831" w:rsidP="00701831">
      <w:pPr>
        <w:spacing w:after="0" w:line="240" w:lineRule="auto"/>
        <w:ind w:firstLine="708"/>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lang w:eastAsia="bg-BG"/>
        </w:rPr>
        <w:t>78</w:t>
      </w:r>
      <w:r w:rsidRPr="00701831">
        <w:rPr>
          <w:rFonts w:ascii="Times New Roman" w:eastAsia="Times New Roman" w:hAnsi="Times New Roman" w:cs="Times New Roman"/>
          <w:b/>
          <w:bCs/>
          <w:sz w:val="24"/>
          <w:szCs w:val="24"/>
          <w:lang w:eastAsia="bg-BG"/>
        </w:rPr>
        <w:t>.</w:t>
      </w:r>
      <w:r w:rsidR="002F5D7D">
        <w:rPr>
          <w:rFonts w:ascii="Times New Roman" w:eastAsia="Times New Roman" w:hAnsi="Times New Roman" w:cs="Times New Roman"/>
          <w:b/>
          <w:bCs/>
          <w:sz w:val="24"/>
          <w:szCs w:val="24"/>
          <w:lang w:eastAsia="bg-BG"/>
        </w:rPr>
        <w:t>7</w:t>
      </w:r>
      <w:r w:rsidRPr="00701831">
        <w:rPr>
          <w:rFonts w:ascii="Times New Roman" w:eastAsia="Times New Roman" w:hAnsi="Times New Roman" w:cs="Times New Roman"/>
          <w:b/>
          <w:bCs/>
          <w:sz w:val="24"/>
          <w:szCs w:val="24"/>
          <w:lang w:eastAsia="bg-BG"/>
        </w:rPr>
        <w:t>.</w:t>
      </w:r>
      <w:r w:rsidRPr="00701831">
        <w:rPr>
          <w:rFonts w:ascii="Times New Roman" w:eastAsia="Times New Roman" w:hAnsi="Times New Roman" w:cs="Times New Roman"/>
          <w:sz w:val="24"/>
          <w:szCs w:val="24"/>
          <w:lang w:eastAsia="bg-BG"/>
        </w:rPr>
        <w:t xml:space="preserve"> Когато офертата на участник съдържа предложение с числово изражение, което подлежи на оценяване и е с повече от 20 на сто по-благоприятно от средната стойност на предложенията на останалите участници по същия показател за оценка, комисията трябва да изиска от него подробна писмена обосновка за начина на неговото образуване. Комисията определя разумен срок за представяне на обосновката, който не може да бъде по-кратък от три работни дни от получаване на искането за това. Комисията може да приеме писмената обосновка и да не предложи за отстраняване офертата, когато са посочени обективни обстоятелства, свързани със:</w:t>
      </w:r>
    </w:p>
    <w:p w:rsidR="00701831" w:rsidRPr="00701831" w:rsidRDefault="00701831" w:rsidP="0070183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rPr>
        <w:t>78</w:t>
      </w:r>
      <w:r w:rsidRPr="00701831">
        <w:rPr>
          <w:rFonts w:ascii="Times New Roman" w:eastAsia="Times New Roman" w:hAnsi="Times New Roman" w:cs="Times New Roman"/>
          <w:b/>
          <w:bCs/>
          <w:sz w:val="24"/>
          <w:szCs w:val="24"/>
          <w:lang w:eastAsia="bg-BG"/>
        </w:rPr>
        <w:t>.</w:t>
      </w:r>
      <w:r w:rsidR="002F5D7D">
        <w:rPr>
          <w:rFonts w:ascii="Times New Roman" w:eastAsia="Times New Roman" w:hAnsi="Times New Roman" w:cs="Times New Roman"/>
          <w:b/>
          <w:bCs/>
          <w:sz w:val="24"/>
          <w:szCs w:val="24"/>
          <w:lang w:eastAsia="bg-BG"/>
        </w:rPr>
        <w:t>7</w:t>
      </w:r>
      <w:r w:rsidRPr="00701831">
        <w:rPr>
          <w:rFonts w:ascii="Times New Roman" w:eastAsia="Times New Roman" w:hAnsi="Times New Roman" w:cs="Times New Roman"/>
          <w:b/>
          <w:bCs/>
          <w:sz w:val="24"/>
          <w:szCs w:val="24"/>
          <w:lang w:eastAsia="bg-BG"/>
        </w:rPr>
        <w:t>.1.</w:t>
      </w:r>
      <w:r w:rsidRPr="00701831">
        <w:rPr>
          <w:rFonts w:ascii="Times New Roman" w:eastAsia="Times New Roman" w:hAnsi="Times New Roman" w:cs="Times New Roman"/>
          <w:sz w:val="24"/>
          <w:szCs w:val="24"/>
        </w:rPr>
        <w:t xml:space="preserve"> оригинално решение за изпълнение на обществената поръчка;</w:t>
      </w:r>
    </w:p>
    <w:p w:rsidR="00701831" w:rsidRPr="00701831" w:rsidRDefault="00701831" w:rsidP="0070183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rPr>
        <w:t>78</w:t>
      </w:r>
      <w:r w:rsidRPr="00701831">
        <w:rPr>
          <w:rFonts w:ascii="Times New Roman" w:eastAsia="Times New Roman" w:hAnsi="Times New Roman" w:cs="Times New Roman"/>
          <w:b/>
          <w:bCs/>
          <w:sz w:val="24"/>
          <w:szCs w:val="24"/>
          <w:lang w:eastAsia="bg-BG"/>
        </w:rPr>
        <w:t>.</w:t>
      </w:r>
      <w:r w:rsidR="002F5D7D">
        <w:rPr>
          <w:rFonts w:ascii="Times New Roman" w:eastAsia="Times New Roman" w:hAnsi="Times New Roman" w:cs="Times New Roman"/>
          <w:b/>
          <w:bCs/>
          <w:sz w:val="24"/>
          <w:szCs w:val="24"/>
          <w:lang w:eastAsia="bg-BG"/>
        </w:rPr>
        <w:t>7</w:t>
      </w:r>
      <w:r w:rsidRPr="00701831">
        <w:rPr>
          <w:rFonts w:ascii="Times New Roman" w:eastAsia="Times New Roman" w:hAnsi="Times New Roman" w:cs="Times New Roman"/>
          <w:b/>
          <w:bCs/>
          <w:sz w:val="24"/>
          <w:szCs w:val="24"/>
          <w:lang w:eastAsia="bg-BG"/>
        </w:rPr>
        <w:t>.2.</w:t>
      </w:r>
      <w:r w:rsidRPr="00701831">
        <w:rPr>
          <w:rFonts w:ascii="Times New Roman" w:eastAsia="Times New Roman" w:hAnsi="Times New Roman" w:cs="Times New Roman"/>
          <w:sz w:val="24"/>
          <w:szCs w:val="24"/>
        </w:rPr>
        <w:t xml:space="preserve"> предложеното техническо решение;</w:t>
      </w:r>
    </w:p>
    <w:p w:rsidR="00701831" w:rsidRPr="00701831" w:rsidRDefault="00701831" w:rsidP="0070183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rPr>
        <w:t>78</w:t>
      </w:r>
      <w:r w:rsidRPr="00701831">
        <w:rPr>
          <w:rFonts w:ascii="Times New Roman" w:eastAsia="Times New Roman" w:hAnsi="Times New Roman" w:cs="Times New Roman"/>
          <w:b/>
          <w:bCs/>
          <w:sz w:val="24"/>
          <w:szCs w:val="24"/>
          <w:lang w:eastAsia="bg-BG"/>
        </w:rPr>
        <w:t>.</w:t>
      </w:r>
      <w:r w:rsidR="002F5D7D">
        <w:rPr>
          <w:rFonts w:ascii="Times New Roman" w:eastAsia="Times New Roman" w:hAnsi="Times New Roman" w:cs="Times New Roman"/>
          <w:b/>
          <w:bCs/>
          <w:sz w:val="24"/>
          <w:szCs w:val="24"/>
          <w:lang w:eastAsia="bg-BG"/>
        </w:rPr>
        <w:t>7</w:t>
      </w:r>
      <w:r w:rsidRPr="00701831">
        <w:rPr>
          <w:rFonts w:ascii="Times New Roman" w:eastAsia="Times New Roman" w:hAnsi="Times New Roman" w:cs="Times New Roman"/>
          <w:b/>
          <w:bCs/>
          <w:sz w:val="24"/>
          <w:szCs w:val="24"/>
          <w:lang w:eastAsia="bg-BG"/>
        </w:rPr>
        <w:t>.3.</w:t>
      </w:r>
      <w:r w:rsidRPr="00701831">
        <w:rPr>
          <w:rFonts w:ascii="Times New Roman" w:eastAsia="Times New Roman" w:hAnsi="Times New Roman" w:cs="Times New Roman"/>
          <w:sz w:val="24"/>
          <w:szCs w:val="24"/>
        </w:rPr>
        <w:t xml:space="preserve"> наличието на изключително благоприятни условия за участника;</w:t>
      </w:r>
    </w:p>
    <w:p w:rsidR="00701831" w:rsidRPr="00701831" w:rsidRDefault="00701831" w:rsidP="0070183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rPr>
        <w:t>78</w:t>
      </w:r>
      <w:r w:rsidRPr="00701831">
        <w:rPr>
          <w:rFonts w:ascii="Times New Roman" w:eastAsia="Times New Roman" w:hAnsi="Times New Roman" w:cs="Times New Roman"/>
          <w:b/>
          <w:bCs/>
          <w:sz w:val="24"/>
          <w:szCs w:val="24"/>
          <w:lang w:eastAsia="bg-BG"/>
        </w:rPr>
        <w:t>.</w:t>
      </w:r>
      <w:r w:rsidR="002F5D7D">
        <w:rPr>
          <w:rFonts w:ascii="Times New Roman" w:eastAsia="Times New Roman" w:hAnsi="Times New Roman" w:cs="Times New Roman"/>
          <w:b/>
          <w:bCs/>
          <w:sz w:val="24"/>
          <w:szCs w:val="24"/>
          <w:lang w:eastAsia="bg-BG"/>
        </w:rPr>
        <w:t>7</w:t>
      </w:r>
      <w:r w:rsidRPr="00701831">
        <w:rPr>
          <w:rFonts w:ascii="Times New Roman" w:eastAsia="Times New Roman" w:hAnsi="Times New Roman" w:cs="Times New Roman"/>
          <w:b/>
          <w:bCs/>
          <w:sz w:val="24"/>
          <w:szCs w:val="24"/>
          <w:lang w:eastAsia="bg-BG"/>
        </w:rPr>
        <w:t>.4.</w:t>
      </w:r>
      <w:r w:rsidRPr="00701831">
        <w:rPr>
          <w:rFonts w:ascii="Times New Roman" w:eastAsia="Times New Roman" w:hAnsi="Times New Roman" w:cs="Times New Roman"/>
          <w:sz w:val="24"/>
          <w:szCs w:val="24"/>
        </w:rPr>
        <w:t xml:space="preserve"> икономичност при изпълнение на обществената поръчка;</w:t>
      </w:r>
    </w:p>
    <w:p w:rsidR="00701831" w:rsidRPr="00701831" w:rsidRDefault="00701831" w:rsidP="0070183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rPr>
        <w:t>78</w:t>
      </w:r>
      <w:r w:rsidRPr="00701831">
        <w:rPr>
          <w:rFonts w:ascii="Times New Roman" w:eastAsia="Times New Roman" w:hAnsi="Times New Roman" w:cs="Times New Roman"/>
          <w:b/>
          <w:bCs/>
          <w:sz w:val="24"/>
          <w:szCs w:val="24"/>
          <w:lang w:eastAsia="bg-BG"/>
        </w:rPr>
        <w:t>.</w:t>
      </w:r>
      <w:r w:rsidR="002F5D7D">
        <w:rPr>
          <w:rFonts w:ascii="Times New Roman" w:eastAsia="Times New Roman" w:hAnsi="Times New Roman" w:cs="Times New Roman"/>
          <w:b/>
          <w:bCs/>
          <w:sz w:val="24"/>
          <w:szCs w:val="24"/>
          <w:lang w:eastAsia="bg-BG"/>
        </w:rPr>
        <w:t>7</w:t>
      </w:r>
      <w:r w:rsidRPr="00701831">
        <w:rPr>
          <w:rFonts w:ascii="Times New Roman" w:eastAsia="Times New Roman" w:hAnsi="Times New Roman" w:cs="Times New Roman"/>
          <w:b/>
          <w:bCs/>
          <w:sz w:val="24"/>
          <w:szCs w:val="24"/>
          <w:lang w:eastAsia="bg-BG"/>
        </w:rPr>
        <w:t>.5.</w:t>
      </w:r>
      <w:r w:rsidRPr="00701831">
        <w:rPr>
          <w:rFonts w:ascii="Times New Roman" w:eastAsia="Times New Roman" w:hAnsi="Times New Roman" w:cs="Times New Roman"/>
          <w:sz w:val="24"/>
          <w:szCs w:val="24"/>
        </w:rPr>
        <w:t xml:space="preserve"> получаване на държавна помощ.</w:t>
      </w:r>
    </w:p>
    <w:p w:rsidR="00701831" w:rsidRPr="00701831" w:rsidRDefault="00701831" w:rsidP="0070183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rPr>
        <w:t>78</w:t>
      </w:r>
      <w:r w:rsidRPr="00701831">
        <w:rPr>
          <w:rFonts w:ascii="Times New Roman" w:eastAsia="Times New Roman" w:hAnsi="Times New Roman" w:cs="Times New Roman"/>
          <w:b/>
          <w:bCs/>
          <w:sz w:val="24"/>
          <w:szCs w:val="24"/>
          <w:lang w:eastAsia="bg-BG"/>
        </w:rPr>
        <w:t>.</w:t>
      </w:r>
      <w:r w:rsidR="002F5D7D">
        <w:rPr>
          <w:rFonts w:ascii="Times New Roman" w:eastAsia="Times New Roman" w:hAnsi="Times New Roman" w:cs="Times New Roman"/>
          <w:b/>
          <w:bCs/>
          <w:sz w:val="24"/>
          <w:szCs w:val="24"/>
          <w:lang w:eastAsia="bg-BG"/>
        </w:rPr>
        <w:t>8</w:t>
      </w:r>
      <w:r w:rsidRPr="00701831">
        <w:rPr>
          <w:rFonts w:ascii="Times New Roman" w:eastAsia="Times New Roman" w:hAnsi="Times New Roman" w:cs="Times New Roman"/>
          <w:b/>
          <w:bCs/>
          <w:sz w:val="24"/>
          <w:szCs w:val="24"/>
          <w:lang w:eastAsia="bg-BG"/>
        </w:rPr>
        <w:t>.</w:t>
      </w:r>
      <w:r w:rsidRPr="00701831">
        <w:rPr>
          <w:rFonts w:ascii="Times New Roman" w:eastAsia="Times New Roman" w:hAnsi="Times New Roman" w:cs="Times New Roman"/>
          <w:sz w:val="24"/>
          <w:szCs w:val="24"/>
        </w:rPr>
        <w:t xml:space="preserve"> Когато участникът не представи в срок писмената обосновка по т. 78.</w:t>
      </w:r>
      <w:r w:rsidR="002F5D7D">
        <w:rPr>
          <w:rFonts w:ascii="Times New Roman" w:eastAsia="Times New Roman" w:hAnsi="Times New Roman" w:cs="Times New Roman"/>
          <w:sz w:val="24"/>
          <w:szCs w:val="24"/>
        </w:rPr>
        <w:t>7</w:t>
      </w:r>
      <w:r w:rsidR="002F5D7D" w:rsidRPr="00701831">
        <w:rPr>
          <w:rFonts w:ascii="Times New Roman" w:eastAsia="Times New Roman" w:hAnsi="Times New Roman" w:cs="Times New Roman"/>
          <w:sz w:val="24"/>
          <w:szCs w:val="24"/>
        </w:rPr>
        <w:t xml:space="preserve"> </w:t>
      </w:r>
      <w:r w:rsidRPr="00701831">
        <w:rPr>
          <w:rFonts w:ascii="Times New Roman" w:eastAsia="Times New Roman" w:hAnsi="Times New Roman" w:cs="Times New Roman"/>
          <w:sz w:val="24"/>
          <w:szCs w:val="24"/>
        </w:rPr>
        <w:t>или комисията прецени, че посочените обстоятелства не са обективни, комисията предлага участника за отстраняване от процедурата.</w:t>
      </w:r>
    </w:p>
    <w:p w:rsidR="00701831" w:rsidRPr="00701831" w:rsidRDefault="00701831" w:rsidP="00701831">
      <w:pPr>
        <w:spacing w:before="120" w:after="120" w:line="240" w:lineRule="auto"/>
        <w:ind w:firstLine="720"/>
        <w:jc w:val="both"/>
        <w:rPr>
          <w:rFonts w:ascii="Times New Roman" w:eastAsia="Calibri" w:hAnsi="Times New Roman" w:cs="Times New Roman"/>
          <w:sz w:val="24"/>
          <w:szCs w:val="24"/>
        </w:rPr>
      </w:pPr>
      <w:r w:rsidRPr="00701831">
        <w:rPr>
          <w:rFonts w:ascii="Times New Roman" w:eastAsia="Calibri" w:hAnsi="Times New Roman" w:cs="Times New Roman"/>
          <w:b/>
          <w:sz w:val="24"/>
          <w:szCs w:val="24"/>
        </w:rPr>
        <w:t>78.</w:t>
      </w:r>
      <w:r w:rsidR="002F5D7D">
        <w:rPr>
          <w:rFonts w:ascii="Times New Roman" w:eastAsia="Calibri" w:hAnsi="Times New Roman" w:cs="Times New Roman"/>
          <w:b/>
          <w:sz w:val="24"/>
          <w:szCs w:val="24"/>
        </w:rPr>
        <w:t>9</w:t>
      </w:r>
      <w:r w:rsidRPr="00701831">
        <w:rPr>
          <w:rFonts w:ascii="Times New Roman" w:eastAsia="Calibri" w:hAnsi="Times New Roman" w:cs="Times New Roman"/>
          <w:b/>
          <w:sz w:val="24"/>
          <w:szCs w:val="24"/>
        </w:rPr>
        <w:t>.</w:t>
      </w:r>
      <w:r w:rsidRPr="00701831">
        <w:rPr>
          <w:rFonts w:ascii="Times New Roman" w:eastAsia="Calibri" w:hAnsi="Times New Roman" w:cs="Times New Roman"/>
          <w:sz w:val="24"/>
          <w:szCs w:val="24"/>
        </w:rPr>
        <w:t xml:space="preserve"> Класирането на участниците се извършва по низходящ ред на получената комплексна оценка, като на първо място се класира участникът, който е получил най-висока оценка (</w:t>
      </w:r>
      <w:r w:rsidRPr="00701831">
        <w:rPr>
          <w:rFonts w:ascii="Times New Roman" w:eastAsia="Calibri" w:hAnsi="Times New Roman" w:cs="Times New Roman"/>
          <w:b/>
          <w:bCs/>
          <w:sz w:val="24"/>
          <w:szCs w:val="24"/>
        </w:rPr>
        <w:t>КО</w:t>
      </w:r>
      <w:r w:rsidRPr="00701831">
        <w:rPr>
          <w:rFonts w:ascii="Times New Roman" w:eastAsia="Calibri" w:hAnsi="Times New Roman" w:cs="Times New Roman"/>
          <w:sz w:val="24"/>
          <w:szCs w:val="24"/>
        </w:rPr>
        <w:t xml:space="preserve">) на офертата. В случай че комплексните оценки на две или повече оферти са равни, за икономически най-изгодна се приема тази оферта, в която се предлага най-ниска цена. При </w:t>
      </w:r>
      <w:r w:rsidRPr="00701831">
        <w:rPr>
          <w:rFonts w:ascii="Times New Roman" w:eastAsia="Calibri" w:hAnsi="Times New Roman" w:cs="Times New Roman"/>
          <w:sz w:val="24"/>
          <w:szCs w:val="24"/>
        </w:rPr>
        <w:lastRenderedPageBreak/>
        <w:t xml:space="preserve">условие че и цените са еднакви се сравняват оценките по показателя с най-висока относителна тежест и се избира офертата с по-благоприятна стойност по този показател. В случай, че и по този начин не може да се определи оферта, Комисията провежда публично жребий за определяне на изпълнител между класираните на първо място оферти. </w:t>
      </w:r>
    </w:p>
    <w:p w:rsidR="00701831" w:rsidRPr="00701831" w:rsidRDefault="00701831" w:rsidP="0070183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rPr>
        <w:t>78</w:t>
      </w:r>
      <w:r w:rsidRPr="00701831">
        <w:rPr>
          <w:rFonts w:ascii="Times New Roman" w:eastAsia="Times New Roman" w:hAnsi="Times New Roman" w:cs="Times New Roman"/>
          <w:b/>
          <w:bCs/>
          <w:sz w:val="24"/>
          <w:szCs w:val="24"/>
          <w:lang w:eastAsia="bg-BG"/>
        </w:rPr>
        <w:t>.</w:t>
      </w:r>
      <w:r w:rsidR="002F5D7D">
        <w:rPr>
          <w:rFonts w:ascii="Times New Roman" w:eastAsia="Times New Roman" w:hAnsi="Times New Roman" w:cs="Times New Roman"/>
          <w:b/>
          <w:bCs/>
          <w:sz w:val="24"/>
          <w:szCs w:val="24"/>
          <w:lang w:eastAsia="bg-BG"/>
        </w:rPr>
        <w:t>10</w:t>
      </w:r>
      <w:r w:rsidRPr="00701831">
        <w:rPr>
          <w:rFonts w:ascii="Times New Roman" w:eastAsia="Times New Roman" w:hAnsi="Times New Roman" w:cs="Times New Roman"/>
          <w:b/>
          <w:bCs/>
          <w:sz w:val="24"/>
          <w:szCs w:val="24"/>
          <w:lang w:eastAsia="bg-BG"/>
        </w:rPr>
        <w:t>.</w:t>
      </w:r>
      <w:r w:rsidRPr="00701831">
        <w:rPr>
          <w:rFonts w:ascii="Times New Roman" w:eastAsia="Times New Roman" w:hAnsi="Times New Roman" w:cs="Times New Roman"/>
          <w:sz w:val="24"/>
          <w:szCs w:val="24"/>
        </w:rPr>
        <w:t xml:space="preserve"> Когато комисията установи, че офертата на участник е с необичайно ниска цена поради получена държавна помощ, чието законово основание е невъзможно да бъде доказано в определения срок, тя може да предложи офертата да се отхвърли и участникът да се отстрани. </w:t>
      </w:r>
    </w:p>
    <w:p w:rsidR="00701831" w:rsidRPr="00701831" w:rsidRDefault="00701831" w:rsidP="0070183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rPr>
        <w:t>78</w:t>
      </w:r>
      <w:r w:rsidRPr="00701831">
        <w:rPr>
          <w:rFonts w:ascii="Times New Roman" w:eastAsia="Times New Roman" w:hAnsi="Times New Roman" w:cs="Times New Roman"/>
          <w:b/>
          <w:bCs/>
          <w:sz w:val="24"/>
          <w:szCs w:val="24"/>
          <w:lang w:eastAsia="bg-BG"/>
        </w:rPr>
        <w:t>.</w:t>
      </w:r>
      <w:r w:rsidR="002F5D7D" w:rsidRPr="00701831">
        <w:rPr>
          <w:rFonts w:ascii="Times New Roman" w:eastAsia="Times New Roman" w:hAnsi="Times New Roman" w:cs="Times New Roman"/>
          <w:b/>
          <w:bCs/>
          <w:sz w:val="24"/>
          <w:szCs w:val="24"/>
          <w:lang w:eastAsia="bg-BG"/>
        </w:rPr>
        <w:t>1</w:t>
      </w:r>
      <w:r w:rsidR="002F5D7D">
        <w:rPr>
          <w:rFonts w:ascii="Times New Roman" w:eastAsia="Times New Roman" w:hAnsi="Times New Roman" w:cs="Times New Roman"/>
          <w:b/>
          <w:bCs/>
          <w:sz w:val="24"/>
          <w:szCs w:val="24"/>
          <w:lang w:eastAsia="bg-BG"/>
        </w:rPr>
        <w:t>1</w:t>
      </w:r>
      <w:r w:rsidRPr="00701831">
        <w:rPr>
          <w:rFonts w:ascii="Times New Roman" w:eastAsia="Times New Roman" w:hAnsi="Times New Roman" w:cs="Times New Roman"/>
          <w:b/>
          <w:bCs/>
          <w:sz w:val="24"/>
          <w:szCs w:val="24"/>
          <w:lang w:eastAsia="bg-BG"/>
        </w:rPr>
        <w:t>.</w:t>
      </w:r>
      <w:r w:rsidRPr="00701831">
        <w:rPr>
          <w:rFonts w:ascii="Times New Roman" w:eastAsia="Times New Roman" w:hAnsi="Times New Roman" w:cs="Times New Roman"/>
          <w:sz w:val="24"/>
          <w:szCs w:val="24"/>
        </w:rPr>
        <w:t xml:space="preserve"> Комисията класира участниците по степента на съответствие на офертите с предварително обявените от възложителя условия.</w:t>
      </w:r>
    </w:p>
    <w:p w:rsidR="00701831" w:rsidRPr="00701831" w:rsidRDefault="00701831" w:rsidP="0070183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rPr>
        <w:t>78</w:t>
      </w:r>
      <w:r w:rsidRPr="00701831">
        <w:rPr>
          <w:rFonts w:ascii="Times New Roman" w:eastAsia="Times New Roman" w:hAnsi="Times New Roman" w:cs="Times New Roman"/>
          <w:b/>
          <w:bCs/>
          <w:sz w:val="24"/>
          <w:szCs w:val="24"/>
          <w:lang w:eastAsia="bg-BG"/>
        </w:rPr>
        <w:t>.</w:t>
      </w:r>
      <w:r w:rsidR="002F5D7D" w:rsidRPr="00701831">
        <w:rPr>
          <w:rFonts w:ascii="Times New Roman" w:eastAsia="Times New Roman" w:hAnsi="Times New Roman" w:cs="Times New Roman"/>
          <w:b/>
          <w:bCs/>
          <w:sz w:val="24"/>
          <w:szCs w:val="24"/>
          <w:lang w:eastAsia="bg-BG"/>
        </w:rPr>
        <w:t>1</w:t>
      </w:r>
      <w:r w:rsidR="002F5D7D">
        <w:rPr>
          <w:rFonts w:ascii="Times New Roman" w:eastAsia="Times New Roman" w:hAnsi="Times New Roman" w:cs="Times New Roman"/>
          <w:b/>
          <w:bCs/>
          <w:sz w:val="24"/>
          <w:szCs w:val="24"/>
          <w:lang w:eastAsia="bg-BG"/>
        </w:rPr>
        <w:t>2</w:t>
      </w:r>
      <w:r w:rsidRPr="00701831">
        <w:rPr>
          <w:rFonts w:ascii="Times New Roman" w:eastAsia="Times New Roman" w:hAnsi="Times New Roman" w:cs="Times New Roman"/>
          <w:b/>
          <w:bCs/>
          <w:sz w:val="24"/>
          <w:szCs w:val="24"/>
          <w:lang w:eastAsia="bg-BG"/>
        </w:rPr>
        <w:t>.</w:t>
      </w:r>
      <w:r w:rsidRPr="00701831">
        <w:rPr>
          <w:rFonts w:ascii="Times New Roman" w:eastAsia="Times New Roman" w:hAnsi="Times New Roman" w:cs="Times New Roman"/>
          <w:sz w:val="24"/>
          <w:szCs w:val="24"/>
        </w:rPr>
        <w:t xml:space="preserve"> Комисията съставя протокол за разглеждането, оценяването и класирането на офертите, който съдържа:</w:t>
      </w:r>
    </w:p>
    <w:p w:rsidR="00701831" w:rsidRPr="00701831" w:rsidRDefault="00701831" w:rsidP="0070183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b/>
          <w:bCs/>
          <w:sz w:val="24"/>
          <w:szCs w:val="24"/>
          <w:lang w:eastAsia="bg-BG"/>
        </w:rPr>
        <w:t>-</w:t>
      </w:r>
      <w:r w:rsidRPr="00701831">
        <w:rPr>
          <w:rFonts w:ascii="Times New Roman" w:eastAsia="Times New Roman" w:hAnsi="Times New Roman" w:cs="Times New Roman"/>
          <w:sz w:val="24"/>
          <w:szCs w:val="24"/>
        </w:rPr>
        <w:t xml:space="preserve"> състав на комисията;</w:t>
      </w:r>
    </w:p>
    <w:p w:rsidR="00701831" w:rsidRPr="00701831" w:rsidRDefault="00701831" w:rsidP="0070183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b/>
          <w:bCs/>
          <w:sz w:val="24"/>
          <w:szCs w:val="24"/>
          <w:lang w:eastAsia="bg-BG"/>
        </w:rPr>
        <w:t>-</w:t>
      </w:r>
      <w:r w:rsidRPr="00701831">
        <w:rPr>
          <w:rFonts w:ascii="Times New Roman" w:eastAsia="Times New Roman" w:hAnsi="Times New Roman" w:cs="Times New Roman"/>
          <w:sz w:val="24"/>
          <w:szCs w:val="24"/>
        </w:rPr>
        <w:t xml:space="preserve"> списък на участниците, предложени за отстраняване от процедурата, и мотивите за отстраняването им;</w:t>
      </w:r>
    </w:p>
    <w:p w:rsidR="00701831" w:rsidRPr="00701831" w:rsidRDefault="00701831" w:rsidP="0070183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b/>
          <w:bCs/>
          <w:sz w:val="24"/>
          <w:szCs w:val="24"/>
          <w:lang w:eastAsia="bg-BG"/>
        </w:rPr>
        <w:t>-</w:t>
      </w:r>
      <w:r w:rsidRPr="00701831">
        <w:rPr>
          <w:rFonts w:ascii="Times New Roman" w:eastAsia="Times New Roman" w:hAnsi="Times New Roman" w:cs="Times New Roman"/>
          <w:sz w:val="24"/>
          <w:szCs w:val="24"/>
        </w:rPr>
        <w:t xml:space="preserve"> резултатите от разглеждането и оценяването на допуснатите оферти, включително кратко описание на предложенията на участниците и оценките по всеки показател;</w:t>
      </w:r>
    </w:p>
    <w:p w:rsidR="00701831" w:rsidRPr="00701831" w:rsidRDefault="00701831" w:rsidP="0070183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b/>
          <w:bCs/>
          <w:sz w:val="24"/>
          <w:szCs w:val="24"/>
          <w:lang w:eastAsia="bg-BG"/>
        </w:rPr>
        <w:t>-</w:t>
      </w:r>
      <w:r w:rsidRPr="00701831">
        <w:rPr>
          <w:rFonts w:ascii="Times New Roman" w:eastAsia="Times New Roman" w:hAnsi="Times New Roman" w:cs="Times New Roman"/>
          <w:sz w:val="24"/>
          <w:szCs w:val="24"/>
        </w:rPr>
        <w:t xml:space="preserve"> класирането на участниците, чиито оферти са допуснати до разглеждане и оценяване;</w:t>
      </w:r>
    </w:p>
    <w:p w:rsidR="00701831" w:rsidRPr="00701831" w:rsidRDefault="00701831" w:rsidP="0070183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b/>
          <w:bCs/>
          <w:sz w:val="24"/>
          <w:szCs w:val="24"/>
          <w:lang w:eastAsia="bg-BG"/>
        </w:rPr>
        <w:t>-</w:t>
      </w:r>
      <w:r w:rsidRPr="00701831">
        <w:rPr>
          <w:rFonts w:ascii="Times New Roman" w:eastAsia="Times New Roman" w:hAnsi="Times New Roman" w:cs="Times New Roman"/>
          <w:sz w:val="24"/>
          <w:szCs w:val="24"/>
        </w:rPr>
        <w:t xml:space="preserve"> дата на съставяне на протокола;</w:t>
      </w:r>
    </w:p>
    <w:p w:rsidR="00701831" w:rsidRPr="00701831" w:rsidRDefault="00701831" w:rsidP="0070183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sz w:val="24"/>
          <w:szCs w:val="24"/>
        </w:rPr>
        <w:t>- в случай, че има такива – особени мнения със съответните мотиви на членовете на комисията.</w:t>
      </w:r>
    </w:p>
    <w:p w:rsidR="00701831" w:rsidRPr="00701831" w:rsidRDefault="00701831" w:rsidP="0070183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rPr>
        <w:t>78</w:t>
      </w:r>
      <w:r w:rsidRPr="00701831">
        <w:rPr>
          <w:rFonts w:ascii="Times New Roman" w:eastAsia="Times New Roman" w:hAnsi="Times New Roman" w:cs="Times New Roman"/>
          <w:b/>
          <w:bCs/>
          <w:sz w:val="24"/>
          <w:szCs w:val="24"/>
          <w:lang w:eastAsia="bg-BG"/>
        </w:rPr>
        <w:t>.</w:t>
      </w:r>
      <w:r w:rsidR="002F5D7D">
        <w:rPr>
          <w:rFonts w:ascii="Times New Roman" w:eastAsia="Times New Roman" w:hAnsi="Times New Roman" w:cs="Times New Roman"/>
          <w:b/>
          <w:bCs/>
          <w:sz w:val="24"/>
          <w:szCs w:val="24"/>
          <w:lang w:eastAsia="bg-BG"/>
        </w:rPr>
        <w:t>12</w:t>
      </w:r>
      <w:r w:rsidRPr="00701831">
        <w:rPr>
          <w:rFonts w:ascii="Times New Roman" w:eastAsia="Times New Roman" w:hAnsi="Times New Roman" w:cs="Times New Roman"/>
          <w:b/>
          <w:bCs/>
          <w:sz w:val="24"/>
          <w:szCs w:val="24"/>
          <w:lang w:eastAsia="bg-BG"/>
        </w:rPr>
        <w:t>.1.</w:t>
      </w:r>
      <w:r w:rsidRPr="00701831">
        <w:rPr>
          <w:rFonts w:ascii="Times New Roman" w:eastAsia="Times New Roman" w:hAnsi="Times New Roman" w:cs="Times New Roman"/>
          <w:sz w:val="24"/>
          <w:szCs w:val="24"/>
        </w:rPr>
        <w:t xml:space="preserve"> Протоколът на комисията се подписва от всички членове и се предава на възложителя заедно с цялата документация.</w:t>
      </w:r>
    </w:p>
    <w:p w:rsidR="00701831" w:rsidRPr="00701831" w:rsidRDefault="00701831" w:rsidP="0070183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rPr>
        <w:t>78</w:t>
      </w:r>
      <w:r w:rsidRPr="00701831">
        <w:rPr>
          <w:rFonts w:ascii="Times New Roman" w:eastAsia="Times New Roman" w:hAnsi="Times New Roman" w:cs="Times New Roman"/>
          <w:b/>
          <w:bCs/>
          <w:sz w:val="24"/>
          <w:szCs w:val="24"/>
          <w:lang w:eastAsia="bg-BG"/>
        </w:rPr>
        <w:t>.</w:t>
      </w:r>
      <w:r w:rsidR="002F5D7D" w:rsidRPr="00701831">
        <w:rPr>
          <w:rFonts w:ascii="Times New Roman" w:eastAsia="Times New Roman" w:hAnsi="Times New Roman" w:cs="Times New Roman"/>
          <w:b/>
          <w:bCs/>
          <w:sz w:val="24"/>
          <w:szCs w:val="24"/>
          <w:lang w:eastAsia="bg-BG"/>
        </w:rPr>
        <w:t>1</w:t>
      </w:r>
      <w:r w:rsidR="002F5D7D">
        <w:rPr>
          <w:rFonts w:ascii="Times New Roman" w:eastAsia="Times New Roman" w:hAnsi="Times New Roman" w:cs="Times New Roman"/>
          <w:b/>
          <w:bCs/>
          <w:sz w:val="24"/>
          <w:szCs w:val="24"/>
          <w:lang w:eastAsia="bg-BG"/>
        </w:rPr>
        <w:t>2</w:t>
      </w:r>
      <w:r w:rsidRPr="00701831">
        <w:rPr>
          <w:rFonts w:ascii="Times New Roman" w:eastAsia="Times New Roman" w:hAnsi="Times New Roman" w:cs="Times New Roman"/>
          <w:b/>
          <w:bCs/>
          <w:sz w:val="24"/>
          <w:szCs w:val="24"/>
          <w:lang w:eastAsia="bg-BG"/>
        </w:rPr>
        <w:t>.2.</w:t>
      </w:r>
      <w:r w:rsidRPr="00701831">
        <w:rPr>
          <w:rFonts w:ascii="Times New Roman" w:eastAsia="Times New Roman" w:hAnsi="Times New Roman" w:cs="Times New Roman"/>
          <w:sz w:val="24"/>
          <w:szCs w:val="24"/>
        </w:rPr>
        <w:t xml:space="preserve"> Комисията приключва своята работа с приемане на протокола по т. 78.</w:t>
      </w:r>
      <w:r w:rsidR="002F5D7D" w:rsidRPr="00701831">
        <w:rPr>
          <w:rFonts w:ascii="Times New Roman" w:eastAsia="Times New Roman" w:hAnsi="Times New Roman" w:cs="Times New Roman"/>
          <w:sz w:val="24"/>
          <w:szCs w:val="24"/>
        </w:rPr>
        <w:t>1</w:t>
      </w:r>
      <w:r w:rsidR="002F5D7D">
        <w:rPr>
          <w:rFonts w:ascii="Times New Roman" w:eastAsia="Times New Roman" w:hAnsi="Times New Roman" w:cs="Times New Roman"/>
          <w:sz w:val="24"/>
          <w:szCs w:val="24"/>
        </w:rPr>
        <w:t>2</w:t>
      </w:r>
      <w:r w:rsidR="002F5D7D" w:rsidRPr="00701831">
        <w:rPr>
          <w:rFonts w:ascii="Times New Roman" w:eastAsia="Times New Roman" w:hAnsi="Times New Roman" w:cs="Times New Roman"/>
          <w:sz w:val="24"/>
          <w:szCs w:val="24"/>
        </w:rPr>
        <w:t xml:space="preserve"> </w:t>
      </w:r>
      <w:r w:rsidRPr="00701831">
        <w:rPr>
          <w:rFonts w:ascii="Times New Roman" w:eastAsia="Times New Roman" w:hAnsi="Times New Roman" w:cs="Times New Roman"/>
          <w:sz w:val="24"/>
          <w:szCs w:val="24"/>
        </w:rPr>
        <w:t>от възложителя.</w:t>
      </w:r>
    </w:p>
    <w:p w:rsidR="00701831" w:rsidRPr="00701831" w:rsidRDefault="00701831" w:rsidP="00701831">
      <w:pPr>
        <w:keepNext/>
        <w:tabs>
          <w:tab w:val="left" w:pos="0"/>
        </w:tabs>
        <w:spacing w:after="0" w:line="240" w:lineRule="auto"/>
        <w:ind w:firstLine="720"/>
        <w:jc w:val="center"/>
        <w:outlineLvl w:val="0"/>
        <w:rPr>
          <w:rFonts w:ascii="Times New Roman" w:eastAsia="Calibri" w:hAnsi="Times New Roman" w:cs="Times New Roman"/>
          <w:b/>
          <w:bCs/>
          <w:caps/>
          <w:sz w:val="24"/>
          <w:szCs w:val="20"/>
        </w:rPr>
      </w:pPr>
    </w:p>
    <w:p w:rsidR="00701831" w:rsidRPr="00701831" w:rsidRDefault="00701831" w:rsidP="00701831">
      <w:pPr>
        <w:keepNext/>
        <w:tabs>
          <w:tab w:val="left" w:pos="0"/>
        </w:tabs>
        <w:spacing w:before="120" w:after="120" w:line="240" w:lineRule="auto"/>
        <w:jc w:val="center"/>
        <w:outlineLvl w:val="0"/>
        <w:rPr>
          <w:rFonts w:ascii="Times New Roman" w:eastAsia="Calibri" w:hAnsi="Times New Roman" w:cs="Times New Roman"/>
          <w:b/>
          <w:bCs/>
          <w:caps/>
          <w:sz w:val="24"/>
          <w:szCs w:val="20"/>
        </w:rPr>
      </w:pPr>
      <w:bookmarkStart w:id="36" w:name="_Toc354045933"/>
      <w:r w:rsidRPr="00701831">
        <w:rPr>
          <w:rFonts w:ascii="Times New Roman" w:eastAsia="Calibri" w:hAnsi="Times New Roman" w:cs="Times New Roman"/>
          <w:b/>
          <w:bCs/>
          <w:caps/>
          <w:sz w:val="24"/>
          <w:szCs w:val="20"/>
        </w:rPr>
        <w:t>РАЗДЕЛ хІІ. определяне на Изпълнител на обществената поръчка. Прекратяване на процедурата.</w:t>
      </w:r>
      <w:bookmarkEnd w:id="36"/>
    </w:p>
    <w:p w:rsidR="00701831" w:rsidRPr="00701831" w:rsidRDefault="00701831" w:rsidP="00701831">
      <w:pPr>
        <w:tabs>
          <w:tab w:val="left" w:pos="1260"/>
        </w:tabs>
        <w:spacing w:after="0" w:line="240" w:lineRule="auto"/>
        <w:ind w:firstLine="720"/>
        <w:jc w:val="both"/>
        <w:rPr>
          <w:rFonts w:ascii="Times New Roman" w:eastAsia="Calibri" w:hAnsi="Times New Roman" w:cs="Times New Roman"/>
          <w:b/>
          <w:sz w:val="16"/>
          <w:szCs w:val="20"/>
        </w:rPr>
      </w:pPr>
    </w:p>
    <w:p w:rsidR="00701831" w:rsidRPr="00701831" w:rsidRDefault="00701831" w:rsidP="00701831">
      <w:pPr>
        <w:tabs>
          <w:tab w:val="left" w:pos="1260"/>
        </w:tabs>
        <w:spacing w:after="0" w:line="240" w:lineRule="auto"/>
        <w:jc w:val="both"/>
        <w:rPr>
          <w:rFonts w:ascii="Times New Roman" w:eastAsia="Calibri" w:hAnsi="Times New Roman" w:cs="Times New Roman"/>
          <w:sz w:val="24"/>
          <w:szCs w:val="24"/>
        </w:rPr>
      </w:pPr>
      <w:r w:rsidRPr="00701831">
        <w:rPr>
          <w:rFonts w:ascii="Times New Roman" w:eastAsia="Calibri" w:hAnsi="Times New Roman" w:cs="Times New Roman"/>
          <w:b/>
          <w:sz w:val="24"/>
          <w:szCs w:val="24"/>
        </w:rPr>
        <w:t>79.</w:t>
      </w:r>
      <w:r w:rsidRPr="00701831">
        <w:rPr>
          <w:rFonts w:ascii="Times New Roman" w:eastAsia="Calibri" w:hAnsi="Times New Roman" w:cs="Times New Roman"/>
          <w:sz w:val="24"/>
          <w:szCs w:val="24"/>
        </w:rPr>
        <w:t xml:space="preserve"> Възложителят обявява с мотивирано решение класирането на участниците и участника, определен за изпълнител, не по-късно от 5 работни дни след приключването работата на комисията. В решението Възложителят посочва и отстранените от участие в процедурата участници и оферти и мотивите за отстраняването им. Възложителят изпраща на участниците решението за класиране в тридневен срок от издаването му.</w:t>
      </w:r>
    </w:p>
    <w:p w:rsidR="00701831" w:rsidRPr="00701831" w:rsidRDefault="00701831" w:rsidP="00701831">
      <w:pPr>
        <w:tabs>
          <w:tab w:val="left" w:pos="1260"/>
        </w:tabs>
        <w:spacing w:after="0" w:line="240" w:lineRule="auto"/>
        <w:jc w:val="both"/>
        <w:rPr>
          <w:rFonts w:ascii="Times New Roman" w:eastAsia="Calibri" w:hAnsi="Times New Roman" w:cs="Times New Roman"/>
          <w:sz w:val="24"/>
          <w:szCs w:val="24"/>
        </w:rPr>
      </w:pPr>
      <w:r w:rsidRPr="00701831">
        <w:rPr>
          <w:rFonts w:ascii="Times New Roman" w:eastAsia="Calibri" w:hAnsi="Times New Roman" w:cs="Times New Roman"/>
          <w:b/>
          <w:sz w:val="24"/>
          <w:szCs w:val="24"/>
        </w:rPr>
        <w:t>80.</w:t>
      </w:r>
      <w:r w:rsidRPr="00701831">
        <w:rPr>
          <w:rFonts w:ascii="Times New Roman" w:eastAsia="Calibri" w:hAnsi="Times New Roman" w:cs="Times New Roman"/>
          <w:sz w:val="24"/>
          <w:szCs w:val="24"/>
        </w:rPr>
        <w:t xml:space="preserve"> Възложителят може да изиска – чрез писмо или факс, класираните участници да удължат срока на валидност на офертите си до момента на сключване на договора за обществената поръчка, като участниците са задължени да удължат и срока на гаранцията за участие. В случаи, че участник не удължи срока на гаранцията си за участие до сключване на договора възложителят може да предложи сключването на договор за изпълнение на друг участник при условие, че той отговаря на горепосочените условия.</w:t>
      </w:r>
    </w:p>
    <w:p w:rsidR="00701831" w:rsidRPr="00701831" w:rsidRDefault="00701831" w:rsidP="00701831">
      <w:pPr>
        <w:spacing w:after="0" w:line="240" w:lineRule="auto"/>
        <w:jc w:val="both"/>
        <w:rPr>
          <w:rFonts w:ascii="Times New Roman" w:eastAsia="Times New Roman" w:hAnsi="Times New Roman" w:cs="Times New Roman"/>
          <w:sz w:val="24"/>
          <w:szCs w:val="24"/>
        </w:rPr>
      </w:pPr>
      <w:bookmarkStart w:id="37" w:name="_Ref78438554"/>
      <w:r w:rsidRPr="00701831">
        <w:rPr>
          <w:rFonts w:ascii="Times New Roman" w:eastAsia="Times New Roman" w:hAnsi="Times New Roman" w:cs="Times New Roman"/>
          <w:b/>
          <w:sz w:val="24"/>
          <w:szCs w:val="24"/>
        </w:rPr>
        <w:t>81.</w:t>
      </w:r>
      <w:r w:rsidRPr="00701831">
        <w:rPr>
          <w:rFonts w:ascii="Times New Roman" w:eastAsia="Times New Roman" w:hAnsi="Times New Roman" w:cs="Times New Roman"/>
          <w:sz w:val="24"/>
          <w:szCs w:val="24"/>
        </w:rPr>
        <w:t xml:space="preserve"> Възложителят може да прекрати процедурата за възлагане на обществена поръчка с мотивирано решение, само </w:t>
      </w:r>
      <w:bookmarkEnd w:id="37"/>
      <w:r w:rsidRPr="00701831">
        <w:rPr>
          <w:rFonts w:ascii="Times New Roman" w:eastAsia="Times New Roman" w:hAnsi="Times New Roman" w:cs="Times New Roman"/>
          <w:sz w:val="24"/>
          <w:szCs w:val="24"/>
        </w:rPr>
        <w:t>в случаите, определени в чл. 39, ал. 1 и ал. 2 от Закона за обществените поръчки.</w:t>
      </w:r>
    </w:p>
    <w:p w:rsidR="00701831" w:rsidRPr="00701831" w:rsidRDefault="00701831" w:rsidP="00701831">
      <w:pPr>
        <w:tabs>
          <w:tab w:val="left" w:pos="1260"/>
        </w:tabs>
        <w:spacing w:after="0" w:line="240" w:lineRule="auto"/>
        <w:jc w:val="both"/>
        <w:rPr>
          <w:rFonts w:ascii="Times New Roman" w:eastAsia="Calibri" w:hAnsi="Times New Roman" w:cs="Times New Roman"/>
          <w:sz w:val="24"/>
          <w:szCs w:val="24"/>
        </w:rPr>
      </w:pPr>
      <w:r w:rsidRPr="00701831">
        <w:rPr>
          <w:rFonts w:ascii="Times New Roman" w:eastAsia="Calibri" w:hAnsi="Times New Roman" w:cs="Times New Roman"/>
          <w:b/>
          <w:sz w:val="24"/>
          <w:szCs w:val="24"/>
        </w:rPr>
        <w:t>82.</w:t>
      </w:r>
      <w:r w:rsidRPr="00701831">
        <w:rPr>
          <w:rFonts w:ascii="Times New Roman" w:eastAsia="Calibri" w:hAnsi="Times New Roman" w:cs="Times New Roman"/>
          <w:sz w:val="24"/>
          <w:szCs w:val="24"/>
        </w:rPr>
        <w:t xml:space="preserve"> Възложителят в 3-дневен срок от решението за прекратяване уведомява участниците за прекратяването на процедурата. </w:t>
      </w:r>
    </w:p>
    <w:p w:rsidR="00701831" w:rsidRPr="00701831" w:rsidRDefault="00701831" w:rsidP="00701831">
      <w:pPr>
        <w:spacing w:after="0" w:line="240" w:lineRule="auto"/>
        <w:jc w:val="both"/>
        <w:rPr>
          <w:rFonts w:ascii="Times New Roman" w:eastAsia="Calibri" w:hAnsi="Times New Roman" w:cs="Times New Roman"/>
          <w:sz w:val="24"/>
          <w:szCs w:val="24"/>
        </w:rPr>
      </w:pPr>
      <w:r w:rsidRPr="00701831">
        <w:rPr>
          <w:rFonts w:ascii="Times New Roman" w:eastAsia="Calibri" w:hAnsi="Times New Roman" w:cs="Times New Roman"/>
          <w:b/>
          <w:sz w:val="24"/>
          <w:szCs w:val="24"/>
        </w:rPr>
        <w:t>83.</w:t>
      </w:r>
      <w:r w:rsidRPr="00701831">
        <w:rPr>
          <w:rFonts w:ascii="Times New Roman" w:eastAsia="Calibri" w:hAnsi="Times New Roman" w:cs="Times New Roman"/>
          <w:sz w:val="24"/>
          <w:szCs w:val="24"/>
        </w:rPr>
        <w:t xml:space="preserve"> При прекратяване на процедурата за възлагане на обществената поръчка в случаите на чл. 39, ал. 1, т. 3, т. 5 и т. 6 и ал. 2 от Закона за обществени поръчки, Възложителят възстановява на участниците направените от тях разходи за закупуване на документацията за участие в процедурата в 14-дневен срок от решението за прекратяване.</w:t>
      </w:r>
    </w:p>
    <w:p w:rsidR="00701831" w:rsidRPr="00701831" w:rsidRDefault="00701831" w:rsidP="00701831">
      <w:pPr>
        <w:spacing w:after="0" w:line="240" w:lineRule="auto"/>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rPr>
        <w:t xml:space="preserve">84. </w:t>
      </w:r>
      <w:r w:rsidRPr="00701831">
        <w:rPr>
          <w:rFonts w:ascii="Times New Roman" w:eastAsia="Times New Roman" w:hAnsi="Times New Roman" w:cs="Times New Roman"/>
          <w:sz w:val="24"/>
          <w:szCs w:val="24"/>
        </w:rPr>
        <w:t xml:space="preserve">На обжалване подлежи всяко решение на Възложителите в процедурата за възлагане на обществена поръчка. Решенията на Възложителя в процедура за възлагане на обществена поръчка се обжалват пред Комисията за защита на конкуренцията (КЗК) относно тяхната законосъобразност, включително за наличие на дискриминационни икономически, финансови, технически или квалификационни изисквания в обявлението, документацията или във всеки </w:t>
      </w:r>
      <w:r w:rsidRPr="00701831">
        <w:rPr>
          <w:rFonts w:ascii="Times New Roman" w:eastAsia="Times New Roman" w:hAnsi="Times New Roman" w:cs="Times New Roman"/>
          <w:sz w:val="24"/>
          <w:szCs w:val="24"/>
        </w:rPr>
        <w:lastRenderedPageBreak/>
        <w:t xml:space="preserve">друг документ, свързан с процедурата по реда на Глава 11 от ЗОП. На обжалване по реда на тази глава подлежат и действия или бездействия на Възложителя, с които се възпрепятства достъпът или участието на лица в процедурата. </w:t>
      </w:r>
    </w:p>
    <w:p w:rsidR="00701831" w:rsidRPr="00701831" w:rsidRDefault="00701831" w:rsidP="00701831">
      <w:pPr>
        <w:spacing w:after="0" w:line="240" w:lineRule="auto"/>
        <w:ind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rPr>
        <w:t>84.1.</w:t>
      </w:r>
      <w:r w:rsidRPr="00701831">
        <w:rPr>
          <w:rFonts w:ascii="Times New Roman" w:eastAsia="Times New Roman" w:hAnsi="Times New Roman" w:cs="Times New Roman"/>
          <w:sz w:val="24"/>
          <w:szCs w:val="24"/>
        </w:rPr>
        <w:t xml:space="preserve"> Жалба може да се подава в 10-дневен срок от изтичането на срока по чл. 27а, ал. 3 от ЗОП – срещу решението за откриване на процедурата и/или решението за промяна. Срокът за обжалване на решението тече от получаването на документацията, ако са изпълнени едновременно следните условия:</w:t>
      </w:r>
    </w:p>
    <w:p w:rsidR="00701831" w:rsidRPr="00701831" w:rsidRDefault="00701831" w:rsidP="00701831">
      <w:pPr>
        <w:spacing w:after="0" w:line="240" w:lineRule="auto"/>
        <w:ind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sz w:val="24"/>
          <w:szCs w:val="24"/>
        </w:rPr>
        <w:t>- жалбата е срещу изисквания, които не са посочени в обявлението;</w:t>
      </w:r>
    </w:p>
    <w:p w:rsidR="00701831" w:rsidRPr="00701831" w:rsidRDefault="00701831" w:rsidP="00701831">
      <w:pPr>
        <w:spacing w:after="0" w:line="240" w:lineRule="auto"/>
        <w:ind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sz w:val="24"/>
          <w:szCs w:val="24"/>
        </w:rPr>
        <w:t>- документацията не е публикувана едновременно с обявлението;</w:t>
      </w:r>
    </w:p>
    <w:p w:rsidR="00701831" w:rsidRPr="00701831" w:rsidRDefault="00701831" w:rsidP="00701831">
      <w:pPr>
        <w:spacing w:after="0" w:line="240" w:lineRule="auto"/>
        <w:ind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sz w:val="24"/>
          <w:szCs w:val="24"/>
        </w:rPr>
        <w:t>- документацията е получена след срока по чл. 27а, ал. 3 от ЗОП.</w:t>
      </w:r>
    </w:p>
    <w:p w:rsidR="00701831" w:rsidRPr="00701831" w:rsidRDefault="00701831" w:rsidP="00701831">
      <w:pPr>
        <w:spacing w:after="0" w:line="240" w:lineRule="auto"/>
        <w:ind w:firstLine="720"/>
        <w:jc w:val="both"/>
        <w:rPr>
          <w:rFonts w:ascii="Times New Roman" w:eastAsia="Times New Roman" w:hAnsi="Times New Roman" w:cs="Times New Roman"/>
          <w:sz w:val="24"/>
          <w:szCs w:val="24"/>
          <w:highlight w:val="white"/>
          <w:shd w:val="clear" w:color="auto" w:fill="FEFEFE"/>
        </w:rPr>
      </w:pPr>
      <w:r w:rsidRPr="00701831">
        <w:rPr>
          <w:rFonts w:ascii="Times New Roman" w:eastAsia="Times New Roman" w:hAnsi="Times New Roman" w:cs="Times New Roman"/>
          <w:b/>
          <w:sz w:val="24"/>
          <w:szCs w:val="24"/>
        </w:rPr>
        <w:t>84.2.</w:t>
      </w:r>
      <w:r w:rsidRPr="00701831">
        <w:rPr>
          <w:rFonts w:ascii="Times New Roman" w:eastAsia="Times New Roman" w:hAnsi="Times New Roman" w:cs="Times New Roman"/>
          <w:sz w:val="24"/>
          <w:szCs w:val="24"/>
        </w:rPr>
        <w:t xml:space="preserve"> Жалба може да се подава от посочените в чл. 120, ал. 8 от ЗОП лица в 10-дневен срок. Жалба срещу решение на Възложителя, с изключение на решението за определяне на Изпълнител, не спира процедурата за възлагане на обществена поръчка, освен когато е поискана временна мярка "спиране на процедурата". Жалбата се подава едновременно до КЗК и до Възложителя, чието решение, действие или бездействие се обжалва. Жалба не може да се подава пред КЗК след сключването на договор за обществена поръчка.</w:t>
      </w:r>
    </w:p>
    <w:p w:rsidR="00701831" w:rsidRPr="00701831" w:rsidRDefault="00701831" w:rsidP="00701831">
      <w:pPr>
        <w:spacing w:after="0" w:line="240" w:lineRule="auto"/>
        <w:ind w:firstLine="708"/>
        <w:jc w:val="both"/>
        <w:rPr>
          <w:rFonts w:ascii="Times New Roman" w:eastAsia="Times New Roman" w:hAnsi="Times New Roman" w:cs="Times New Roman"/>
          <w:sz w:val="24"/>
          <w:szCs w:val="24"/>
          <w:lang w:eastAsia="bg-BG"/>
        </w:rPr>
      </w:pPr>
      <w:bookmarkStart w:id="38" w:name="to_paragraph_id6573905"/>
      <w:bookmarkEnd w:id="38"/>
    </w:p>
    <w:p w:rsidR="00701831" w:rsidRPr="00701831" w:rsidRDefault="00701831" w:rsidP="00701831">
      <w:pPr>
        <w:keepNext/>
        <w:tabs>
          <w:tab w:val="left" w:pos="0"/>
        </w:tabs>
        <w:spacing w:before="120" w:after="120" w:line="240" w:lineRule="auto"/>
        <w:jc w:val="center"/>
        <w:outlineLvl w:val="0"/>
        <w:rPr>
          <w:rFonts w:ascii="Times New Roman" w:eastAsia="Calibri" w:hAnsi="Times New Roman" w:cs="Times New Roman"/>
          <w:b/>
          <w:bCs/>
          <w:caps/>
          <w:sz w:val="24"/>
          <w:szCs w:val="20"/>
        </w:rPr>
      </w:pPr>
      <w:bookmarkStart w:id="39" w:name="_Toc137608180"/>
      <w:bookmarkStart w:id="40" w:name="_Toc354045934"/>
      <w:r w:rsidRPr="00701831">
        <w:rPr>
          <w:rFonts w:ascii="Times New Roman" w:eastAsia="Calibri" w:hAnsi="Times New Roman" w:cs="Times New Roman"/>
          <w:b/>
          <w:bCs/>
          <w:caps/>
          <w:sz w:val="24"/>
          <w:szCs w:val="20"/>
        </w:rPr>
        <w:t>РАЗДЕЛ хІII. Сключване на договор за възлагане на поръчката</w:t>
      </w:r>
      <w:bookmarkEnd w:id="39"/>
      <w:bookmarkEnd w:id="40"/>
    </w:p>
    <w:p w:rsidR="00701831" w:rsidRPr="00701831" w:rsidRDefault="00701831" w:rsidP="00701831">
      <w:pPr>
        <w:spacing w:after="0" w:line="240" w:lineRule="auto"/>
        <w:rPr>
          <w:rFonts w:ascii="Times New Roman" w:eastAsia="Times New Roman" w:hAnsi="Times New Roman" w:cs="Times New Roman"/>
          <w:sz w:val="16"/>
          <w:szCs w:val="16"/>
        </w:rPr>
      </w:pPr>
    </w:p>
    <w:p w:rsidR="00701831" w:rsidRPr="00701831" w:rsidRDefault="00701831" w:rsidP="00701831">
      <w:pPr>
        <w:spacing w:after="0" w:line="240" w:lineRule="auto"/>
        <w:ind w:firstLine="708"/>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lang w:eastAsia="bg-BG"/>
        </w:rPr>
        <w:t>85.</w:t>
      </w:r>
      <w:r w:rsidRPr="00701831">
        <w:rPr>
          <w:rFonts w:ascii="Times New Roman" w:eastAsia="Times New Roman" w:hAnsi="Times New Roman" w:cs="Times New Roman"/>
          <w:sz w:val="24"/>
          <w:szCs w:val="24"/>
          <w:lang w:eastAsia="bg-BG"/>
        </w:rPr>
        <w:t xml:space="preserve"> Възложителят сключва писмен договор за обществена поръчка (съгласно Приложение № 13) с участника, определен за изпълнител в резултат на проведената процедура.</w:t>
      </w:r>
    </w:p>
    <w:p w:rsidR="00701831" w:rsidRPr="00701831" w:rsidRDefault="00701831" w:rsidP="00701831">
      <w:pPr>
        <w:spacing w:after="0" w:line="240" w:lineRule="auto"/>
        <w:ind w:firstLine="708"/>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lang w:eastAsia="bg-BG"/>
        </w:rPr>
        <w:t>85.1</w:t>
      </w:r>
      <w:r w:rsidRPr="00701831">
        <w:rPr>
          <w:rFonts w:ascii="Times New Roman" w:eastAsia="Times New Roman" w:hAnsi="Times New Roman" w:cs="Times New Roman"/>
          <w:sz w:val="24"/>
          <w:szCs w:val="24"/>
          <w:lang w:eastAsia="bg-BG"/>
        </w:rPr>
        <w:t xml:space="preserve"> Договорът за обществена поръчка включва задължително всички предложения от офертата на участника, въз основа на които е определен за изпълнител.</w:t>
      </w:r>
    </w:p>
    <w:p w:rsidR="00701831" w:rsidRPr="00701831" w:rsidRDefault="00701831" w:rsidP="00701831">
      <w:pPr>
        <w:spacing w:after="0" w:line="240" w:lineRule="auto"/>
        <w:ind w:firstLine="708"/>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lang w:eastAsia="bg-BG"/>
        </w:rPr>
        <w:t>85.2</w:t>
      </w:r>
      <w:r w:rsidRPr="00701831">
        <w:rPr>
          <w:rFonts w:ascii="Times New Roman" w:eastAsia="Times New Roman" w:hAnsi="Times New Roman" w:cs="Times New Roman"/>
          <w:sz w:val="24"/>
          <w:szCs w:val="24"/>
          <w:lang w:eastAsia="bg-BG"/>
        </w:rPr>
        <w:t xml:space="preserve"> Възложителят няма право да сключи договор преди изтичане на 14-дневен срок от уведомяването на заинтересованите участници за решението за определяне на изпълнител.</w:t>
      </w:r>
    </w:p>
    <w:p w:rsidR="00701831" w:rsidRPr="00701831" w:rsidRDefault="00701831" w:rsidP="00701831">
      <w:pPr>
        <w:spacing w:after="0" w:line="240" w:lineRule="auto"/>
        <w:ind w:firstLine="708"/>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lang w:eastAsia="bg-BG"/>
        </w:rPr>
        <w:t>85.3</w:t>
      </w:r>
      <w:r w:rsidRPr="00701831">
        <w:rPr>
          <w:rFonts w:ascii="Times New Roman" w:eastAsia="Times New Roman" w:hAnsi="Times New Roman" w:cs="Times New Roman"/>
          <w:sz w:val="24"/>
          <w:szCs w:val="24"/>
          <w:lang w:eastAsia="bg-BG"/>
        </w:rPr>
        <w:t xml:space="preserve"> Възложителят сключва договора в едномесечен срок след влизане в сила на решението за определяне на изпълнител или на определението, с което е допуснато предварително изпълнение на това решение, но не преди изтичането на срока по т. 85.2.</w:t>
      </w:r>
    </w:p>
    <w:p w:rsidR="00701831" w:rsidRPr="00701831" w:rsidRDefault="00701831" w:rsidP="00701831">
      <w:pPr>
        <w:tabs>
          <w:tab w:val="center" w:pos="4153"/>
          <w:tab w:val="right" w:pos="8306"/>
        </w:tabs>
        <w:spacing w:after="0" w:line="240" w:lineRule="auto"/>
        <w:ind w:firstLine="720"/>
        <w:jc w:val="both"/>
        <w:rPr>
          <w:rFonts w:ascii="Times New Roman" w:eastAsia="SimSun" w:hAnsi="Times New Roman" w:cs="Times New Roman"/>
          <w:sz w:val="24"/>
          <w:szCs w:val="24"/>
        </w:rPr>
      </w:pPr>
      <w:r w:rsidRPr="00701831">
        <w:rPr>
          <w:rFonts w:ascii="Times New Roman" w:eastAsia="SimSun" w:hAnsi="Times New Roman" w:cs="Times New Roman"/>
          <w:b/>
          <w:sz w:val="24"/>
          <w:szCs w:val="24"/>
        </w:rPr>
        <w:t>86.</w:t>
      </w:r>
      <w:r w:rsidRPr="00701831">
        <w:rPr>
          <w:rFonts w:ascii="Times New Roman" w:eastAsia="SimSun" w:hAnsi="Times New Roman" w:cs="Times New Roman"/>
          <w:sz w:val="24"/>
          <w:szCs w:val="24"/>
        </w:rPr>
        <w:t xml:space="preserve"> Договорът за обществена поръчка се сключва в пълно съответствие с проекта на договор представен в документацията и включва задължително всички предложения от офертата на участника, определен за изпълнител. </w:t>
      </w:r>
      <w:bookmarkStart w:id="41" w:name="_Ref78442556"/>
      <w:r w:rsidRPr="00701831">
        <w:rPr>
          <w:rFonts w:ascii="Times New Roman" w:eastAsia="SimSun" w:hAnsi="Times New Roman" w:cs="Times New Roman"/>
          <w:sz w:val="24"/>
          <w:szCs w:val="24"/>
        </w:rPr>
        <w:t>Когато за изпълнител е определено обединение, участниците в обединението носят солидарна отговорност за изпълнение на договора за обществена поръчка.</w:t>
      </w:r>
    </w:p>
    <w:bookmarkEnd w:id="41"/>
    <w:p w:rsidR="00701831" w:rsidRPr="00701831" w:rsidRDefault="00701831" w:rsidP="00701831">
      <w:pPr>
        <w:tabs>
          <w:tab w:val="center" w:pos="4153"/>
          <w:tab w:val="right" w:pos="8306"/>
        </w:tabs>
        <w:spacing w:after="0" w:line="240" w:lineRule="auto"/>
        <w:ind w:firstLine="720"/>
        <w:jc w:val="both"/>
        <w:rPr>
          <w:rFonts w:ascii="Times New Roman" w:eastAsia="SimSun" w:hAnsi="Times New Roman" w:cs="Times New Roman"/>
          <w:sz w:val="24"/>
          <w:szCs w:val="24"/>
        </w:rPr>
      </w:pPr>
      <w:r w:rsidRPr="00701831">
        <w:rPr>
          <w:rFonts w:ascii="Times New Roman" w:eastAsia="SimSun" w:hAnsi="Times New Roman" w:cs="Times New Roman"/>
          <w:b/>
          <w:sz w:val="24"/>
          <w:szCs w:val="24"/>
        </w:rPr>
        <w:t>87.</w:t>
      </w:r>
      <w:r w:rsidRPr="00701831">
        <w:rPr>
          <w:rFonts w:ascii="Times New Roman" w:eastAsia="SimSun" w:hAnsi="Times New Roman" w:cs="Times New Roman"/>
          <w:sz w:val="24"/>
          <w:szCs w:val="24"/>
        </w:rPr>
        <w:t xml:space="preserve"> Лицето, определено за изпълнител трябва да отговаря на изискванията и ограниченията по документацията и към момента на сключване на договора за възлагане на обществена поръчка. </w:t>
      </w:r>
    </w:p>
    <w:p w:rsidR="00701831" w:rsidRPr="00701831" w:rsidRDefault="00701831" w:rsidP="00701831">
      <w:pPr>
        <w:tabs>
          <w:tab w:val="center" w:pos="4153"/>
          <w:tab w:val="right" w:pos="8306"/>
        </w:tabs>
        <w:spacing w:after="0" w:line="240" w:lineRule="auto"/>
        <w:ind w:firstLine="720"/>
        <w:jc w:val="both"/>
        <w:rPr>
          <w:rFonts w:ascii="Times New Roman" w:eastAsia="SimSun" w:hAnsi="Times New Roman" w:cs="Times New Roman"/>
          <w:i/>
          <w:sz w:val="24"/>
          <w:szCs w:val="24"/>
          <w:highlight w:val="green"/>
        </w:rPr>
      </w:pPr>
      <w:r w:rsidRPr="00701831">
        <w:rPr>
          <w:rFonts w:ascii="Times New Roman" w:eastAsia="SimSun" w:hAnsi="Times New Roman" w:cs="Times New Roman"/>
          <w:b/>
          <w:sz w:val="24"/>
          <w:szCs w:val="24"/>
        </w:rPr>
        <w:t>88.</w:t>
      </w:r>
      <w:r w:rsidRPr="00701831">
        <w:rPr>
          <w:rFonts w:ascii="Times New Roman" w:eastAsia="SimSun" w:hAnsi="Times New Roman" w:cs="Times New Roman"/>
          <w:sz w:val="24"/>
          <w:szCs w:val="24"/>
        </w:rPr>
        <w:t xml:space="preserve"> При подписване на договора за обществена поръчка участникът, определен за изпълнител, е длъжен да представи </w:t>
      </w:r>
      <w:bookmarkStart w:id="42" w:name="_Ref137223173"/>
      <w:r w:rsidRPr="00701831">
        <w:rPr>
          <w:rFonts w:ascii="Times New Roman" w:eastAsia="SimSun" w:hAnsi="Times New Roman" w:cs="Times New Roman"/>
          <w:sz w:val="24"/>
          <w:szCs w:val="24"/>
        </w:rPr>
        <w:t xml:space="preserve">следните документи: </w:t>
      </w:r>
    </w:p>
    <w:p w:rsidR="00701831" w:rsidRPr="00701831" w:rsidRDefault="00701831" w:rsidP="00701831">
      <w:pPr>
        <w:autoSpaceDE w:val="0"/>
        <w:autoSpaceDN w:val="0"/>
        <w:adjustRightInd w:val="0"/>
        <w:spacing w:after="0" w:line="240" w:lineRule="auto"/>
        <w:ind w:right="49" w:firstLine="720"/>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rPr>
        <w:t xml:space="preserve">88.1. </w:t>
      </w:r>
      <w:r w:rsidRPr="00701831">
        <w:rPr>
          <w:rFonts w:ascii="Times New Roman" w:eastAsia="Times New Roman" w:hAnsi="Times New Roman" w:cs="Times New Roman"/>
          <w:sz w:val="24"/>
          <w:szCs w:val="24"/>
          <w:lang w:eastAsia="zh-CN"/>
        </w:rPr>
        <w:t>Документи за удостоверяване липсата на обстоятелствата по т. 10 (</w:t>
      </w:r>
      <w:r w:rsidRPr="00701831">
        <w:rPr>
          <w:rFonts w:ascii="Times New Roman" w:eastAsia="Times New Roman" w:hAnsi="Times New Roman" w:cs="Times New Roman"/>
          <w:sz w:val="24"/>
          <w:szCs w:val="24"/>
        </w:rPr>
        <w:t>чл. 47, ал. 1, т. 1, б. „а”, „б”, „в”, „г” и „д”, т. 2 и т. 3 и ал. 2, т. 1, т. 3 и т. 5 от ЗОП</w:t>
      </w:r>
      <w:r w:rsidRPr="00701831">
        <w:rPr>
          <w:rFonts w:ascii="Times New Roman" w:eastAsia="Times New Roman" w:hAnsi="Times New Roman" w:cs="Times New Roman"/>
          <w:sz w:val="24"/>
          <w:szCs w:val="24"/>
          <w:lang w:eastAsia="zh-CN"/>
        </w:rPr>
        <w:t xml:space="preserve">), издадени от компетентен орган, или извлечение от съдебен регистър, или еквивалентен документ на съдебен или административен орган от държавата, в която е установен. </w:t>
      </w:r>
      <w:r w:rsidRPr="00701831">
        <w:rPr>
          <w:rFonts w:ascii="Times New Roman" w:eastAsia="Times New Roman" w:hAnsi="Times New Roman" w:cs="Times New Roman"/>
          <w:sz w:val="24"/>
          <w:szCs w:val="24"/>
        </w:rPr>
        <w:t>Не се изисква представяне на документите в случаите по чл. 42, ал. 2 от ЗОП, когато има посочен ЕИК, с изключение на всички други обстоятелства, невписани в Търговския регистър.</w:t>
      </w:r>
      <w:r w:rsidRPr="00701831">
        <w:rPr>
          <w:rFonts w:ascii="Times New Roman" w:eastAsia="Times New Roman" w:hAnsi="Times New Roman" w:cs="Times New Roman"/>
          <w:b/>
          <w:sz w:val="24"/>
          <w:szCs w:val="24"/>
        </w:rPr>
        <w:t xml:space="preserve"> </w:t>
      </w:r>
      <w:r w:rsidRPr="00701831">
        <w:rPr>
          <w:rFonts w:ascii="Times New Roman" w:eastAsia="Times New Roman" w:hAnsi="Times New Roman" w:cs="Times New Roman"/>
          <w:sz w:val="24"/>
          <w:szCs w:val="24"/>
          <w:lang w:eastAsia="bg-BG"/>
        </w:rPr>
        <w:t>Когато участникът е обединение, документите се представят от всеки един от участниците в обединението.</w:t>
      </w:r>
      <w:r w:rsidRPr="00701831">
        <w:rPr>
          <w:rFonts w:ascii="Times New Roman" w:eastAsia="Times New Roman" w:hAnsi="Times New Roman" w:cs="Times New Roman"/>
          <w:sz w:val="24"/>
          <w:szCs w:val="24"/>
        </w:rPr>
        <w:t xml:space="preserve"> </w:t>
      </w:r>
      <w:r w:rsidRPr="00701831">
        <w:rPr>
          <w:rFonts w:ascii="Times New Roman" w:eastAsia="Times New Roman" w:hAnsi="Times New Roman" w:cs="Times New Roman"/>
          <w:sz w:val="24"/>
          <w:szCs w:val="24"/>
          <w:lang w:eastAsia="bg-BG"/>
        </w:rPr>
        <w:t xml:space="preserve">Когато участникът е чуждестранно лице и в съответната чужда държава не се издават документите по т. 10 (чл. 47, ал. </w:t>
      </w:r>
      <w:r w:rsidRPr="00701831">
        <w:rPr>
          <w:rFonts w:ascii="Times New Roman" w:eastAsia="Times New Roman" w:hAnsi="Times New Roman" w:cs="Times New Roman"/>
          <w:sz w:val="24"/>
          <w:szCs w:val="24"/>
        </w:rPr>
        <w:t xml:space="preserve">2, т. 1, т. 3 и т. 5 от ЗОП) </w:t>
      </w:r>
      <w:r w:rsidRPr="00701831">
        <w:rPr>
          <w:rFonts w:ascii="Times New Roman" w:eastAsia="Times New Roman" w:hAnsi="Times New Roman" w:cs="Times New Roman"/>
          <w:sz w:val="24"/>
          <w:szCs w:val="24"/>
          <w:lang w:eastAsia="bg-BG"/>
        </w:rPr>
        <w:t>, или когато те не включват всички случаи по т. 10 (чл.</w:t>
      </w:r>
      <w:r w:rsidRPr="00701831">
        <w:rPr>
          <w:rFonts w:ascii="Times New Roman" w:eastAsia="Times New Roman" w:hAnsi="Times New Roman" w:cs="Times New Roman"/>
          <w:sz w:val="24"/>
          <w:szCs w:val="24"/>
        </w:rPr>
        <w:t xml:space="preserve"> 47, ал. 1, т. 1, б. „а”, „б”, „в”, „г” и „д”, т. 2 и т. 3 и ал. 2, т. 1, т. 3 и т. 5 от ЗОП)</w:t>
      </w:r>
      <w:r w:rsidRPr="00701831">
        <w:rPr>
          <w:rFonts w:ascii="Times New Roman" w:eastAsia="Times New Roman" w:hAnsi="Times New Roman" w:cs="Times New Roman"/>
          <w:sz w:val="24"/>
          <w:szCs w:val="24"/>
          <w:lang w:eastAsia="bg-BG"/>
        </w:rPr>
        <w:t>, участникът представя клетвена декларация, ако такава декларация има правно значение според закона на държавата, в която е установен. Когато клетвената декларация няма правно значение според съответния национален закон, участникът представя официално заявление, направено пред съдебен или административен орган, нотариус или компетентен професионален или търговски орган в държавата, в която той е установен.</w:t>
      </w:r>
    </w:p>
    <w:p w:rsidR="00701831" w:rsidRPr="00701831" w:rsidRDefault="00701831" w:rsidP="00701831">
      <w:pPr>
        <w:autoSpaceDE w:val="0"/>
        <w:autoSpaceDN w:val="0"/>
        <w:adjustRightInd w:val="0"/>
        <w:spacing w:after="0" w:line="240" w:lineRule="auto"/>
        <w:ind w:right="49"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rPr>
        <w:lastRenderedPageBreak/>
        <w:t xml:space="preserve">88.2. </w:t>
      </w:r>
      <w:r w:rsidRPr="00701831">
        <w:rPr>
          <w:rFonts w:ascii="Times New Roman" w:eastAsia="Times New Roman" w:hAnsi="Times New Roman" w:cs="Times New Roman"/>
          <w:sz w:val="24"/>
          <w:szCs w:val="24"/>
        </w:rPr>
        <w:t>Гаранция за изпълнение на поръчката в размер на 3 % от общата цена по договора без ДДС, (съгласно образеца – Приложение № 14 или в друга форма, съдържаща същите или по-добри условия за възложителя, в случай на представяне на банкова гаранция) или парична сума по следната банкова сметка на Възложителя: БНБ – централно управление, IBAN: BG03 BNBG 9661 3300 1659 03; BIC BNBG BGSD.</w:t>
      </w:r>
    </w:p>
    <w:bookmarkEnd w:id="42"/>
    <w:p w:rsidR="00701831" w:rsidRPr="00701831" w:rsidRDefault="00701831" w:rsidP="00701831">
      <w:pPr>
        <w:tabs>
          <w:tab w:val="left" w:pos="1080"/>
        </w:tabs>
        <w:spacing w:after="0" w:line="240" w:lineRule="auto"/>
        <w:ind w:firstLine="709"/>
        <w:jc w:val="both"/>
        <w:rPr>
          <w:rFonts w:ascii="Times New Roman" w:eastAsia="Calibri" w:hAnsi="Times New Roman" w:cs="Times New Roman"/>
          <w:sz w:val="24"/>
          <w:szCs w:val="24"/>
        </w:rPr>
      </w:pPr>
      <w:r w:rsidRPr="00701831">
        <w:rPr>
          <w:rFonts w:ascii="Times New Roman" w:eastAsia="Calibri" w:hAnsi="Times New Roman" w:cs="Times New Roman"/>
          <w:b/>
          <w:sz w:val="24"/>
          <w:szCs w:val="24"/>
        </w:rPr>
        <w:t>88.</w:t>
      </w:r>
      <w:r w:rsidRPr="00701831">
        <w:rPr>
          <w:rFonts w:ascii="Times New Roman" w:eastAsia="Calibri" w:hAnsi="Times New Roman" w:cs="Times New Roman"/>
          <w:b/>
          <w:sz w:val="24"/>
          <w:szCs w:val="24"/>
          <w:lang w:val="ru-RU"/>
        </w:rPr>
        <w:t>3</w:t>
      </w:r>
      <w:r w:rsidRPr="00701831">
        <w:rPr>
          <w:rFonts w:ascii="Times New Roman" w:eastAsia="Calibri" w:hAnsi="Times New Roman" w:cs="Times New Roman"/>
          <w:b/>
          <w:sz w:val="24"/>
          <w:szCs w:val="24"/>
        </w:rPr>
        <w:t xml:space="preserve">. </w:t>
      </w:r>
      <w:r w:rsidRPr="00701831">
        <w:rPr>
          <w:rFonts w:ascii="Times New Roman" w:eastAsia="Calibri" w:hAnsi="Times New Roman" w:cs="Times New Roman"/>
          <w:sz w:val="24"/>
          <w:szCs w:val="24"/>
        </w:rPr>
        <w:t>Чуждестранното лице, определено за изпълнител на обществената поръчка, при подписването на договора следва да представи документ/и от компетентните български институции удостоверяващ/и, че е получил съответните разрешения за пребиваване (визи) и разрешения за работа за общия брой работници и служители, ако е приложимо.</w:t>
      </w:r>
    </w:p>
    <w:p w:rsidR="00701831" w:rsidRPr="00701831" w:rsidRDefault="00701831" w:rsidP="00701831">
      <w:pPr>
        <w:autoSpaceDE w:val="0"/>
        <w:autoSpaceDN w:val="0"/>
        <w:adjustRightInd w:val="0"/>
        <w:spacing w:after="0" w:line="240" w:lineRule="auto"/>
        <w:ind w:right="49" w:firstLine="720"/>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lang w:eastAsia="bg-BG"/>
        </w:rPr>
        <w:t>88.4.</w:t>
      </w:r>
      <w:r w:rsidRPr="00701831">
        <w:rPr>
          <w:rFonts w:ascii="Times New Roman" w:eastAsia="Times New Roman" w:hAnsi="Times New Roman" w:cs="Times New Roman"/>
          <w:sz w:val="24"/>
          <w:szCs w:val="24"/>
          <w:lang w:eastAsia="bg-BG"/>
        </w:rPr>
        <w:t xml:space="preserve"> Удостоверение за регистрация по БУЛСТАТ и данъчна регистрация на създаденото обединение, когато определеният Изпълнител е неперсонифицирано обединение на физически и/или юридически лица.</w:t>
      </w:r>
    </w:p>
    <w:p w:rsidR="00701831" w:rsidRPr="00701831" w:rsidRDefault="00701831" w:rsidP="00701831">
      <w:pPr>
        <w:tabs>
          <w:tab w:val="left" w:pos="1080"/>
        </w:tabs>
        <w:spacing w:after="0" w:line="240" w:lineRule="auto"/>
        <w:jc w:val="both"/>
        <w:rPr>
          <w:rFonts w:ascii="Times New Roman" w:eastAsia="Calibri" w:hAnsi="Times New Roman" w:cs="Times New Roman"/>
          <w:sz w:val="24"/>
          <w:szCs w:val="24"/>
        </w:rPr>
      </w:pPr>
      <w:r w:rsidRPr="00701831">
        <w:rPr>
          <w:rFonts w:ascii="Times New Roman" w:eastAsia="Calibri" w:hAnsi="Times New Roman" w:cs="Times New Roman"/>
          <w:b/>
          <w:sz w:val="24"/>
          <w:szCs w:val="24"/>
        </w:rPr>
        <w:t>89.</w:t>
      </w:r>
      <w:r w:rsidRPr="00701831">
        <w:rPr>
          <w:rFonts w:ascii="Times New Roman" w:eastAsia="Calibri" w:hAnsi="Times New Roman" w:cs="Times New Roman"/>
          <w:sz w:val="24"/>
          <w:szCs w:val="24"/>
        </w:rPr>
        <w:t xml:space="preserve"> В случай, че участникът, определен за изпълнител, не представи някой от документите по т. 88, Възложителят не сключва договор за обществена поръчка в съответствие с чл. 42, ал. 1 от ЗОП </w:t>
      </w:r>
      <w:r w:rsidRPr="00701831">
        <w:rPr>
          <w:rFonts w:ascii="Times New Roman" w:eastAsia="Calibri" w:hAnsi="Times New Roman" w:cs="Times New Roman"/>
          <w:iCs/>
          <w:sz w:val="24"/>
          <w:szCs w:val="24"/>
        </w:rPr>
        <w:t>и</w:t>
      </w:r>
      <w:r w:rsidRPr="00701831">
        <w:rPr>
          <w:rFonts w:ascii="Times New Roman" w:eastAsia="Calibri" w:hAnsi="Times New Roman" w:cs="Times New Roman"/>
          <w:sz w:val="24"/>
          <w:szCs w:val="24"/>
        </w:rPr>
        <w:t xml:space="preserve"> Възложителят може да определи за изпълнител участникът, класиран на второ място, или да прекрати процедурата. </w:t>
      </w:r>
    </w:p>
    <w:p w:rsidR="00701831" w:rsidRPr="00701831" w:rsidRDefault="00701831" w:rsidP="00701831">
      <w:pPr>
        <w:tabs>
          <w:tab w:val="left" w:pos="1260"/>
        </w:tabs>
        <w:spacing w:after="0" w:line="240" w:lineRule="auto"/>
        <w:jc w:val="both"/>
        <w:rPr>
          <w:rFonts w:ascii="Times New Roman" w:eastAsia="Calibri" w:hAnsi="Times New Roman" w:cs="Times New Roman"/>
          <w:sz w:val="24"/>
          <w:szCs w:val="24"/>
        </w:rPr>
      </w:pPr>
      <w:r w:rsidRPr="00701831">
        <w:rPr>
          <w:rFonts w:ascii="Times New Roman" w:eastAsia="Calibri" w:hAnsi="Times New Roman" w:cs="Times New Roman"/>
          <w:b/>
          <w:sz w:val="24"/>
          <w:szCs w:val="24"/>
        </w:rPr>
        <w:t>90.</w:t>
      </w:r>
      <w:r w:rsidRPr="00701831">
        <w:rPr>
          <w:rFonts w:ascii="Times New Roman" w:eastAsia="Calibri" w:hAnsi="Times New Roman" w:cs="Times New Roman"/>
          <w:sz w:val="24"/>
          <w:szCs w:val="24"/>
        </w:rPr>
        <w:t xml:space="preserve"> Ако след получена покана класираният на второ място участник откаже да подпише договора, Възложителят прекратява процедурата.</w:t>
      </w:r>
    </w:p>
    <w:p w:rsidR="00701831" w:rsidRPr="00701831" w:rsidRDefault="00701831" w:rsidP="00701831">
      <w:pPr>
        <w:spacing w:after="0" w:line="240" w:lineRule="auto"/>
        <w:rPr>
          <w:rFonts w:ascii="Times New Roman" w:eastAsia="Times New Roman" w:hAnsi="Times New Roman" w:cs="Times New Roman"/>
          <w:sz w:val="24"/>
          <w:szCs w:val="24"/>
        </w:rPr>
      </w:pPr>
      <w:bookmarkStart w:id="43" w:name="_Ref93592638"/>
      <w:bookmarkStart w:id="44" w:name="_Toc137608181"/>
    </w:p>
    <w:p w:rsidR="00701831" w:rsidRPr="00701831" w:rsidRDefault="00701831" w:rsidP="00701831">
      <w:pPr>
        <w:keepNext/>
        <w:tabs>
          <w:tab w:val="left" w:pos="0"/>
        </w:tabs>
        <w:spacing w:before="120" w:after="120" w:line="240" w:lineRule="auto"/>
        <w:jc w:val="center"/>
        <w:outlineLvl w:val="0"/>
        <w:rPr>
          <w:rFonts w:ascii="Times New Roman" w:eastAsia="Calibri" w:hAnsi="Times New Roman" w:cs="Times New Roman"/>
          <w:b/>
          <w:bCs/>
          <w:caps/>
          <w:sz w:val="24"/>
          <w:szCs w:val="20"/>
        </w:rPr>
      </w:pPr>
      <w:bookmarkStart w:id="45" w:name="_Toc354045935"/>
      <w:r w:rsidRPr="00701831">
        <w:rPr>
          <w:rFonts w:ascii="Times New Roman" w:eastAsia="Calibri" w:hAnsi="Times New Roman" w:cs="Times New Roman"/>
          <w:b/>
          <w:bCs/>
          <w:caps/>
          <w:sz w:val="24"/>
          <w:szCs w:val="20"/>
        </w:rPr>
        <w:t>РАЗДЕЛ хIV. гаранци</w:t>
      </w:r>
      <w:bookmarkEnd w:id="43"/>
      <w:r w:rsidRPr="00701831">
        <w:rPr>
          <w:rFonts w:ascii="Times New Roman" w:eastAsia="Calibri" w:hAnsi="Times New Roman" w:cs="Times New Roman"/>
          <w:b/>
          <w:bCs/>
          <w:caps/>
          <w:sz w:val="24"/>
          <w:szCs w:val="20"/>
        </w:rPr>
        <w:t>И ЗА УЧАСТИЕ И ЗА ИЗПЪЛНЕНИЕ НА ДОГОВОРА</w:t>
      </w:r>
      <w:bookmarkEnd w:id="44"/>
      <w:r w:rsidRPr="00701831">
        <w:rPr>
          <w:rFonts w:ascii="Times New Roman" w:eastAsia="Calibri" w:hAnsi="Times New Roman" w:cs="Times New Roman"/>
          <w:b/>
          <w:bCs/>
          <w:caps/>
          <w:sz w:val="24"/>
          <w:szCs w:val="20"/>
        </w:rPr>
        <w:t xml:space="preserve"> и обезпечения</w:t>
      </w:r>
      <w:bookmarkEnd w:id="45"/>
    </w:p>
    <w:p w:rsidR="00701831" w:rsidRPr="00701831" w:rsidRDefault="00701831" w:rsidP="00701831">
      <w:pPr>
        <w:spacing w:after="0" w:line="240" w:lineRule="auto"/>
        <w:rPr>
          <w:rFonts w:ascii="Times New Roman" w:eastAsia="Times New Roman" w:hAnsi="Times New Roman" w:cs="Times New Roman"/>
          <w:sz w:val="16"/>
          <w:szCs w:val="16"/>
        </w:rPr>
      </w:pPr>
    </w:p>
    <w:bookmarkEnd w:id="28"/>
    <w:p w:rsidR="00701831" w:rsidRPr="00701831" w:rsidRDefault="00701831" w:rsidP="00701831">
      <w:pPr>
        <w:spacing w:after="0" w:line="240" w:lineRule="auto"/>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rPr>
        <w:t>91.</w:t>
      </w:r>
      <w:r w:rsidRPr="00701831">
        <w:rPr>
          <w:rFonts w:ascii="Times New Roman" w:eastAsia="Times New Roman" w:hAnsi="Times New Roman" w:cs="Times New Roman"/>
          <w:sz w:val="24"/>
          <w:szCs w:val="24"/>
        </w:rPr>
        <w:t xml:space="preserve"> Гаранцията за участие в обществената поръчка се представя от участника в процедурата и е в размер на</w:t>
      </w:r>
      <w:r w:rsidRPr="00701831">
        <w:rPr>
          <w:rFonts w:ascii="Times New Roman" w:eastAsia="Times New Roman" w:hAnsi="Times New Roman" w:cs="Times New Roman"/>
          <w:sz w:val="24"/>
          <w:szCs w:val="24"/>
          <w:lang w:eastAsia="bg-BG"/>
        </w:rPr>
        <w:t xml:space="preserve"> </w:t>
      </w:r>
      <w:r w:rsidRPr="00701831">
        <w:rPr>
          <w:rFonts w:ascii="Times New Roman" w:eastAsia="Times New Roman" w:hAnsi="Times New Roman" w:cs="Times New Roman"/>
          <w:b/>
          <w:sz w:val="24"/>
          <w:szCs w:val="24"/>
          <w:lang w:eastAsia="bg-BG"/>
        </w:rPr>
        <w:t>3 0</w:t>
      </w:r>
      <w:r w:rsidRPr="00701831">
        <w:rPr>
          <w:rFonts w:ascii="Times New Roman" w:eastAsia="Times New Roman" w:hAnsi="Times New Roman" w:cs="Times New Roman"/>
          <w:b/>
          <w:sz w:val="24"/>
          <w:szCs w:val="24"/>
          <w:lang w:val="ru-RU" w:eastAsia="bg-BG"/>
        </w:rPr>
        <w:t>00,00 (</w:t>
      </w:r>
      <w:r w:rsidRPr="00701831">
        <w:rPr>
          <w:rFonts w:ascii="Times New Roman" w:eastAsia="Times New Roman" w:hAnsi="Times New Roman" w:cs="Times New Roman"/>
          <w:b/>
          <w:sz w:val="24"/>
          <w:szCs w:val="24"/>
          <w:lang w:eastAsia="bg-BG"/>
        </w:rPr>
        <w:t xml:space="preserve">три хиляди) лв. </w:t>
      </w:r>
      <w:r w:rsidRPr="00701831">
        <w:rPr>
          <w:rFonts w:ascii="Times New Roman" w:eastAsia="Times New Roman" w:hAnsi="Times New Roman" w:cs="Times New Roman"/>
          <w:sz w:val="24"/>
          <w:szCs w:val="24"/>
        </w:rPr>
        <w:t xml:space="preserve">Валидността на гаранцията за участие е не по-малко от 30 (тридесет) дни след изтичане срока на валидност на офертата на участника. Когато участникът е обединение гаранцията може да се представи от обединението или от участник в него. </w:t>
      </w:r>
    </w:p>
    <w:p w:rsidR="00701831" w:rsidRPr="00701831" w:rsidRDefault="00701831" w:rsidP="00701831">
      <w:pPr>
        <w:tabs>
          <w:tab w:val="left" w:pos="1260"/>
        </w:tabs>
        <w:spacing w:after="0" w:line="240" w:lineRule="auto"/>
        <w:jc w:val="both"/>
        <w:rPr>
          <w:rFonts w:ascii="Times New Roman" w:eastAsia="Calibri" w:hAnsi="Times New Roman" w:cs="Times New Roman"/>
          <w:sz w:val="24"/>
          <w:szCs w:val="24"/>
        </w:rPr>
      </w:pPr>
      <w:r w:rsidRPr="00701831">
        <w:rPr>
          <w:rFonts w:ascii="Times New Roman" w:eastAsia="Calibri" w:hAnsi="Times New Roman" w:cs="Times New Roman"/>
          <w:b/>
          <w:sz w:val="24"/>
          <w:szCs w:val="24"/>
        </w:rPr>
        <w:t>92.</w:t>
      </w:r>
      <w:r w:rsidRPr="00701831">
        <w:rPr>
          <w:rFonts w:ascii="Times New Roman" w:eastAsia="Calibri" w:hAnsi="Times New Roman" w:cs="Times New Roman"/>
          <w:sz w:val="24"/>
          <w:szCs w:val="24"/>
        </w:rPr>
        <w:t xml:space="preserve"> Гаранцията за изпълнение на договора за обществена поръчка е в размер на </w:t>
      </w:r>
      <w:r w:rsidR="00F86A5B" w:rsidRPr="0042711F">
        <w:rPr>
          <w:rFonts w:ascii="Times New Roman" w:hAnsi="Times New Roman" w:cs="Times New Roman"/>
          <w:sz w:val="24"/>
          <w:szCs w:val="24"/>
        </w:rPr>
        <w:t>3 на сто от пределната цена за изпълнение на договора без ДДС</w:t>
      </w:r>
      <w:r w:rsidRPr="00701831">
        <w:rPr>
          <w:rFonts w:ascii="Times New Roman" w:eastAsia="Calibri" w:hAnsi="Times New Roman" w:cs="Times New Roman"/>
          <w:sz w:val="24"/>
          <w:szCs w:val="24"/>
        </w:rPr>
        <w:t xml:space="preserve">. Гаранцията за изпълнение следва да бъде валидна </w:t>
      </w:r>
      <w:r w:rsidRPr="00701831">
        <w:rPr>
          <w:rFonts w:ascii="Times New Roman" w:eastAsia="Times New Roman" w:hAnsi="Times New Roman" w:cs="Times New Roman"/>
          <w:sz w:val="24"/>
          <w:szCs w:val="24"/>
        </w:rPr>
        <w:t>30 (тридесет) дни след датата на изтичане срока на договора</w:t>
      </w:r>
      <w:r w:rsidRPr="00701831">
        <w:rPr>
          <w:rFonts w:ascii="Times New Roman" w:eastAsia="Calibri" w:hAnsi="Times New Roman" w:cs="Times New Roman"/>
          <w:sz w:val="24"/>
          <w:szCs w:val="24"/>
        </w:rPr>
        <w:t xml:space="preserve">. Гаранцията за изпълнение на договора се представя от участника, определен за изпълнител на поръчката при подписване на договора. </w:t>
      </w:r>
    </w:p>
    <w:p w:rsidR="00701831" w:rsidRPr="00701831" w:rsidRDefault="00701831" w:rsidP="00701831">
      <w:pPr>
        <w:spacing w:after="0" w:line="240" w:lineRule="auto"/>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rPr>
        <w:t>93.</w:t>
      </w:r>
      <w:r w:rsidRPr="00701831">
        <w:rPr>
          <w:rFonts w:ascii="Times New Roman" w:eastAsia="Times New Roman" w:hAnsi="Times New Roman" w:cs="Times New Roman"/>
          <w:sz w:val="24"/>
          <w:szCs w:val="24"/>
        </w:rPr>
        <w:t xml:space="preserve"> Гаранцията за участие в процедурата и гаранцията за изпълнение на договора се представят в оригинал, в една от следните форми:</w:t>
      </w:r>
    </w:p>
    <w:p w:rsidR="00701831" w:rsidRPr="00701831" w:rsidRDefault="00701831" w:rsidP="00701831">
      <w:pPr>
        <w:spacing w:after="0" w:line="240" w:lineRule="auto"/>
        <w:ind w:firstLine="720"/>
        <w:jc w:val="both"/>
        <w:rPr>
          <w:rFonts w:ascii="Times New Roman" w:eastAsia="Calibri" w:hAnsi="Times New Roman" w:cs="Times New Roman"/>
          <w:sz w:val="24"/>
          <w:szCs w:val="24"/>
        </w:rPr>
      </w:pPr>
      <w:r w:rsidRPr="00701831">
        <w:rPr>
          <w:rFonts w:ascii="Times New Roman" w:eastAsia="Calibri" w:hAnsi="Times New Roman" w:cs="Times New Roman"/>
          <w:b/>
          <w:sz w:val="24"/>
          <w:szCs w:val="24"/>
        </w:rPr>
        <w:t>93.1.</w:t>
      </w:r>
      <w:r w:rsidRPr="00701831">
        <w:rPr>
          <w:rFonts w:ascii="Times New Roman" w:eastAsia="Calibri" w:hAnsi="Times New Roman" w:cs="Times New Roman"/>
          <w:sz w:val="24"/>
          <w:szCs w:val="24"/>
        </w:rPr>
        <w:t xml:space="preserve"> депозит на парична сума по следната банкова сметка на Възложителя (администрацията на АПИ):</w:t>
      </w:r>
    </w:p>
    <w:p w:rsidR="00701831" w:rsidRPr="00701831" w:rsidRDefault="00701831" w:rsidP="00701831">
      <w:pPr>
        <w:spacing w:after="0" w:line="240" w:lineRule="auto"/>
        <w:ind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sz w:val="24"/>
          <w:szCs w:val="24"/>
        </w:rPr>
        <w:t>Банка: БНБ</w:t>
      </w:r>
    </w:p>
    <w:p w:rsidR="00701831" w:rsidRPr="00701831" w:rsidRDefault="00701831" w:rsidP="00701831">
      <w:pPr>
        <w:spacing w:after="0" w:line="240" w:lineRule="auto"/>
        <w:ind w:firstLine="720"/>
        <w:jc w:val="both"/>
        <w:rPr>
          <w:rFonts w:ascii="Times New Roman" w:eastAsia="Times New Roman" w:hAnsi="Times New Roman" w:cs="Times New Roman"/>
          <w:iCs/>
          <w:sz w:val="24"/>
          <w:szCs w:val="24"/>
        </w:rPr>
      </w:pPr>
      <w:r w:rsidRPr="00701831">
        <w:rPr>
          <w:rFonts w:ascii="Times New Roman" w:eastAsia="Times New Roman" w:hAnsi="Times New Roman" w:cs="Times New Roman"/>
          <w:sz w:val="24"/>
          <w:szCs w:val="24"/>
        </w:rPr>
        <w:t>IBAN: BG03 BNBG 9661 3300 1659 03</w:t>
      </w:r>
    </w:p>
    <w:p w:rsidR="00701831" w:rsidRPr="00701831" w:rsidRDefault="00701831" w:rsidP="00701831">
      <w:pPr>
        <w:spacing w:after="0" w:line="240" w:lineRule="auto"/>
        <w:ind w:firstLine="720"/>
        <w:jc w:val="both"/>
        <w:rPr>
          <w:rFonts w:ascii="Times New Roman" w:eastAsia="Calibri" w:hAnsi="Times New Roman" w:cs="Times New Roman"/>
          <w:sz w:val="24"/>
          <w:szCs w:val="24"/>
        </w:rPr>
      </w:pPr>
      <w:r w:rsidRPr="00701831">
        <w:rPr>
          <w:rFonts w:ascii="Times New Roman" w:eastAsia="Calibri" w:hAnsi="Times New Roman" w:cs="Times New Roman"/>
          <w:sz w:val="24"/>
          <w:szCs w:val="24"/>
        </w:rPr>
        <w:t>BIC: BNBGBGSD</w:t>
      </w:r>
    </w:p>
    <w:p w:rsidR="00701831" w:rsidRPr="00701831" w:rsidRDefault="00701831" w:rsidP="00701831">
      <w:pPr>
        <w:spacing w:after="0" w:line="240" w:lineRule="auto"/>
        <w:ind w:firstLine="720"/>
        <w:jc w:val="both"/>
        <w:rPr>
          <w:rFonts w:ascii="Times New Roman" w:eastAsia="Times New Roman" w:hAnsi="Times New Roman" w:cs="Times New Roman"/>
          <w:i/>
          <w:iCs/>
          <w:sz w:val="24"/>
          <w:szCs w:val="24"/>
        </w:rPr>
      </w:pPr>
      <w:r w:rsidRPr="00701831">
        <w:rPr>
          <w:rFonts w:ascii="Times New Roman" w:eastAsia="Times New Roman" w:hAnsi="Times New Roman" w:cs="Times New Roman"/>
          <w:b/>
          <w:sz w:val="24"/>
          <w:szCs w:val="24"/>
        </w:rPr>
        <w:t xml:space="preserve">93.2. </w:t>
      </w:r>
      <w:r w:rsidRPr="00701831">
        <w:rPr>
          <w:rFonts w:ascii="Times New Roman" w:eastAsia="Times New Roman" w:hAnsi="Times New Roman" w:cs="Times New Roman"/>
          <w:sz w:val="24"/>
          <w:szCs w:val="24"/>
        </w:rPr>
        <w:t xml:space="preserve">банкова гаранция, издадена в полза на Възложителя. </w:t>
      </w:r>
    </w:p>
    <w:p w:rsidR="00701831" w:rsidRPr="00701831" w:rsidRDefault="00701831" w:rsidP="00701831">
      <w:pPr>
        <w:tabs>
          <w:tab w:val="left" w:pos="1080"/>
        </w:tabs>
        <w:spacing w:after="0" w:line="240" w:lineRule="auto"/>
        <w:jc w:val="both"/>
        <w:rPr>
          <w:rFonts w:ascii="Times New Roman" w:eastAsia="Calibri" w:hAnsi="Times New Roman" w:cs="Times New Roman"/>
          <w:sz w:val="24"/>
          <w:szCs w:val="24"/>
        </w:rPr>
      </w:pPr>
      <w:r w:rsidRPr="00701831">
        <w:rPr>
          <w:rFonts w:ascii="Times New Roman" w:eastAsia="Calibri" w:hAnsi="Times New Roman" w:cs="Times New Roman"/>
          <w:b/>
          <w:sz w:val="24"/>
          <w:szCs w:val="24"/>
        </w:rPr>
        <w:t>94.</w:t>
      </w:r>
      <w:r w:rsidRPr="00701831">
        <w:rPr>
          <w:rFonts w:ascii="Times New Roman" w:eastAsia="Calibri" w:hAnsi="Times New Roman" w:cs="Times New Roman"/>
          <w:sz w:val="24"/>
          <w:szCs w:val="24"/>
        </w:rPr>
        <w:t xml:space="preserve"> Участниците в процедурата и определения Изпълнител избират свободно формата на гаранцията за участие и гаранцията за изпълнение на договора за обществена поръчка.</w:t>
      </w:r>
    </w:p>
    <w:p w:rsidR="00701831" w:rsidRPr="00701831" w:rsidRDefault="00701831" w:rsidP="00701831">
      <w:pPr>
        <w:tabs>
          <w:tab w:val="left" w:pos="1080"/>
        </w:tabs>
        <w:spacing w:after="0" w:line="240" w:lineRule="auto"/>
        <w:ind w:firstLine="720"/>
        <w:jc w:val="both"/>
        <w:rPr>
          <w:rFonts w:ascii="Times New Roman" w:eastAsia="Calibri" w:hAnsi="Times New Roman" w:cs="Times New Roman"/>
          <w:sz w:val="24"/>
          <w:szCs w:val="24"/>
        </w:rPr>
      </w:pPr>
      <w:r w:rsidRPr="00701831">
        <w:rPr>
          <w:rFonts w:ascii="Times New Roman" w:eastAsia="Calibri" w:hAnsi="Times New Roman" w:cs="Times New Roman"/>
          <w:b/>
          <w:sz w:val="24"/>
          <w:szCs w:val="24"/>
        </w:rPr>
        <w:t>94.1.</w:t>
      </w:r>
      <w:r w:rsidRPr="00701831">
        <w:rPr>
          <w:rFonts w:ascii="Times New Roman" w:eastAsia="Calibri" w:hAnsi="Times New Roman" w:cs="Times New Roman"/>
          <w:sz w:val="24"/>
          <w:szCs w:val="24"/>
        </w:rPr>
        <w:t xml:space="preserve"> Ако участникът избере да предостави банкова гаранция, то тя трябва да бъде безусловна, неотменима и изискуема при първо писмено поискване, в което Възложителят</w:t>
      </w:r>
      <w:r w:rsidRPr="00701831">
        <w:rPr>
          <w:rFonts w:ascii="Times New Roman" w:eastAsia="Calibri" w:hAnsi="Times New Roman" w:cs="Times New Roman"/>
          <w:b/>
          <w:sz w:val="24"/>
          <w:szCs w:val="24"/>
        </w:rPr>
        <w:t xml:space="preserve"> </w:t>
      </w:r>
      <w:r w:rsidRPr="00701831">
        <w:rPr>
          <w:rFonts w:ascii="Times New Roman" w:eastAsia="Calibri" w:hAnsi="Times New Roman" w:cs="Times New Roman"/>
          <w:sz w:val="24"/>
          <w:szCs w:val="24"/>
        </w:rPr>
        <w:t xml:space="preserve">заяви, че Изпълнителят не е изпълнил задължение по договора за възлагане на обществената поръчка. </w:t>
      </w:r>
    </w:p>
    <w:p w:rsidR="00701831" w:rsidRPr="00701831" w:rsidRDefault="00701831" w:rsidP="00701831">
      <w:pPr>
        <w:tabs>
          <w:tab w:val="left" w:pos="1080"/>
        </w:tabs>
        <w:spacing w:after="0" w:line="240" w:lineRule="auto"/>
        <w:ind w:firstLine="720"/>
        <w:jc w:val="both"/>
        <w:rPr>
          <w:rFonts w:ascii="Times New Roman" w:eastAsia="Calibri" w:hAnsi="Times New Roman" w:cs="Times New Roman"/>
          <w:sz w:val="16"/>
          <w:szCs w:val="20"/>
        </w:rPr>
      </w:pPr>
      <w:r w:rsidRPr="00701831">
        <w:rPr>
          <w:rFonts w:ascii="Times New Roman" w:eastAsia="Calibri" w:hAnsi="Times New Roman" w:cs="Times New Roman"/>
          <w:b/>
          <w:sz w:val="24"/>
          <w:szCs w:val="24"/>
        </w:rPr>
        <w:t>94.2.</w:t>
      </w:r>
      <w:r w:rsidRPr="00701831">
        <w:rPr>
          <w:rFonts w:ascii="Times New Roman" w:eastAsia="Calibri" w:hAnsi="Times New Roman" w:cs="Times New Roman"/>
          <w:sz w:val="24"/>
          <w:szCs w:val="24"/>
        </w:rPr>
        <w:t xml:space="preserve"> Банковата гаранция за изпълнение на договора се съгласува в периода до подписване на договора за възлагане на обществената поръчка с Възложителя.</w:t>
      </w:r>
    </w:p>
    <w:p w:rsidR="00701831" w:rsidRPr="00701831" w:rsidRDefault="00701831" w:rsidP="00701831">
      <w:pPr>
        <w:tabs>
          <w:tab w:val="left" w:pos="1080"/>
        </w:tabs>
        <w:spacing w:after="0" w:line="240" w:lineRule="auto"/>
        <w:ind w:firstLine="720"/>
        <w:jc w:val="both"/>
        <w:rPr>
          <w:rFonts w:ascii="Times New Roman" w:eastAsia="Calibri" w:hAnsi="Times New Roman" w:cs="Times New Roman"/>
          <w:sz w:val="24"/>
          <w:szCs w:val="24"/>
        </w:rPr>
      </w:pPr>
      <w:r w:rsidRPr="00701831">
        <w:rPr>
          <w:rFonts w:ascii="Times New Roman" w:eastAsia="Calibri" w:hAnsi="Times New Roman" w:cs="Times New Roman"/>
          <w:b/>
          <w:sz w:val="24"/>
          <w:szCs w:val="24"/>
        </w:rPr>
        <w:t>94.3.</w:t>
      </w:r>
      <w:r w:rsidRPr="00701831">
        <w:rPr>
          <w:rFonts w:ascii="Times New Roman" w:eastAsia="Calibri" w:hAnsi="Times New Roman" w:cs="Times New Roman"/>
          <w:sz w:val="24"/>
          <w:szCs w:val="24"/>
        </w:rPr>
        <w:t xml:space="preserve"> Банковата гаранция за участие следва да бъде издадена по образеца в Приложение № 13 или в друга форма, съдържаща същите или по-добри условия за Възложителя, а тази за изпълнение на договора - по образеца в Приложение № 14 или в друга форма, съдържаща същите или по-добри условия за Възложителя.</w:t>
      </w:r>
    </w:p>
    <w:p w:rsidR="00701831" w:rsidRPr="00701831" w:rsidRDefault="00701831" w:rsidP="00701831">
      <w:pPr>
        <w:tabs>
          <w:tab w:val="left" w:pos="1080"/>
        </w:tabs>
        <w:spacing w:after="0" w:line="240" w:lineRule="auto"/>
        <w:jc w:val="both"/>
        <w:rPr>
          <w:rFonts w:ascii="Times New Roman" w:eastAsia="Calibri" w:hAnsi="Times New Roman" w:cs="Times New Roman"/>
          <w:sz w:val="24"/>
          <w:szCs w:val="24"/>
        </w:rPr>
      </w:pPr>
      <w:r w:rsidRPr="00701831">
        <w:rPr>
          <w:rFonts w:ascii="Times New Roman" w:eastAsia="Calibri" w:hAnsi="Times New Roman" w:cs="Times New Roman"/>
          <w:b/>
          <w:sz w:val="24"/>
          <w:szCs w:val="24"/>
        </w:rPr>
        <w:lastRenderedPageBreak/>
        <w:t>95.</w:t>
      </w:r>
      <w:r w:rsidRPr="00701831">
        <w:rPr>
          <w:rFonts w:ascii="Times New Roman" w:eastAsia="Calibri" w:hAnsi="Times New Roman" w:cs="Times New Roman"/>
          <w:sz w:val="24"/>
          <w:szCs w:val="24"/>
        </w:rPr>
        <w:t xml:space="preserve"> Банковите разходи по откриването и поддържането на гаранциите са за сметка на участника, съответно Изпълнителя. Изпълнителят трябва да предвиди и заплати своите такси по откриване и обслужване на гаранциите така, че размерът на получената от Възложителя гаранция да не бъде по-малък от определения в настоящата процедура. </w:t>
      </w:r>
    </w:p>
    <w:p w:rsidR="00701831" w:rsidRPr="00701831" w:rsidRDefault="00701831" w:rsidP="00701831">
      <w:pPr>
        <w:spacing w:after="0" w:line="240" w:lineRule="auto"/>
        <w:jc w:val="both"/>
        <w:rPr>
          <w:rFonts w:ascii="Times New Roman" w:eastAsia="Calibri" w:hAnsi="Times New Roman" w:cs="Times New Roman"/>
          <w:sz w:val="24"/>
          <w:szCs w:val="24"/>
        </w:rPr>
      </w:pPr>
      <w:r w:rsidRPr="00701831">
        <w:rPr>
          <w:rFonts w:ascii="Times New Roman" w:eastAsia="Calibri" w:hAnsi="Times New Roman" w:cs="Times New Roman"/>
          <w:b/>
          <w:sz w:val="24"/>
          <w:szCs w:val="24"/>
        </w:rPr>
        <w:t>96.</w:t>
      </w:r>
      <w:r w:rsidRPr="00701831">
        <w:rPr>
          <w:rFonts w:ascii="Times New Roman" w:eastAsia="Calibri" w:hAnsi="Times New Roman" w:cs="Times New Roman"/>
          <w:sz w:val="24"/>
          <w:szCs w:val="24"/>
        </w:rPr>
        <w:t xml:space="preserve"> Възложителят освобождава гаранциите без да дължи лихви за периода, през който средствата законно са престояли при него.</w:t>
      </w:r>
    </w:p>
    <w:p w:rsidR="00701831" w:rsidRPr="00701831" w:rsidRDefault="00701831" w:rsidP="00701831">
      <w:pPr>
        <w:shd w:val="clear" w:color="auto" w:fill="FFFFFF"/>
        <w:tabs>
          <w:tab w:val="left" w:pos="211"/>
        </w:tabs>
        <w:spacing w:after="0" w:line="240" w:lineRule="auto"/>
        <w:ind w:right="49"/>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rPr>
        <w:t>97.</w:t>
      </w:r>
      <w:r w:rsidRPr="00701831">
        <w:rPr>
          <w:rFonts w:ascii="Times New Roman" w:eastAsia="Times New Roman" w:hAnsi="Times New Roman" w:cs="Times New Roman"/>
          <w:sz w:val="24"/>
          <w:szCs w:val="24"/>
        </w:rPr>
        <w:t xml:space="preserve"> Възложителят освобождава гаранциите за участие в процедурата в съответствие с чл. 62 от ЗОП.</w:t>
      </w:r>
    </w:p>
    <w:p w:rsidR="00701831" w:rsidRPr="00701831" w:rsidRDefault="00701831" w:rsidP="00701831">
      <w:pPr>
        <w:spacing w:after="0" w:line="240" w:lineRule="auto"/>
        <w:ind w:firstLine="720"/>
        <w:jc w:val="both"/>
        <w:rPr>
          <w:rFonts w:ascii="Times New Roman" w:eastAsia="Times New Roman" w:hAnsi="Times New Roman" w:cs="Times New Roman"/>
          <w:iCs/>
          <w:sz w:val="24"/>
          <w:szCs w:val="24"/>
        </w:rPr>
      </w:pPr>
      <w:r w:rsidRPr="00701831">
        <w:rPr>
          <w:rFonts w:ascii="Times New Roman" w:eastAsia="Times New Roman" w:hAnsi="Times New Roman" w:cs="Times New Roman"/>
          <w:b/>
          <w:sz w:val="24"/>
          <w:szCs w:val="24"/>
          <w:lang w:eastAsia="bg-BG"/>
        </w:rPr>
        <w:t>97.1.</w:t>
      </w:r>
      <w:r w:rsidRPr="00701831">
        <w:rPr>
          <w:rFonts w:ascii="Times New Roman" w:eastAsia="Times New Roman" w:hAnsi="Times New Roman" w:cs="Times New Roman"/>
          <w:sz w:val="24"/>
          <w:szCs w:val="24"/>
        </w:rPr>
        <w:t xml:space="preserve"> Оттеглянето на оферта от участник, в интервала между крайния срок за подаване и изтичане на периода на валидността й, води до загуба на гаранцията му за участие.</w:t>
      </w:r>
    </w:p>
    <w:p w:rsidR="00701831" w:rsidRPr="00701831" w:rsidRDefault="00701831" w:rsidP="00701831">
      <w:pPr>
        <w:shd w:val="clear" w:color="auto" w:fill="FFFFFF"/>
        <w:tabs>
          <w:tab w:val="left" w:pos="211"/>
        </w:tabs>
        <w:spacing w:after="0" w:line="240" w:lineRule="auto"/>
        <w:ind w:right="49" w:firstLine="720"/>
        <w:jc w:val="both"/>
        <w:rPr>
          <w:rFonts w:ascii="Times New Roman" w:eastAsia="Times New Roman" w:hAnsi="Times New Roman" w:cs="Times New Roman"/>
          <w:bCs/>
          <w:spacing w:val="1"/>
          <w:sz w:val="24"/>
          <w:szCs w:val="24"/>
        </w:rPr>
      </w:pPr>
      <w:r w:rsidRPr="00701831">
        <w:rPr>
          <w:rFonts w:ascii="Times New Roman" w:eastAsia="Times New Roman" w:hAnsi="Times New Roman" w:cs="Times New Roman"/>
          <w:b/>
          <w:sz w:val="24"/>
          <w:szCs w:val="24"/>
          <w:lang w:eastAsia="bg-BG"/>
        </w:rPr>
        <w:t>97.2.</w:t>
      </w:r>
      <w:r w:rsidRPr="00701831">
        <w:rPr>
          <w:rFonts w:ascii="Times New Roman" w:eastAsia="Times New Roman" w:hAnsi="Times New Roman" w:cs="Times New Roman"/>
          <w:sz w:val="24"/>
          <w:szCs w:val="24"/>
          <w:lang w:eastAsia="bg-BG"/>
        </w:rPr>
        <w:t xml:space="preserve"> </w:t>
      </w:r>
      <w:r w:rsidRPr="00701831">
        <w:rPr>
          <w:rFonts w:ascii="Times New Roman" w:eastAsia="Times New Roman" w:hAnsi="Times New Roman" w:cs="Times New Roman"/>
          <w:bCs/>
          <w:spacing w:val="1"/>
          <w:sz w:val="24"/>
          <w:szCs w:val="24"/>
        </w:rPr>
        <w:t>Не се сключва договора за обществена поръчка с участник, определен за изпълнител, който не удостовери липсата на всички обстоятелства по т. 10 и/или не представи гаранция за изпълнение на договора (чл. 42 от ЗОП).</w:t>
      </w:r>
    </w:p>
    <w:p w:rsidR="00701831" w:rsidRPr="00701831" w:rsidRDefault="00701831" w:rsidP="00701831">
      <w:pPr>
        <w:shd w:val="clear" w:color="auto" w:fill="FFFFFF"/>
        <w:tabs>
          <w:tab w:val="left" w:pos="211"/>
        </w:tabs>
        <w:spacing w:after="0" w:line="240" w:lineRule="auto"/>
        <w:ind w:right="49" w:firstLine="720"/>
        <w:jc w:val="both"/>
        <w:rPr>
          <w:rFonts w:ascii="Times New Roman" w:eastAsia="Times New Roman" w:hAnsi="Times New Roman" w:cs="Times New Roman"/>
          <w:bCs/>
          <w:spacing w:val="1"/>
          <w:sz w:val="24"/>
          <w:szCs w:val="24"/>
        </w:rPr>
      </w:pPr>
      <w:r w:rsidRPr="00701831">
        <w:rPr>
          <w:rFonts w:ascii="Times New Roman" w:eastAsia="Times New Roman" w:hAnsi="Times New Roman" w:cs="Times New Roman"/>
          <w:b/>
          <w:sz w:val="24"/>
          <w:szCs w:val="24"/>
          <w:lang w:eastAsia="bg-BG"/>
        </w:rPr>
        <w:t>97.3.</w:t>
      </w:r>
      <w:r w:rsidRPr="00701831">
        <w:rPr>
          <w:rFonts w:ascii="Times New Roman" w:eastAsia="Times New Roman" w:hAnsi="Times New Roman" w:cs="Times New Roman"/>
          <w:sz w:val="24"/>
          <w:szCs w:val="24"/>
          <w:lang w:eastAsia="bg-BG"/>
        </w:rPr>
        <w:t xml:space="preserve"> </w:t>
      </w:r>
      <w:r w:rsidRPr="00701831">
        <w:rPr>
          <w:rFonts w:ascii="Times New Roman" w:eastAsia="Times New Roman" w:hAnsi="Times New Roman" w:cs="Times New Roman"/>
          <w:sz w:val="24"/>
          <w:szCs w:val="24"/>
        </w:rPr>
        <w:t>Отказът на участникът, определен за изпълнител, да сключи договора за изпълнение на поръчката, води до загуба на</w:t>
      </w:r>
      <w:r w:rsidRPr="00701831">
        <w:rPr>
          <w:rFonts w:ascii="Times New Roman" w:eastAsia="Times New Roman" w:hAnsi="Times New Roman" w:cs="Times New Roman"/>
          <w:bCs/>
          <w:spacing w:val="1"/>
          <w:sz w:val="24"/>
          <w:szCs w:val="24"/>
        </w:rPr>
        <w:t xml:space="preserve"> гаранцията му за участие.</w:t>
      </w:r>
    </w:p>
    <w:p w:rsidR="00701831" w:rsidRPr="00701831" w:rsidRDefault="00701831" w:rsidP="0042711F">
      <w:pPr>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rPr>
        <w:t>97.4.</w:t>
      </w:r>
      <w:r w:rsidRPr="00701831">
        <w:rPr>
          <w:rFonts w:ascii="Times New Roman" w:eastAsia="Times New Roman" w:hAnsi="Times New Roman" w:cs="Times New Roman"/>
          <w:sz w:val="24"/>
          <w:szCs w:val="24"/>
        </w:rPr>
        <w:t xml:space="preserve"> Възложителят има право да задържи гаранцията за участие, когато участник в процедурата </w:t>
      </w:r>
      <w:r w:rsidRPr="00701831">
        <w:rPr>
          <w:rFonts w:ascii="Times New Roman" w:eastAsia="Times New Roman" w:hAnsi="Times New Roman" w:cs="Times New Roman"/>
          <w:color w:val="000000"/>
          <w:sz w:val="24"/>
          <w:szCs w:val="24"/>
          <w:lang w:eastAsia="bg-BG"/>
        </w:rPr>
        <w:t>обжалва решението на възложителя за определяне на изпълнител - до решаване на спора.</w:t>
      </w:r>
      <w:bookmarkStart w:id="46" w:name="_Toc312753376"/>
    </w:p>
    <w:p w:rsidR="00701831" w:rsidRPr="00701831" w:rsidRDefault="00701831" w:rsidP="00701831">
      <w:pPr>
        <w:keepNext/>
        <w:tabs>
          <w:tab w:val="left" w:pos="0"/>
        </w:tabs>
        <w:spacing w:before="120" w:after="120" w:line="240" w:lineRule="auto"/>
        <w:jc w:val="center"/>
        <w:outlineLvl w:val="0"/>
        <w:rPr>
          <w:rFonts w:ascii="Times New Roman" w:eastAsia="Calibri" w:hAnsi="Times New Roman" w:cs="Times New Roman"/>
          <w:b/>
          <w:bCs/>
          <w:caps/>
          <w:sz w:val="24"/>
          <w:szCs w:val="20"/>
        </w:rPr>
      </w:pPr>
      <w:bookmarkStart w:id="47" w:name="_Toc354045936"/>
      <w:r w:rsidRPr="00701831">
        <w:rPr>
          <w:rFonts w:ascii="Times New Roman" w:eastAsia="Calibri" w:hAnsi="Times New Roman" w:cs="Times New Roman"/>
          <w:b/>
          <w:bCs/>
          <w:caps/>
          <w:sz w:val="24"/>
          <w:szCs w:val="20"/>
        </w:rPr>
        <w:t>РАЗДЕЛ хV. ДРУГИ УКАЗАНИЯ</w:t>
      </w:r>
      <w:bookmarkEnd w:id="46"/>
      <w:bookmarkEnd w:id="47"/>
    </w:p>
    <w:p w:rsidR="00701831" w:rsidRPr="00701831" w:rsidRDefault="00701831" w:rsidP="00701831">
      <w:pPr>
        <w:spacing w:after="0" w:line="240" w:lineRule="auto"/>
        <w:rPr>
          <w:rFonts w:ascii="Times New Roman" w:eastAsia="Times New Roman" w:hAnsi="Times New Roman" w:cs="Times New Roman"/>
          <w:sz w:val="16"/>
          <w:szCs w:val="16"/>
        </w:rPr>
      </w:pPr>
    </w:p>
    <w:p w:rsidR="00701831" w:rsidRPr="00701831" w:rsidRDefault="00701831" w:rsidP="00701831">
      <w:pPr>
        <w:tabs>
          <w:tab w:val="center" w:pos="4153"/>
          <w:tab w:val="right" w:pos="8306"/>
        </w:tabs>
        <w:spacing w:after="0" w:line="240" w:lineRule="auto"/>
        <w:ind w:firstLine="720"/>
        <w:jc w:val="both"/>
        <w:rPr>
          <w:rFonts w:ascii="Times New Roman" w:eastAsia="SimSun" w:hAnsi="Times New Roman" w:cs="Times New Roman"/>
          <w:sz w:val="24"/>
          <w:szCs w:val="20"/>
          <w:lang w:val="ru-RU"/>
        </w:rPr>
      </w:pPr>
      <w:r w:rsidRPr="00701831">
        <w:rPr>
          <w:rFonts w:ascii="Times New Roman" w:eastAsia="SimSun" w:hAnsi="Times New Roman" w:cs="Times New Roman"/>
          <w:b/>
          <w:sz w:val="24"/>
          <w:szCs w:val="20"/>
        </w:rPr>
        <w:t>98.</w:t>
      </w:r>
      <w:r w:rsidRPr="00701831">
        <w:rPr>
          <w:rFonts w:ascii="Times New Roman" w:eastAsia="SimSun" w:hAnsi="Times New Roman" w:cs="Times New Roman"/>
          <w:sz w:val="24"/>
          <w:szCs w:val="20"/>
        </w:rPr>
        <w:t xml:space="preserve"> За въпроси, свързани с провеждането на процедурата и подготовката на офертите от участниците, които не са разгледани в документацията, се прилагат разпоредбите на Закона за обществените поръчки и подзаконовите нормативни актове по прилагането му.</w:t>
      </w:r>
    </w:p>
    <w:p w:rsidR="00701831" w:rsidRPr="00701831" w:rsidRDefault="00701831" w:rsidP="0042711F">
      <w:pPr>
        <w:keepNext/>
        <w:tabs>
          <w:tab w:val="left" w:pos="0"/>
        </w:tabs>
        <w:spacing w:after="0" w:line="240" w:lineRule="auto"/>
        <w:outlineLvl w:val="0"/>
        <w:rPr>
          <w:rFonts w:ascii="Times New Roman" w:eastAsia="Calibri" w:hAnsi="Times New Roman" w:cs="Times New Roman"/>
          <w:b/>
          <w:bCs/>
          <w:caps/>
          <w:sz w:val="24"/>
          <w:szCs w:val="24"/>
        </w:rPr>
      </w:pPr>
    </w:p>
    <w:p w:rsidR="00701831" w:rsidRPr="00701831" w:rsidRDefault="00701831" w:rsidP="00701831">
      <w:pPr>
        <w:keepNext/>
        <w:tabs>
          <w:tab w:val="left" w:pos="0"/>
        </w:tabs>
        <w:spacing w:before="120" w:after="120" w:line="240" w:lineRule="auto"/>
        <w:jc w:val="center"/>
        <w:outlineLvl w:val="0"/>
        <w:rPr>
          <w:rFonts w:ascii="Times New Roman" w:eastAsia="Calibri" w:hAnsi="Times New Roman" w:cs="Times New Roman"/>
          <w:b/>
          <w:bCs/>
          <w:caps/>
          <w:sz w:val="24"/>
          <w:szCs w:val="20"/>
        </w:rPr>
      </w:pPr>
      <w:bookmarkStart w:id="48" w:name="_Toc354045937"/>
      <w:r w:rsidRPr="00701831">
        <w:rPr>
          <w:rFonts w:ascii="Times New Roman" w:eastAsia="Calibri" w:hAnsi="Times New Roman" w:cs="Times New Roman"/>
          <w:b/>
          <w:bCs/>
          <w:caps/>
          <w:sz w:val="24"/>
          <w:szCs w:val="20"/>
        </w:rPr>
        <w:t>РАЗДЕЛ хVІ. ПРИЛОЖЕНИЯ</w:t>
      </w:r>
      <w:bookmarkEnd w:id="48"/>
      <w:r w:rsidRPr="00701831">
        <w:rPr>
          <w:rFonts w:ascii="Times New Roman" w:eastAsia="Calibri" w:hAnsi="Times New Roman" w:cs="Times New Roman"/>
          <w:b/>
          <w:bCs/>
          <w:caps/>
          <w:sz w:val="24"/>
          <w:szCs w:val="20"/>
        </w:rPr>
        <w:t xml:space="preserve"> </w:t>
      </w:r>
    </w:p>
    <w:p w:rsidR="00701831" w:rsidRPr="00701831" w:rsidRDefault="00701831" w:rsidP="00701831">
      <w:pPr>
        <w:spacing w:after="0" w:line="240" w:lineRule="auto"/>
        <w:jc w:val="both"/>
        <w:rPr>
          <w:rFonts w:ascii="Times New Roman" w:eastAsia="Calibri" w:hAnsi="Times New Roman" w:cs="Times New Roman"/>
          <w:sz w:val="24"/>
          <w:szCs w:val="24"/>
          <w:lang w:val="ru-RU"/>
        </w:rPr>
      </w:pPr>
    </w:p>
    <w:p w:rsidR="00701831" w:rsidRPr="00701831" w:rsidRDefault="00701831" w:rsidP="00701831">
      <w:pPr>
        <w:spacing w:after="0" w:line="240" w:lineRule="auto"/>
        <w:jc w:val="both"/>
        <w:rPr>
          <w:rFonts w:ascii="Times New Roman" w:eastAsia="Calibri" w:hAnsi="Times New Roman" w:cs="Times New Roman"/>
          <w:sz w:val="24"/>
          <w:szCs w:val="24"/>
        </w:rPr>
      </w:pPr>
      <w:r w:rsidRPr="00701831">
        <w:rPr>
          <w:rFonts w:ascii="Times New Roman" w:eastAsia="Calibri" w:hAnsi="Times New Roman" w:cs="Times New Roman"/>
          <w:sz w:val="24"/>
          <w:szCs w:val="24"/>
        </w:rPr>
        <w:tab/>
      </w:r>
      <w:r w:rsidRPr="00701831">
        <w:rPr>
          <w:rFonts w:ascii="Times New Roman" w:eastAsia="Calibri" w:hAnsi="Times New Roman" w:cs="Times New Roman"/>
          <w:b/>
          <w:sz w:val="24"/>
          <w:szCs w:val="24"/>
        </w:rPr>
        <w:t>Приложение № 1</w:t>
      </w:r>
      <w:r w:rsidRPr="00701831">
        <w:rPr>
          <w:rFonts w:ascii="Times New Roman" w:eastAsia="Calibri" w:hAnsi="Times New Roman" w:cs="Times New Roman"/>
          <w:sz w:val="24"/>
          <w:szCs w:val="24"/>
        </w:rPr>
        <w:t>.- Образец на Оферта;</w:t>
      </w:r>
    </w:p>
    <w:p w:rsidR="00701831" w:rsidRPr="00701831" w:rsidRDefault="00701831" w:rsidP="00701831">
      <w:pPr>
        <w:spacing w:after="0" w:line="240" w:lineRule="auto"/>
        <w:ind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b/>
          <w:bCs/>
          <w:sz w:val="24"/>
          <w:szCs w:val="24"/>
        </w:rPr>
        <w:t xml:space="preserve">Приложение № 2 - </w:t>
      </w:r>
      <w:r w:rsidRPr="00701831">
        <w:rPr>
          <w:rFonts w:ascii="Times New Roman" w:eastAsia="Times New Roman" w:hAnsi="Times New Roman" w:cs="Times New Roman"/>
          <w:sz w:val="24"/>
          <w:szCs w:val="24"/>
        </w:rPr>
        <w:t>Образец на Декларация за съгласие за участие като подизпълнител в обществената поръчка;</w:t>
      </w:r>
    </w:p>
    <w:p w:rsidR="00A90EBB" w:rsidRPr="00701831" w:rsidRDefault="00701831" w:rsidP="0042711F">
      <w:pPr>
        <w:spacing w:after="0" w:line="240" w:lineRule="auto"/>
        <w:ind w:firstLine="708"/>
        <w:jc w:val="both"/>
        <w:rPr>
          <w:rFonts w:ascii="Times New Roman" w:eastAsia="Times New Roman" w:hAnsi="Times New Roman" w:cs="Times New Roman"/>
          <w:sz w:val="24"/>
          <w:szCs w:val="24"/>
        </w:rPr>
      </w:pPr>
      <w:r w:rsidRPr="00701831">
        <w:rPr>
          <w:rFonts w:ascii="Times New Roman" w:eastAsia="Times New Roman" w:hAnsi="Times New Roman" w:cs="Times New Roman"/>
          <w:b/>
          <w:bCs/>
          <w:sz w:val="24"/>
          <w:szCs w:val="24"/>
        </w:rPr>
        <w:t xml:space="preserve">Приложение № 3 </w:t>
      </w:r>
      <w:r w:rsidR="00427F58">
        <w:rPr>
          <w:rFonts w:ascii="Times New Roman" w:eastAsia="Times New Roman" w:hAnsi="Times New Roman" w:cs="Times New Roman"/>
          <w:b/>
          <w:bCs/>
          <w:sz w:val="24"/>
          <w:szCs w:val="24"/>
        </w:rPr>
        <w:t>–</w:t>
      </w:r>
      <w:r w:rsidRPr="00701831">
        <w:rPr>
          <w:rFonts w:ascii="Times New Roman" w:eastAsia="Times New Roman" w:hAnsi="Times New Roman" w:cs="Times New Roman"/>
          <w:b/>
          <w:bCs/>
          <w:sz w:val="24"/>
          <w:szCs w:val="24"/>
        </w:rPr>
        <w:t xml:space="preserve"> </w:t>
      </w:r>
      <w:r w:rsidR="00427F58">
        <w:rPr>
          <w:rFonts w:ascii="Times New Roman" w:eastAsia="Calibri" w:hAnsi="Times New Roman" w:cs="Times New Roman"/>
          <w:sz w:val="24"/>
          <w:szCs w:val="24"/>
        </w:rPr>
        <w:t>Техническо предложение</w:t>
      </w:r>
      <w:r w:rsidR="00A90EBB" w:rsidRPr="00701831">
        <w:rPr>
          <w:rFonts w:ascii="Times New Roman" w:eastAsia="Times New Roman" w:hAnsi="Times New Roman" w:cs="Times New Roman"/>
          <w:sz w:val="24"/>
          <w:szCs w:val="24"/>
        </w:rPr>
        <w:t>;</w:t>
      </w:r>
    </w:p>
    <w:p w:rsidR="00701831" w:rsidRPr="00701831" w:rsidRDefault="00701831" w:rsidP="00701831">
      <w:pPr>
        <w:spacing w:after="0" w:line="240" w:lineRule="auto"/>
        <w:ind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b/>
          <w:bCs/>
          <w:sz w:val="24"/>
          <w:szCs w:val="24"/>
        </w:rPr>
        <w:t xml:space="preserve">Приложение № 4 - </w:t>
      </w:r>
      <w:r w:rsidRPr="00701831">
        <w:rPr>
          <w:rFonts w:ascii="Times New Roman" w:eastAsia="Times New Roman" w:hAnsi="Times New Roman" w:cs="Times New Roman"/>
          <w:sz w:val="24"/>
          <w:szCs w:val="24"/>
        </w:rPr>
        <w:t>Образец на Ценова оферта (Предлагана цена);</w:t>
      </w:r>
    </w:p>
    <w:p w:rsidR="00701831" w:rsidRPr="00701831" w:rsidRDefault="00701831" w:rsidP="00701831">
      <w:pPr>
        <w:spacing w:after="0" w:line="240" w:lineRule="auto"/>
        <w:ind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b/>
          <w:sz w:val="24"/>
          <w:szCs w:val="24"/>
        </w:rPr>
        <w:t xml:space="preserve"> </w:t>
      </w:r>
      <w:r w:rsidRPr="00701831">
        <w:rPr>
          <w:rFonts w:ascii="Times New Roman" w:eastAsia="Times New Roman" w:hAnsi="Times New Roman" w:cs="Times New Roman"/>
          <w:b/>
          <w:bCs/>
          <w:sz w:val="24"/>
          <w:szCs w:val="24"/>
        </w:rPr>
        <w:t xml:space="preserve">Приложение № 5 - </w:t>
      </w:r>
      <w:r w:rsidRPr="00701831">
        <w:rPr>
          <w:rFonts w:ascii="Times New Roman" w:eastAsia="Times New Roman" w:hAnsi="Times New Roman" w:cs="Times New Roman"/>
          <w:sz w:val="24"/>
          <w:szCs w:val="24"/>
        </w:rPr>
        <w:t xml:space="preserve">Образец на Декларация по чл. 47, ал. 1, т. 1, б. "а", "б", "в", "г", "д" и ал. 2, т. 5 от ЗОП; </w:t>
      </w:r>
    </w:p>
    <w:p w:rsidR="00701831" w:rsidRPr="00701831" w:rsidRDefault="00701831" w:rsidP="00701831">
      <w:pPr>
        <w:spacing w:after="0" w:line="240" w:lineRule="auto"/>
        <w:ind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b/>
          <w:bCs/>
          <w:sz w:val="24"/>
          <w:szCs w:val="24"/>
        </w:rPr>
        <w:t>Приложение № 6 -</w:t>
      </w:r>
      <w:r w:rsidRPr="00701831">
        <w:rPr>
          <w:rFonts w:ascii="Times New Roman" w:eastAsia="Times New Roman" w:hAnsi="Times New Roman" w:cs="Times New Roman"/>
          <w:bCs/>
          <w:sz w:val="24"/>
          <w:szCs w:val="24"/>
        </w:rPr>
        <w:t xml:space="preserve"> </w:t>
      </w:r>
      <w:r w:rsidRPr="00701831">
        <w:rPr>
          <w:rFonts w:ascii="Times New Roman" w:eastAsia="Times New Roman" w:hAnsi="Times New Roman" w:cs="Times New Roman"/>
          <w:sz w:val="24"/>
          <w:szCs w:val="24"/>
        </w:rPr>
        <w:t xml:space="preserve">Образец на Декларация по чл. 47, ал. 1, т. 2 и т. 3, ал. 2, т. 1, т. 3 и т. 4 и ал. 5 т. 2 от ЗОП; </w:t>
      </w:r>
    </w:p>
    <w:p w:rsidR="00701831" w:rsidRPr="00701831" w:rsidRDefault="00701831" w:rsidP="00701831">
      <w:pPr>
        <w:spacing w:after="0" w:line="240" w:lineRule="auto"/>
        <w:jc w:val="both"/>
        <w:rPr>
          <w:rFonts w:ascii="Times New Roman" w:eastAsia="Times New Roman" w:hAnsi="Times New Roman" w:cs="Times New Roman"/>
          <w:b/>
          <w:bCs/>
          <w:sz w:val="24"/>
          <w:szCs w:val="24"/>
          <w:lang w:val="ru-RU"/>
        </w:rPr>
      </w:pPr>
      <w:r w:rsidRPr="00701831">
        <w:rPr>
          <w:rFonts w:ascii="Times New Roman" w:eastAsia="Times New Roman" w:hAnsi="Times New Roman" w:cs="Times New Roman"/>
          <w:b/>
          <w:bCs/>
          <w:sz w:val="24"/>
          <w:szCs w:val="24"/>
        </w:rPr>
        <w:tab/>
        <w:t xml:space="preserve">Приложение № </w:t>
      </w:r>
      <w:r w:rsidRPr="00701831">
        <w:rPr>
          <w:rFonts w:ascii="Times New Roman" w:eastAsia="Times New Roman" w:hAnsi="Times New Roman" w:cs="Times New Roman"/>
          <w:b/>
          <w:sz w:val="24"/>
          <w:szCs w:val="24"/>
        </w:rPr>
        <w:t xml:space="preserve">7 - </w:t>
      </w:r>
      <w:r w:rsidRPr="00701831">
        <w:rPr>
          <w:rFonts w:ascii="Times New Roman" w:eastAsia="Times New Roman" w:hAnsi="Times New Roman" w:cs="Times New Roman"/>
          <w:sz w:val="24"/>
          <w:szCs w:val="24"/>
        </w:rPr>
        <w:t>Образец на Декларация по чл. 47, ал. 5, т. 1 от ЗОП;</w:t>
      </w:r>
      <w:r w:rsidRPr="00701831">
        <w:rPr>
          <w:rFonts w:ascii="Times New Roman" w:eastAsia="Times New Roman" w:hAnsi="Times New Roman" w:cs="Times New Roman"/>
          <w:sz w:val="24"/>
          <w:szCs w:val="24"/>
          <w:lang w:val="ru-RU"/>
        </w:rPr>
        <w:t xml:space="preserve"> </w:t>
      </w:r>
    </w:p>
    <w:p w:rsidR="00701831" w:rsidRPr="00701831" w:rsidRDefault="00701831" w:rsidP="00701831">
      <w:pPr>
        <w:spacing w:after="0" w:line="240" w:lineRule="auto"/>
        <w:ind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b/>
          <w:bCs/>
          <w:sz w:val="24"/>
          <w:szCs w:val="24"/>
        </w:rPr>
        <w:t xml:space="preserve">Приложение № </w:t>
      </w:r>
      <w:r w:rsidRPr="00701831">
        <w:rPr>
          <w:rFonts w:ascii="Times New Roman" w:eastAsia="Times New Roman" w:hAnsi="Times New Roman" w:cs="Times New Roman"/>
          <w:b/>
          <w:sz w:val="24"/>
          <w:szCs w:val="24"/>
        </w:rPr>
        <w:t>8 -</w:t>
      </w:r>
      <w:r w:rsidRPr="00701831">
        <w:rPr>
          <w:rFonts w:ascii="Times New Roman" w:eastAsia="Times New Roman" w:hAnsi="Times New Roman" w:cs="Times New Roman"/>
          <w:sz w:val="24"/>
          <w:szCs w:val="24"/>
        </w:rPr>
        <w:t xml:space="preserve"> Образец на Списък относно информация за оборота от услуги, </w:t>
      </w:r>
      <w:r w:rsidRPr="00701831">
        <w:rPr>
          <w:rFonts w:ascii="Times New Roman" w:eastAsia="Times New Roman" w:hAnsi="Times New Roman" w:cs="Times New Roman"/>
          <w:sz w:val="24"/>
          <w:szCs w:val="24"/>
          <w:lang w:eastAsia="bg-BG"/>
        </w:rPr>
        <w:t xml:space="preserve">сходни с предмета на обществената поръчка </w:t>
      </w:r>
      <w:r w:rsidRPr="00701831">
        <w:rPr>
          <w:rFonts w:ascii="Times New Roman" w:eastAsia="Times New Roman" w:hAnsi="Times New Roman" w:cs="Times New Roman"/>
          <w:sz w:val="24"/>
          <w:szCs w:val="24"/>
        </w:rPr>
        <w:t xml:space="preserve">за последните 3 (три) години </w:t>
      </w:r>
      <w:r w:rsidRPr="00701831">
        <w:rPr>
          <w:rFonts w:ascii="Times New Roman" w:eastAsia="Times New Roman" w:hAnsi="Times New Roman" w:cs="Times New Roman"/>
          <w:sz w:val="24"/>
          <w:szCs w:val="24"/>
          <w:lang w:eastAsia="bg-BG"/>
        </w:rPr>
        <w:t>(2010, 2011 и 2012) по т.4.1.</w:t>
      </w:r>
      <w:proofErr w:type="spellStart"/>
      <w:r w:rsidRPr="00701831">
        <w:rPr>
          <w:rFonts w:ascii="Times New Roman" w:eastAsia="Times New Roman" w:hAnsi="Times New Roman" w:cs="Times New Roman"/>
          <w:sz w:val="24"/>
          <w:szCs w:val="24"/>
          <w:lang w:eastAsia="bg-BG"/>
        </w:rPr>
        <w:t>1</w:t>
      </w:r>
      <w:proofErr w:type="spellEnd"/>
      <w:r w:rsidRPr="00701831">
        <w:rPr>
          <w:rFonts w:ascii="Times New Roman" w:eastAsia="Times New Roman" w:hAnsi="Times New Roman" w:cs="Times New Roman"/>
          <w:sz w:val="24"/>
          <w:szCs w:val="24"/>
          <w:lang w:eastAsia="bg-BG"/>
        </w:rPr>
        <w:t>.</w:t>
      </w:r>
      <w:r w:rsidRPr="00701831">
        <w:rPr>
          <w:rFonts w:ascii="Times New Roman" w:eastAsia="Times New Roman" w:hAnsi="Times New Roman" w:cs="Times New Roman"/>
          <w:sz w:val="24"/>
          <w:szCs w:val="24"/>
        </w:rPr>
        <w:t>, в зависимост от датата, на която участникът е учреден или е започнал дейността си;</w:t>
      </w:r>
    </w:p>
    <w:p w:rsidR="00701831" w:rsidRPr="00701831" w:rsidRDefault="00701831" w:rsidP="00701831">
      <w:pPr>
        <w:spacing w:after="0" w:line="240" w:lineRule="auto"/>
        <w:ind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b/>
          <w:bCs/>
          <w:sz w:val="24"/>
          <w:szCs w:val="24"/>
        </w:rPr>
        <w:t xml:space="preserve">Приложение № </w:t>
      </w:r>
      <w:r w:rsidRPr="00701831">
        <w:rPr>
          <w:rFonts w:ascii="Times New Roman" w:eastAsia="Times New Roman" w:hAnsi="Times New Roman" w:cs="Times New Roman"/>
          <w:b/>
          <w:sz w:val="24"/>
          <w:szCs w:val="24"/>
        </w:rPr>
        <w:t>9 -</w:t>
      </w:r>
      <w:r w:rsidRPr="00701831">
        <w:rPr>
          <w:rFonts w:ascii="Times New Roman" w:eastAsia="Times New Roman" w:hAnsi="Times New Roman" w:cs="Times New Roman"/>
          <w:sz w:val="24"/>
          <w:szCs w:val="24"/>
        </w:rPr>
        <w:t xml:space="preserve"> Образец на Списък на основните договори по т. 6.1.</w:t>
      </w:r>
      <w:proofErr w:type="spellStart"/>
      <w:r w:rsidRPr="00701831">
        <w:rPr>
          <w:rFonts w:ascii="Times New Roman" w:eastAsia="Times New Roman" w:hAnsi="Times New Roman" w:cs="Times New Roman"/>
          <w:sz w:val="24"/>
          <w:szCs w:val="24"/>
        </w:rPr>
        <w:t>1</w:t>
      </w:r>
      <w:proofErr w:type="spellEnd"/>
      <w:r w:rsidRPr="00701831">
        <w:rPr>
          <w:rFonts w:ascii="Times New Roman" w:eastAsia="Times New Roman" w:hAnsi="Times New Roman" w:cs="Times New Roman"/>
          <w:sz w:val="24"/>
          <w:szCs w:val="24"/>
        </w:rPr>
        <w:t>. за услуги, сходни с предмета на настоящата поръчка, изпълнени през последните 3 (три) години, считано от датата на подаване на офертата;</w:t>
      </w:r>
    </w:p>
    <w:p w:rsidR="00701831" w:rsidRPr="00701831" w:rsidRDefault="00701831" w:rsidP="00701831">
      <w:pPr>
        <w:spacing w:after="0" w:line="240" w:lineRule="auto"/>
        <w:jc w:val="both"/>
        <w:rPr>
          <w:rFonts w:ascii="Times New Roman" w:eastAsia="Times New Roman" w:hAnsi="Times New Roman" w:cs="Times New Roman"/>
          <w:sz w:val="24"/>
          <w:szCs w:val="24"/>
        </w:rPr>
      </w:pPr>
      <w:r w:rsidRPr="00701831">
        <w:rPr>
          <w:rFonts w:ascii="Times New Roman" w:eastAsia="Times New Roman" w:hAnsi="Times New Roman" w:cs="Times New Roman"/>
          <w:sz w:val="24"/>
          <w:szCs w:val="24"/>
          <w:lang w:eastAsia="bg-BG"/>
        </w:rPr>
        <w:tab/>
      </w:r>
      <w:r w:rsidRPr="00701831">
        <w:rPr>
          <w:rFonts w:ascii="Times New Roman" w:eastAsia="Times New Roman" w:hAnsi="Times New Roman" w:cs="Times New Roman"/>
          <w:b/>
          <w:sz w:val="24"/>
          <w:szCs w:val="24"/>
        </w:rPr>
        <w:t xml:space="preserve">Приложение № 10 – </w:t>
      </w:r>
      <w:r w:rsidRPr="00701831">
        <w:rPr>
          <w:rFonts w:ascii="Times New Roman" w:eastAsia="Times New Roman" w:hAnsi="Times New Roman" w:cs="Times New Roman"/>
          <w:sz w:val="24"/>
          <w:szCs w:val="24"/>
        </w:rPr>
        <w:t xml:space="preserve">Образец на Списък на </w:t>
      </w:r>
      <w:r w:rsidRPr="00701831">
        <w:rPr>
          <w:rFonts w:ascii="Times New Roman" w:eastAsia="Times New Roman" w:hAnsi="Times New Roman" w:cs="Times New Roman"/>
          <w:sz w:val="24"/>
          <w:szCs w:val="24"/>
          <w:lang w:eastAsia="bg-BG"/>
        </w:rPr>
        <w:t>персонала за осигуряване изпълнението на услугата</w:t>
      </w:r>
      <w:r w:rsidRPr="00701831">
        <w:rPr>
          <w:rFonts w:ascii="Times New Roman" w:eastAsia="Times New Roman" w:hAnsi="Times New Roman" w:cs="Times New Roman"/>
          <w:sz w:val="24"/>
          <w:szCs w:val="24"/>
        </w:rPr>
        <w:t xml:space="preserve"> по т. 6.1.2.;</w:t>
      </w:r>
      <w:r w:rsidR="00F76103">
        <w:rPr>
          <w:rFonts w:ascii="Times New Roman" w:eastAsia="Times New Roman" w:hAnsi="Times New Roman" w:cs="Times New Roman"/>
          <w:sz w:val="24"/>
          <w:szCs w:val="24"/>
        </w:rPr>
        <w:t xml:space="preserve"> </w:t>
      </w:r>
    </w:p>
    <w:p w:rsidR="00701831" w:rsidRPr="00701831" w:rsidRDefault="00701831" w:rsidP="0070183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bCs/>
          <w:sz w:val="24"/>
          <w:szCs w:val="24"/>
        </w:rPr>
        <w:t xml:space="preserve">Приложение № </w:t>
      </w:r>
      <w:r w:rsidRPr="00701831">
        <w:rPr>
          <w:rFonts w:ascii="Times New Roman" w:eastAsia="Times New Roman" w:hAnsi="Times New Roman" w:cs="Times New Roman"/>
          <w:b/>
          <w:sz w:val="24"/>
          <w:szCs w:val="24"/>
        </w:rPr>
        <w:t xml:space="preserve">10.1 – </w:t>
      </w:r>
      <w:r w:rsidRPr="00701831">
        <w:rPr>
          <w:rFonts w:ascii="Times New Roman" w:eastAsia="Times New Roman" w:hAnsi="Times New Roman" w:cs="Times New Roman"/>
          <w:sz w:val="24"/>
          <w:szCs w:val="24"/>
        </w:rPr>
        <w:t xml:space="preserve">Образец на </w:t>
      </w:r>
      <w:r w:rsidRPr="00701831">
        <w:rPr>
          <w:rFonts w:ascii="Times New Roman" w:eastAsia="Times New Roman" w:hAnsi="Times New Roman" w:cs="Times New Roman"/>
          <w:sz w:val="24"/>
          <w:szCs w:val="24"/>
          <w:lang w:eastAsia="bg-BG"/>
        </w:rPr>
        <w:t>трудово-биографични справки на преводачите по т. 6.1.2.;</w:t>
      </w:r>
    </w:p>
    <w:p w:rsidR="00701831" w:rsidRPr="00701831" w:rsidRDefault="00701831" w:rsidP="0070183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bCs/>
          <w:sz w:val="24"/>
          <w:szCs w:val="24"/>
        </w:rPr>
        <w:t xml:space="preserve">Приложение № </w:t>
      </w:r>
      <w:r w:rsidRPr="00701831">
        <w:rPr>
          <w:rFonts w:ascii="Times New Roman" w:eastAsia="Times New Roman" w:hAnsi="Times New Roman" w:cs="Times New Roman"/>
          <w:b/>
          <w:sz w:val="24"/>
          <w:szCs w:val="24"/>
        </w:rPr>
        <w:t>10.2 –</w:t>
      </w:r>
      <w:r w:rsidRPr="00701831">
        <w:rPr>
          <w:rFonts w:ascii="Times New Roman" w:eastAsia="Times New Roman" w:hAnsi="Times New Roman" w:cs="Times New Roman"/>
          <w:sz w:val="24"/>
          <w:szCs w:val="24"/>
        </w:rPr>
        <w:t xml:space="preserve"> Образец на Д</w:t>
      </w:r>
      <w:r w:rsidRPr="00701831">
        <w:rPr>
          <w:rFonts w:ascii="Times New Roman" w:eastAsia="Times New Roman" w:hAnsi="Times New Roman" w:cs="Times New Roman"/>
          <w:sz w:val="24"/>
          <w:szCs w:val="24"/>
          <w:lang w:eastAsia="bg-BG"/>
        </w:rPr>
        <w:t>екларация по Закона за защита на личните данни на преводачите по т. 6.1.2.;</w:t>
      </w:r>
    </w:p>
    <w:p w:rsidR="00701831" w:rsidRPr="00701831" w:rsidRDefault="00701831" w:rsidP="00701831">
      <w:pPr>
        <w:spacing w:after="0" w:line="240" w:lineRule="auto"/>
        <w:ind w:firstLine="720"/>
        <w:jc w:val="both"/>
        <w:rPr>
          <w:rFonts w:ascii="Times New Roman" w:eastAsia="Times New Roman" w:hAnsi="Times New Roman" w:cs="Times New Roman"/>
          <w:sz w:val="24"/>
          <w:szCs w:val="24"/>
          <w:lang w:eastAsia="bg-BG"/>
        </w:rPr>
      </w:pPr>
      <w:r w:rsidRPr="00701831">
        <w:rPr>
          <w:rFonts w:ascii="Times New Roman" w:eastAsia="Times New Roman" w:hAnsi="Times New Roman" w:cs="Times New Roman"/>
          <w:b/>
          <w:sz w:val="24"/>
          <w:szCs w:val="24"/>
        </w:rPr>
        <w:t>Приложение № 10.3</w:t>
      </w:r>
      <w:r w:rsidRPr="00701831">
        <w:rPr>
          <w:rFonts w:ascii="Times New Roman" w:eastAsia="Times New Roman" w:hAnsi="Times New Roman" w:cs="Times New Roman"/>
          <w:sz w:val="24"/>
          <w:szCs w:val="24"/>
        </w:rPr>
        <w:t xml:space="preserve"> – Образец на </w:t>
      </w:r>
      <w:r w:rsidRPr="00701831">
        <w:rPr>
          <w:rFonts w:ascii="Times New Roman" w:eastAsia="Times New Roman" w:hAnsi="Times New Roman" w:cs="Times New Roman"/>
          <w:sz w:val="24"/>
          <w:szCs w:val="24"/>
          <w:lang w:eastAsia="bg-BG"/>
        </w:rPr>
        <w:t xml:space="preserve">декларация за разположение </w:t>
      </w:r>
      <w:r w:rsidRPr="00701831">
        <w:rPr>
          <w:rFonts w:ascii="Times New Roman" w:eastAsia="Times New Roman" w:hAnsi="Times New Roman" w:cs="Times New Roman"/>
          <w:sz w:val="24"/>
          <w:szCs w:val="24"/>
        </w:rPr>
        <w:t xml:space="preserve">на </w:t>
      </w:r>
      <w:r w:rsidRPr="00701831">
        <w:rPr>
          <w:rFonts w:ascii="Times New Roman" w:eastAsia="Times New Roman" w:hAnsi="Times New Roman" w:cs="Times New Roman"/>
          <w:sz w:val="24"/>
          <w:szCs w:val="24"/>
          <w:lang w:eastAsia="bg-BG"/>
        </w:rPr>
        <w:t>персонала за изпълнението на услугата</w:t>
      </w:r>
      <w:r w:rsidRPr="00701831">
        <w:rPr>
          <w:rFonts w:ascii="Times New Roman" w:eastAsia="Times New Roman" w:hAnsi="Times New Roman" w:cs="Times New Roman"/>
          <w:sz w:val="24"/>
          <w:szCs w:val="24"/>
        </w:rPr>
        <w:t xml:space="preserve"> по т. 6.1.2</w:t>
      </w:r>
      <w:r w:rsidRPr="00701831">
        <w:rPr>
          <w:rFonts w:ascii="Times New Roman" w:eastAsia="Times New Roman" w:hAnsi="Times New Roman" w:cs="Times New Roman"/>
          <w:sz w:val="24"/>
          <w:szCs w:val="24"/>
          <w:lang w:eastAsia="bg-BG"/>
        </w:rPr>
        <w:t>.;</w:t>
      </w:r>
    </w:p>
    <w:p w:rsidR="00701831" w:rsidRPr="00701831" w:rsidRDefault="00701831" w:rsidP="00701831">
      <w:pPr>
        <w:spacing w:after="0" w:line="240" w:lineRule="auto"/>
        <w:ind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b/>
          <w:bCs/>
          <w:sz w:val="24"/>
          <w:szCs w:val="24"/>
        </w:rPr>
        <w:t xml:space="preserve">Приложение № </w:t>
      </w:r>
      <w:r w:rsidRPr="00701831">
        <w:rPr>
          <w:rFonts w:ascii="Times New Roman" w:eastAsia="Times New Roman" w:hAnsi="Times New Roman" w:cs="Times New Roman"/>
          <w:b/>
          <w:sz w:val="24"/>
          <w:szCs w:val="24"/>
        </w:rPr>
        <w:t>11</w:t>
      </w:r>
      <w:r w:rsidRPr="00701831">
        <w:rPr>
          <w:rFonts w:ascii="Times New Roman" w:eastAsia="Times New Roman" w:hAnsi="Times New Roman" w:cs="Times New Roman"/>
          <w:sz w:val="24"/>
          <w:szCs w:val="24"/>
        </w:rPr>
        <w:t xml:space="preserve"> </w:t>
      </w:r>
      <w:r w:rsidRPr="00701831">
        <w:rPr>
          <w:rFonts w:ascii="Times New Roman" w:eastAsia="Times New Roman" w:hAnsi="Times New Roman" w:cs="Times New Roman"/>
          <w:b/>
          <w:sz w:val="24"/>
          <w:szCs w:val="24"/>
        </w:rPr>
        <w:t>-</w:t>
      </w:r>
      <w:r w:rsidRPr="00701831">
        <w:rPr>
          <w:rFonts w:ascii="Times New Roman" w:eastAsia="Times New Roman" w:hAnsi="Times New Roman" w:cs="Times New Roman"/>
          <w:sz w:val="24"/>
          <w:szCs w:val="24"/>
        </w:rPr>
        <w:t xml:space="preserve"> </w:t>
      </w:r>
      <w:r w:rsidRPr="00701831">
        <w:rPr>
          <w:rFonts w:ascii="Times New Roman" w:eastAsia="Times New Roman" w:hAnsi="Times New Roman" w:cs="Times New Roman"/>
          <w:bCs/>
          <w:sz w:val="24"/>
          <w:szCs w:val="24"/>
        </w:rPr>
        <w:t xml:space="preserve">Образец на </w:t>
      </w:r>
      <w:r w:rsidRPr="00701831">
        <w:rPr>
          <w:rFonts w:ascii="Times New Roman" w:eastAsia="Times New Roman" w:hAnsi="Times New Roman" w:cs="Times New Roman"/>
          <w:sz w:val="24"/>
          <w:szCs w:val="24"/>
        </w:rPr>
        <w:t>Декларация за солидарна отговорност;</w:t>
      </w:r>
    </w:p>
    <w:p w:rsidR="00701831" w:rsidRPr="00701831" w:rsidRDefault="00701831" w:rsidP="00701831">
      <w:pPr>
        <w:spacing w:after="0" w:line="240" w:lineRule="auto"/>
        <w:jc w:val="both"/>
        <w:rPr>
          <w:rFonts w:ascii="Times New Roman" w:eastAsia="Times New Roman" w:hAnsi="Times New Roman" w:cs="Times New Roman"/>
          <w:bCs/>
          <w:sz w:val="24"/>
          <w:szCs w:val="24"/>
        </w:rPr>
      </w:pPr>
      <w:r w:rsidRPr="00701831">
        <w:rPr>
          <w:rFonts w:ascii="Times New Roman" w:eastAsia="Times New Roman" w:hAnsi="Times New Roman" w:cs="Times New Roman"/>
          <w:sz w:val="24"/>
          <w:szCs w:val="24"/>
        </w:rPr>
        <w:tab/>
      </w:r>
      <w:r w:rsidRPr="00701831">
        <w:rPr>
          <w:rFonts w:ascii="Times New Roman" w:eastAsia="Times New Roman" w:hAnsi="Times New Roman" w:cs="Times New Roman"/>
          <w:b/>
          <w:bCs/>
          <w:sz w:val="24"/>
          <w:szCs w:val="24"/>
        </w:rPr>
        <w:t>Приложение № 12</w:t>
      </w:r>
      <w:r w:rsidRPr="00701831">
        <w:rPr>
          <w:rFonts w:ascii="Times New Roman" w:eastAsia="Times New Roman" w:hAnsi="Times New Roman" w:cs="Times New Roman"/>
          <w:bCs/>
          <w:sz w:val="24"/>
          <w:szCs w:val="24"/>
        </w:rPr>
        <w:t xml:space="preserve"> – Проект на договор;</w:t>
      </w:r>
    </w:p>
    <w:p w:rsidR="00701831" w:rsidRPr="00701831" w:rsidRDefault="00701831" w:rsidP="00701831">
      <w:pPr>
        <w:spacing w:after="0" w:line="240" w:lineRule="auto"/>
        <w:jc w:val="both"/>
        <w:rPr>
          <w:rFonts w:ascii="Times New Roman" w:eastAsia="Times New Roman" w:hAnsi="Times New Roman" w:cs="Times New Roman"/>
          <w:b/>
          <w:bCs/>
          <w:sz w:val="24"/>
          <w:szCs w:val="24"/>
        </w:rPr>
      </w:pPr>
      <w:r w:rsidRPr="00701831">
        <w:rPr>
          <w:rFonts w:ascii="Times New Roman" w:eastAsia="Times New Roman" w:hAnsi="Times New Roman" w:cs="Times New Roman"/>
          <w:bCs/>
          <w:sz w:val="24"/>
          <w:szCs w:val="24"/>
        </w:rPr>
        <w:lastRenderedPageBreak/>
        <w:tab/>
      </w:r>
      <w:r w:rsidRPr="00701831">
        <w:rPr>
          <w:rFonts w:ascii="Times New Roman" w:eastAsia="Times New Roman" w:hAnsi="Times New Roman" w:cs="Times New Roman"/>
          <w:b/>
          <w:bCs/>
          <w:sz w:val="24"/>
          <w:szCs w:val="24"/>
        </w:rPr>
        <w:t xml:space="preserve">Приложение № </w:t>
      </w:r>
      <w:r w:rsidRPr="00701831">
        <w:rPr>
          <w:rFonts w:ascii="Times New Roman" w:eastAsia="Times New Roman" w:hAnsi="Times New Roman" w:cs="Times New Roman"/>
          <w:b/>
          <w:sz w:val="24"/>
          <w:szCs w:val="24"/>
        </w:rPr>
        <w:t>12.1</w:t>
      </w:r>
      <w:r w:rsidRPr="00701831">
        <w:rPr>
          <w:rFonts w:ascii="Times New Roman" w:eastAsia="Times New Roman" w:hAnsi="Times New Roman" w:cs="Times New Roman"/>
          <w:sz w:val="24"/>
          <w:szCs w:val="24"/>
        </w:rPr>
        <w:t xml:space="preserve"> </w:t>
      </w:r>
      <w:r w:rsidRPr="00701831">
        <w:rPr>
          <w:rFonts w:ascii="Times New Roman" w:eastAsia="Times New Roman" w:hAnsi="Times New Roman" w:cs="Times New Roman"/>
          <w:b/>
          <w:sz w:val="24"/>
          <w:szCs w:val="24"/>
        </w:rPr>
        <w:t>-</w:t>
      </w:r>
      <w:r w:rsidRPr="00701831">
        <w:rPr>
          <w:rFonts w:ascii="Times New Roman" w:eastAsia="Times New Roman" w:hAnsi="Times New Roman" w:cs="Times New Roman"/>
          <w:sz w:val="24"/>
          <w:szCs w:val="24"/>
        </w:rPr>
        <w:t xml:space="preserve"> </w:t>
      </w:r>
      <w:r w:rsidRPr="00701831">
        <w:rPr>
          <w:rFonts w:ascii="Times New Roman" w:eastAsia="Times New Roman" w:hAnsi="Times New Roman" w:cs="Times New Roman"/>
          <w:bCs/>
          <w:sz w:val="24"/>
          <w:szCs w:val="24"/>
        </w:rPr>
        <w:t xml:space="preserve">Образец на Декларация </w:t>
      </w:r>
      <w:r w:rsidRPr="00701831">
        <w:rPr>
          <w:rFonts w:ascii="Times New Roman" w:eastAsia="Times New Roman" w:hAnsi="Times New Roman" w:cs="Times New Roman"/>
          <w:sz w:val="24"/>
          <w:szCs w:val="24"/>
        </w:rPr>
        <w:t xml:space="preserve">за приемане на условията в проекта на договор за обществената </w:t>
      </w:r>
      <w:proofErr w:type="spellStart"/>
      <w:r w:rsidRPr="00701831">
        <w:rPr>
          <w:rFonts w:ascii="Times New Roman" w:eastAsia="Times New Roman" w:hAnsi="Times New Roman" w:cs="Times New Roman"/>
          <w:sz w:val="24"/>
          <w:szCs w:val="24"/>
          <w:lang w:val="ru-RU"/>
        </w:rPr>
        <w:t>поръчка</w:t>
      </w:r>
      <w:proofErr w:type="spellEnd"/>
      <w:r w:rsidRPr="00701831">
        <w:rPr>
          <w:rFonts w:ascii="Times New Roman" w:eastAsia="Times New Roman" w:hAnsi="Times New Roman" w:cs="Times New Roman"/>
          <w:bCs/>
          <w:sz w:val="24"/>
          <w:szCs w:val="24"/>
        </w:rPr>
        <w:t xml:space="preserve"> ;</w:t>
      </w:r>
    </w:p>
    <w:p w:rsidR="00701831" w:rsidRPr="00701831" w:rsidRDefault="00701831" w:rsidP="00701831">
      <w:pPr>
        <w:spacing w:after="0" w:line="240" w:lineRule="auto"/>
        <w:ind w:firstLine="720"/>
        <w:jc w:val="both"/>
        <w:rPr>
          <w:rFonts w:ascii="Times New Roman" w:eastAsia="Times New Roman" w:hAnsi="Times New Roman" w:cs="Times New Roman"/>
          <w:sz w:val="24"/>
          <w:szCs w:val="24"/>
        </w:rPr>
      </w:pPr>
      <w:r w:rsidRPr="00701831">
        <w:rPr>
          <w:rFonts w:ascii="Times New Roman" w:eastAsia="Times New Roman" w:hAnsi="Times New Roman" w:cs="Times New Roman"/>
          <w:b/>
          <w:bCs/>
          <w:sz w:val="24"/>
          <w:szCs w:val="24"/>
        </w:rPr>
        <w:t xml:space="preserve">Приложение № </w:t>
      </w:r>
      <w:r w:rsidRPr="00701831">
        <w:rPr>
          <w:rFonts w:ascii="Times New Roman" w:eastAsia="Times New Roman" w:hAnsi="Times New Roman" w:cs="Times New Roman"/>
          <w:b/>
          <w:sz w:val="24"/>
          <w:szCs w:val="24"/>
        </w:rPr>
        <w:t>13</w:t>
      </w:r>
      <w:r w:rsidRPr="00701831">
        <w:rPr>
          <w:rFonts w:ascii="Times New Roman" w:eastAsia="Times New Roman" w:hAnsi="Times New Roman" w:cs="Times New Roman"/>
          <w:sz w:val="24"/>
          <w:szCs w:val="24"/>
        </w:rPr>
        <w:t xml:space="preserve"> </w:t>
      </w:r>
      <w:r w:rsidRPr="00701831">
        <w:rPr>
          <w:rFonts w:ascii="Times New Roman" w:eastAsia="Times New Roman" w:hAnsi="Times New Roman" w:cs="Times New Roman"/>
          <w:b/>
          <w:sz w:val="24"/>
          <w:szCs w:val="24"/>
        </w:rPr>
        <w:t>–</w:t>
      </w:r>
      <w:r w:rsidRPr="00701831">
        <w:rPr>
          <w:rFonts w:ascii="Times New Roman" w:eastAsia="Times New Roman" w:hAnsi="Times New Roman" w:cs="Times New Roman"/>
          <w:sz w:val="24"/>
          <w:szCs w:val="24"/>
        </w:rPr>
        <w:t xml:space="preserve"> </w:t>
      </w:r>
      <w:r w:rsidRPr="00701831">
        <w:rPr>
          <w:rFonts w:ascii="Times New Roman" w:eastAsia="Times New Roman" w:hAnsi="Times New Roman" w:cs="Times New Roman"/>
          <w:bCs/>
          <w:sz w:val="24"/>
          <w:szCs w:val="24"/>
        </w:rPr>
        <w:t xml:space="preserve">Образец на Банкова гаранция за участие в обществената поръчка; </w:t>
      </w:r>
    </w:p>
    <w:p w:rsidR="00701831" w:rsidRDefault="00701831" w:rsidP="00701831">
      <w:pPr>
        <w:spacing w:after="0" w:line="240" w:lineRule="auto"/>
        <w:ind w:firstLine="720"/>
        <w:jc w:val="both"/>
        <w:rPr>
          <w:rFonts w:ascii="Times New Roman" w:eastAsia="Times New Roman" w:hAnsi="Times New Roman" w:cs="Times New Roman"/>
          <w:bCs/>
          <w:sz w:val="24"/>
          <w:szCs w:val="24"/>
        </w:rPr>
      </w:pPr>
      <w:r w:rsidRPr="00701831">
        <w:rPr>
          <w:rFonts w:ascii="Times New Roman" w:eastAsia="Times New Roman" w:hAnsi="Times New Roman" w:cs="Times New Roman"/>
          <w:b/>
          <w:bCs/>
          <w:sz w:val="24"/>
          <w:szCs w:val="24"/>
        </w:rPr>
        <w:t xml:space="preserve">Приложение № </w:t>
      </w:r>
      <w:r w:rsidRPr="00701831">
        <w:rPr>
          <w:rFonts w:ascii="Times New Roman" w:eastAsia="Times New Roman" w:hAnsi="Times New Roman" w:cs="Times New Roman"/>
          <w:b/>
          <w:sz w:val="24"/>
          <w:szCs w:val="24"/>
        </w:rPr>
        <w:t>14</w:t>
      </w:r>
      <w:r w:rsidRPr="00701831">
        <w:rPr>
          <w:rFonts w:ascii="Times New Roman" w:eastAsia="Times New Roman" w:hAnsi="Times New Roman" w:cs="Times New Roman"/>
          <w:sz w:val="24"/>
          <w:szCs w:val="24"/>
        </w:rPr>
        <w:t xml:space="preserve"> </w:t>
      </w:r>
      <w:r w:rsidRPr="00701831">
        <w:rPr>
          <w:rFonts w:ascii="Times New Roman" w:eastAsia="Times New Roman" w:hAnsi="Times New Roman" w:cs="Times New Roman"/>
          <w:b/>
          <w:sz w:val="24"/>
          <w:szCs w:val="24"/>
        </w:rPr>
        <w:t>-</w:t>
      </w:r>
      <w:r w:rsidRPr="00701831">
        <w:rPr>
          <w:rFonts w:ascii="Times New Roman" w:eastAsia="Times New Roman" w:hAnsi="Times New Roman" w:cs="Times New Roman"/>
          <w:bCs/>
          <w:sz w:val="24"/>
          <w:szCs w:val="24"/>
        </w:rPr>
        <w:t xml:space="preserve"> Образец на Банкова гаранция за изпълнение на договор за възлагане на обществена поръчка.</w:t>
      </w:r>
    </w:p>
    <w:p w:rsidR="00427F58" w:rsidRPr="00701831" w:rsidRDefault="00427F58" w:rsidP="00427F58">
      <w:pPr>
        <w:spacing w:after="0" w:line="240" w:lineRule="auto"/>
        <w:ind w:firstLine="397"/>
        <w:jc w:val="both"/>
        <w:rPr>
          <w:rFonts w:ascii="Times New Roman" w:eastAsia="Times New Roman" w:hAnsi="Times New Roman" w:cs="Times New Roman"/>
          <w:sz w:val="24"/>
          <w:szCs w:val="24"/>
        </w:rPr>
      </w:pPr>
      <w:r w:rsidRPr="00701831">
        <w:rPr>
          <w:rFonts w:ascii="Times New Roman" w:eastAsia="Times New Roman" w:hAnsi="Times New Roman" w:cs="Times New Roman"/>
          <w:b/>
          <w:bCs/>
          <w:sz w:val="24"/>
          <w:szCs w:val="24"/>
        </w:rPr>
        <w:t xml:space="preserve">Приложение № </w:t>
      </w:r>
      <w:r>
        <w:rPr>
          <w:rFonts w:ascii="Times New Roman" w:eastAsia="Times New Roman" w:hAnsi="Times New Roman" w:cs="Times New Roman"/>
          <w:b/>
          <w:bCs/>
          <w:sz w:val="24"/>
          <w:szCs w:val="24"/>
        </w:rPr>
        <w:t>15</w:t>
      </w:r>
      <w:r w:rsidRPr="00701831">
        <w:rPr>
          <w:rFonts w:ascii="Times New Roman" w:eastAsia="Times New Roman" w:hAnsi="Times New Roman" w:cs="Times New Roman"/>
          <w:b/>
          <w:bCs/>
          <w:sz w:val="24"/>
          <w:szCs w:val="24"/>
        </w:rPr>
        <w:t xml:space="preserve"> - </w:t>
      </w:r>
      <w:r w:rsidRPr="00701831">
        <w:rPr>
          <w:rFonts w:ascii="Times New Roman" w:eastAsia="Calibri" w:hAnsi="Times New Roman" w:cs="Times New Roman"/>
          <w:sz w:val="24"/>
          <w:szCs w:val="24"/>
        </w:rPr>
        <w:t xml:space="preserve">Образец на </w:t>
      </w:r>
      <w:r w:rsidRPr="00701831">
        <w:rPr>
          <w:rFonts w:ascii="Times New Roman" w:eastAsia="Times New Roman" w:hAnsi="Times New Roman" w:cs="Times New Roman"/>
          <w:sz w:val="24"/>
          <w:szCs w:val="24"/>
        </w:rPr>
        <w:t>Декларация по чл. 56, ал. 1, т. 11 от ЗОП, че са спазени изискванията за закрила на заетостта, включително минимална цена на труда и условията на труд;</w:t>
      </w:r>
    </w:p>
    <w:p w:rsidR="00701831" w:rsidRPr="00701831" w:rsidRDefault="00701831" w:rsidP="00701831">
      <w:pPr>
        <w:spacing w:after="0" w:line="240" w:lineRule="auto"/>
        <w:ind w:firstLine="720"/>
        <w:jc w:val="both"/>
        <w:rPr>
          <w:rFonts w:ascii="Times New Roman" w:eastAsia="Times New Roman" w:hAnsi="Times New Roman" w:cs="Times New Roman"/>
          <w:b/>
          <w:bCs/>
          <w:sz w:val="24"/>
          <w:szCs w:val="24"/>
        </w:rPr>
      </w:pPr>
    </w:p>
    <w:p w:rsidR="00410040" w:rsidRDefault="00701831" w:rsidP="0099038A">
      <w:pPr>
        <w:jc w:val="both"/>
      </w:pPr>
      <w:r w:rsidRPr="00701831">
        <w:rPr>
          <w:rFonts w:ascii="Times New Roman" w:eastAsia="Times New Roman" w:hAnsi="Times New Roman" w:cs="Times New Roman"/>
          <w:b/>
          <w:bCs/>
          <w:sz w:val="24"/>
          <w:szCs w:val="24"/>
        </w:rPr>
        <w:t xml:space="preserve">Документацията е одобрена с Решение на Управителния съвет на АПИ, взето с протокол № </w:t>
      </w:r>
      <w:r w:rsidR="003304D0">
        <w:rPr>
          <w:rFonts w:ascii="Times New Roman" w:eastAsia="Times New Roman" w:hAnsi="Times New Roman" w:cs="Times New Roman"/>
          <w:b/>
          <w:bCs/>
          <w:sz w:val="24"/>
          <w:szCs w:val="24"/>
          <w:lang w:val="en-US"/>
        </w:rPr>
        <w:t>6111</w:t>
      </w:r>
      <w:r w:rsidR="003304D0" w:rsidRPr="00701831">
        <w:rPr>
          <w:rFonts w:ascii="Times New Roman" w:eastAsia="Times New Roman" w:hAnsi="Times New Roman" w:cs="Times New Roman"/>
          <w:b/>
          <w:bCs/>
          <w:sz w:val="24"/>
          <w:szCs w:val="24"/>
        </w:rPr>
        <w:t>/</w:t>
      </w:r>
      <w:r w:rsidRPr="00701831">
        <w:rPr>
          <w:rFonts w:ascii="Times New Roman" w:eastAsia="Times New Roman" w:hAnsi="Times New Roman" w:cs="Times New Roman"/>
          <w:b/>
          <w:bCs/>
          <w:sz w:val="24"/>
          <w:szCs w:val="24"/>
        </w:rPr>
        <w:t xml:space="preserve">13 от </w:t>
      </w:r>
      <w:r w:rsidR="003304D0">
        <w:rPr>
          <w:rFonts w:ascii="Times New Roman" w:eastAsia="Times New Roman" w:hAnsi="Times New Roman" w:cs="Times New Roman"/>
          <w:b/>
          <w:bCs/>
          <w:sz w:val="24"/>
          <w:szCs w:val="24"/>
          <w:lang w:val="en-US"/>
        </w:rPr>
        <w:t>08</w:t>
      </w:r>
      <w:r w:rsidR="003304D0">
        <w:rPr>
          <w:rFonts w:ascii="Times New Roman" w:eastAsia="Times New Roman" w:hAnsi="Times New Roman" w:cs="Times New Roman"/>
          <w:b/>
          <w:bCs/>
          <w:sz w:val="24"/>
          <w:szCs w:val="24"/>
        </w:rPr>
        <w:t>.05.</w:t>
      </w:r>
      <w:r w:rsidRPr="00701831">
        <w:rPr>
          <w:rFonts w:ascii="Times New Roman" w:eastAsia="Times New Roman" w:hAnsi="Times New Roman" w:cs="Times New Roman"/>
          <w:b/>
          <w:bCs/>
          <w:sz w:val="24"/>
          <w:szCs w:val="24"/>
        </w:rPr>
        <w:t>2013 год. за откриване на процедура за възлагане на обществената поръчка.</w:t>
      </w:r>
      <w:bookmarkStart w:id="49" w:name="_GoBack"/>
      <w:bookmarkEnd w:id="49"/>
    </w:p>
    <w:sectPr w:rsidR="00410040" w:rsidSect="004E03BB">
      <w:footerReference w:type="even" r:id="rId12"/>
      <w:footerReference w:type="default" r:id="rId13"/>
      <w:pgSz w:w="11906" w:h="16838"/>
      <w:pgMar w:top="899" w:right="746" w:bottom="899" w:left="1260" w:header="708" w:footer="4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4953" w:rsidRDefault="00B54953" w:rsidP="00701831">
      <w:pPr>
        <w:spacing w:after="0" w:line="240" w:lineRule="auto"/>
      </w:pPr>
      <w:r>
        <w:separator/>
      </w:r>
    </w:p>
  </w:endnote>
  <w:endnote w:type="continuationSeparator" w:id="0">
    <w:p w:rsidR="00B54953" w:rsidRDefault="00B54953" w:rsidP="007018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Lucida Grande">
    <w:altName w:val="Times New Roman"/>
    <w:charset w:val="00"/>
    <w:family w:val="roman"/>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20002A87" w:usb1="00000000" w:usb2="00000000"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Bold">
    <w:panose1 w:val="02020803070505020304"/>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BA6" w:rsidRDefault="00C00B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00BA6" w:rsidRDefault="00C00BA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BA6" w:rsidRDefault="00C00B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E4B93">
      <w:rPr>
        <w:rStyle w:val="PageNumber"/>
        <w:noProof/>
      </w:rPr>
      <w:t>2</w:t>
    </w:r>
    <w:r>
      <w:rPr>
        <w:rStyle w:val="PageNumber"/>
      </w:rPr>
      <w:fldChar w:fldCharType="end"/>
    </w:r>
  </w:p>
  <w:p w:rsidR="00C00BA6" w:rsidRDefault="00C00BA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4953" w:rsidRDefault="00B54953" w:rsidP="00701831">
      <w:pPr>
        <w:spacing w:after="0" w:line="240" w:lineRule="auto"/>
      </w:pPr>
      <w:r>
        <w:separator/>
      </w:r>
    </w:p>
  </w:footnote>
  <w:footnote w:type="continuationSeparator" w:id="0">
    <w:p w:rsidR="00B54953" w:rsidRDefault="00B54953" w:rsidP="00701831">
      <w:pPr>
        <w:spacing w:after="0" w:line="240" w:lineRule="auto"/>
      </w:pPr>
      <w:r>
        <w:continuationSeparator/>
      </w:r>
    </w:p>
  </w:footnote>
  <w:footnote w:id="1">
    <w:p w:rsidR="00C00BA6" w:rsidRDefault="00C00BA6" w:rsidP="00701831">
      <w:pPr>
        <w:pStyle w:val="FootnoteText"/>
        <w:jc w:val="both"/>
      </w:pPr>
      <w:r>
        <w:rPr>
          <w:rStyle w:val="FootnoteReference"/>
        </w:rPr>
        <w:footnoteRef/>
      </w:r>
      <w:r>
        <w:t xml:space="preserve"> Когато участникът е обединение, гаранцията може да се представи от обединението или от участник в него, в съответствие с договора за обединение.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Continue4"/>
      <w:lvlText w:val="%1."/>
      <w:lvlJc w:val="left"/>
      <w:pPr>
        <w:tabs>
          <w:tab w:val="num" w:pos="1492"/>
        </w:tabs>
        <w:ind w:left="1492" w:hanging="360"/>
      </w:pPr>
      <w:rPr>
        <w:rFonts w:cs="Times New Roman"/>
      </w:rPr>
    </w:lvl>
  </w:abstractNum>
  <w:abstractNum w:abstractNumId="1">
    <w:nsid w:val="00000007"/>
    <w:multiLevelType w:val="multilevel"/>
    <w:tmpl w:val="894EE879"/>
    <w:lvl w:ilvl="0">
      <w:start w:val="1"/>
      <w:numFmt w:val="bullet"/>
      <w:lvlText w:val="·"/>
      <w:lvlJc w:val="left"/>
      <w:pPr>
        <w:tabs>
          <w:tab w:val="num" w:pos="360"/>
        </w:tabs>
        <w:ind w:left="360" w:firstLine="1080"/>
      </w:pPr>
      <w:rPr>
        <w:rFonts w:ascii="Lucida Grande" w:eastAsia="Times New Roman" w:hAnsi="Symbol" w:hint="default"/>
        <w:color w:val="000000"/>
        <w:position w:val="0"/>
        <w:sz w:val="24"/>
      </w:rPr>
    </w:lvl>
    <w:lvl w:ilvl="1">
      <w:start w:val="1"/>
      <w:numFmt w:val="decimal"/>
      <w:isLgl/>
      <w:lvlText w:val="%2."/>
      <w:lvlJc w:val="left"/>
      <w:pPr>
        <w:tabs>
          <w:tab w:val="num" w:pos="360"/>
        </w:tabs>
        <w:ind w:left="360" w:firstLine="1800"/>
      </w:pPr>
      <w:rPr>
        <w:rFonts w:cs="Times New Roman"/>
        <w:color w:val="000000"/>
        <w:position w:val="0"/>
        <w:sz w:val="24"/>
      </w:rPr>
    </w:lvl>
    <w:lvl w:ilvl="2">
      <w:start w:val="1"/>
      <w:numFmt w:val="bullet"/>
      <w:lvlText w:val=""/>
      <w:lvlJc w:val="left"/>
      <w:pPr>
        <w:tabs>
          <w:tab w:val="num" w:pos="360"/>
        </w:tabs>
        <w:ind w:left="360" w:firstLine="2520"/>
      </w:pPr>
      <w:rPr>
        <w:rFonts w:ascii="Wingdings" w:eastAsia="Times New Roman" w:hAnsi="Wingdings" w:hint="default"/>
        <w:color w:val="000000"/>
        <w:position w:val="0"/>
        <w:sz w:val="24"/>
      </w:rPr>
    </w:lvl>
    <w:lvl w:ilvl="3">
      <w:start w:val="1"/>
      <w:numFmt w:val="bullet"/>
      <w:lvlText w:val="·"/>
      <w:lvlJc w:val="left"/>
      <w:pPr>
        <w:tabs>
          <w:tab w:val="num" w:pos="360"/>
        </w:tabs>
        <w:ind w:left="360" w:firstLine="3240"/>
      </w:pPr>
      <w:rPr>
        <w:rFonts w:ascii="Lucida Grande" w:eastAsia="Times New Roman" w:hAnsi="Symbol" w:hint="default"/>
        <w:color w:val="000000"/>
        <w:position w:val="0"/>
        <w:sz w:val="24"/>
      </w:rPr>
    </w:lvl>
    <w:lvl w:ilvl="4">
      <w:start w:val="1"/>
      <w:numFmt w:val="bullet"/>
      <w:lvlText w:val="o"/>
      <w:lvlJc w:val="left"/>
      <w:pPr>
        <w:tabs>
          <w:tab w:val="num" w:pos="360"/>
        </w:tabs>
        <w:ind w:left="360" w:firstLine="3960"/>
      </w:pPr>
      <w:rPr>
        <w:rFonts w:ascii="Courier New" w:eastAsia="Times New Roman" w:hAnsi="Courier New" w:hint="default"/>
        <w:color w:val="000000"/>
        <w:position w:val="0"/>
        <w:sz w:val="24"/>
      </w:rPr>
    </w:lvl>
    <w:lvl w:ilvl="5">
      <w:start w:val="1"/>
      <w:numFmt w:val="bullet"/>
      <w:lvlText w:val=""/>
      <w:lvlJc w:val="left"/>
      <w:pPr>
        <w:tabs>
          <w:tab w:val="num" w:pos="360"/>
        </w:tabs>
        <w:ind w:left="360" w:firstLine="4680"/>
      </w:pPr>
      <w:rPr>
        <w:rFonts w:ascii="Wingdings" w:eastAsia="Times New Roman" w:hAnsi="Wingdings" w:hint="default"/>
        <w:color w:val="000000"/>
        <w:position w:val="0"/>
        <w:sz w:val="24"/>
      </w:rPr>
    </w:lvl>
    <w:lvl w:ilvl="6">
      <w:start w:val="1"/>
      <w:numFmt w:val="bullet"/>
      <w:lvlText w:val="·"/>
      <w:lvlJc w:val="left"/>
      <w:pPr>
        <w:tabs>
          <w:tab w:val="num" w:pos="360"/>
        </w:tabs>
        <w:ind w:left="360" w:firstLine="5400"/>
      </w:pPr>
      <w:rPr>
        <w:rFonts w:ascii="Lucida Grande" w:eastAsia="Times New Roman" w:hAnsi="Symbol" w:hint="default"/>
        <w:color w:val="000000"/>
        <w:position w:val="0"/>
        <w:sz w:val="24"/>
      </w:rPr>
    </w:lvl>
    <w:lvl w:ilvl="7">
      <w:start w:val="1"/>
      <w:numFmt w:val="bullet"/>
      <w:lvlText w:val="o"/>
      <w:lvlJc w:val="left"/>
      <w:pPr>
        <w:tabs>
          <w:tab w:val="num" w:pos="360"/>
        </w:tabs>
        <w:ind w:left="360" w:firstLine="6120"/>
      </w:pPr>
      <w:rPr>
        <w:rFonts w:ascii="Courier New" w:eastAsia="Times New Roman" w:hAnsi="Courier New" w:hint="default"/>
        <w:color w:val="000000"/>
        <w:position w:val="0"/>
        <w:sz w:val="24"/>
      </w:rPr>
    </w:lvl>
    <w:lvl w:ilvl="8">
      <w:start w:val="1"/>
      <w:numFmt w:val="bullet"/>
      <w:lvlText w:val=""/>
      <w:lvlJc w:val="left"/>
      <w:pPr>
        <w:tabs>
          <w:tab w:val="num" w:pos="360"/>
        </w:tabs>
        <w:ind w:left="360" w:firstLine="6840"/>
      </w:pPr>
      <w:rPr>
        <w:rFonts w:ascii="Wingdings" w:eastAsia="Times New Roman" w:hAnsi="Wingdings" w:hint="default"/>
        <w:color w:val="000000"/>
        <w:position w:val="0"/>
        <w:sz w:val="24"/>
      </w:rPr>
    </w:lvl>
  </w:abstractNum>
  <w:abstractNum w:abstractNumId="2">
    <w:nsid w:val="00000009"/>
    <w:multiLevelType w:val="multilevel"/>
    <w:tmpl w:val="894EE87B"/>
    <w:lvl w:ilvl="0">
      <w:start w:val="1"/>
      <w:numFmt w:val="bullet"/>
      <w:lvlText w:val="·"/>
      <w:lvlJc w:val="left"/>
      <w:pPr>
        <w:tabs>
          <w:tab w:val="num" w:pos="360"/>
        </w:tabs>
        <w:ind w:left="360" w:firstLine="720"/>
      </w:pPr>
      <w:rPr>
        <w:rFonts w:ascii="Lucida Grande" w:eastAsia="Times New Roman" w:hAnsi="Symbol" w:hint="default"/>
        <w:color w:val="000000"/>
        <w:position w:val="0"/>
        <w:sz w:val="24"/>
      </w:rPr>
    </w:lvl>
    <w:lvl w:ilvl="1">
      <w:start w:val="1"/>
      <w:numFmt w:val="bullet"/>
      <w:lvlText w:val="o"/>
      <w:lvlJc w:val="left"/>
      <w:pPr>
        <w:tabs>
          <w:tab w:val="num" w:pos="360"/>
        </w:tabs>
        <w:ind w:left="360" w:firstLine="1440"/>
      </w:pPr>
      <w:rPr>
        <w:rFonts w:ascii="Courier New" w:eastAsia="Times New Roman" w:hAnsi="Courier New" w:hint="default"/>
        <w:color w:val="000000"/>
        <w:position w:val="0"/>
        <w:sz w:val="24"/>
      </w:rPr>
    </w:lvl>
    <w:lvl w:ilvl="2">
      <w:start w:val="1"/>
      <w:numFmt w:val="bullet"/>
      <w:lvlText w:val=""/>
      <w:lvlJc w:val="left"/>
      <w:pPr>
        <w:tabs>
          <w:tab w:val="num" w:pos="360"/>
        </w:tabs>
        <w:ind w:left="360" w:firstLine="2160"/>
      </w:pPr>
      <w:rPr>
        <w:rFonts w:ascii="Wingdings" w:eastAsia="Times New Roman" w:hAnsi="Wingdings" w:hint="default"/>
        <w:color w:val="000000"/>
        <w:position w:val="0"/>
        <w:sz w:val="24"/>
      </w:rPr>
    </w:lvl>
    <w:lvl w:ilvl="3">
      <w:start w:val="1"/>
      <w:numFmt w:val="bullet"/>
      <w:lvlText w:val="·"/>
      <w:lvlJc w:val="left"/>
      <w:pPr>
        <w:tabs>
          <w:tab w:val="num" w:pos="360"/>
        </w:tabs>
        <w:ind w:left="360" w:firstLine="2880"/>
      </w:pPr>
      <w:rPr>
        <w:rFonts w:ascii="Lucida Grande" w:eastAsia="Times New Roman" w:hAnsi="Symbol" w:hint="default"/>
        <w:color w:val="000000"/>
        <w:position w:val="0"/>
        <w:sz w:val="24"/>
      </w:rPr>
    </w:lvl>
    <w:lvl w:ilvl="4">
      <w:start w:val="1"/>
      <w:numFmt w:val="bullet"/>
      <w:lvlText w:val="o"/>
      <w:lvlJc w:val="left"/>
      <w:pPr>
        <w:tabs>
          <w:tab w:val="num" w:pos="360"/>
        </w:tabs>
        <w:ind w:left="360" w:firstLine="3600"/>
      </w:pPr>
      <w:rPr>
        <w:rFonts w:ascii="Courier New" w:eastAsia="Times New Roman" w:hAnsi="Courier New" w:hint="default"/>
        <w:color w:val="000000"/>
        <w:position w:val="0"/>
        <w:sz w:val="24"/>
      </w:rPr>
    </w:lvl>
    <w:lvl w:ilvl="5">
      <w:start w:val="1"/>
      <w:numFmt w:val="bullet"/>
      <w:lvlText w:val=""/>
      <w:lvlJc w:val="left"/>
      <w:pPr>
        <w:tabs>
          <w:tab w:val="num" w:pos="360"/>
        </w:tabs>
        <w:ind w:left="360" w:firstLine="4320"/>
      </w:pPr>
      <w:rPr>
        <w:rFonts w:ascii="Wingdings" w:eastAsia="Times New Roman" w:hAnsi="Wingdings" w:hint="default"/>
        <w:color w:val="000000"/>
        <w:position w:val="0"/>
        <w:sz w:val="24"/>
      </w:rPr>
    </w:lvl>
    <w:lvl w:ilvl="6">
      <w:start w:val="1"/>
      <w:numFmt w:val="bullet"/>
      <w:lvlText w:val="·"/>
      <w:lvlJc w:val="left"/>
      <w:pPr>
        <w:tabs>
          <w:tab w:val="num" w:pos="360"/>
        </w:tabs>
        <w:ind w:left="360" w:firstLine="5040"/>
      </w:pPr>
      <w:rPr>
        <w:rFonts w:ascii="Lucida Grande" w:eastAsia="Times New Roman" w:hAnsi="Symbol" w:hint="default"/>
        <w:color w:val="000000"/>
        <w:position w:val="0"/>
        <w:sz w:val="24"/>
      </w:rPr>
    </w:lvl>
    <w:lvl w:ilvl="7">
      <w:start w:val="1"/>
      <w:numFmt w:val="bullet"/>
      <w:lvlText w:val="o"/>
      <w:lvlJc w:val="left"/>
      <w:pPr>
        <w:tabs>
          <w:tab w:val="num" w:pos="360"/>
        </w:tabs>
        <w:ind w:left="360" w:firstLine="5760"/>
      </w:pPr>
      <w:rPr>
        <w:rFonts w:ascii="Courier New" w:eastAsia="Times New Roman" w:hAnsi="Courier New" w:hint="default"/>
        <w:color w:val="000000"/>
        <w:position w:val="0"/>
        <w:sz w:val="24"/>
      </w:rPr>
    </w:lvl>
    <w:lvl w:ilvl="8">
      <w:start w:val="1"/>
      <w:numFmt w:val="bullet"/>
      <w:lvlText w:val=""/>
      <w:lvlJc w:val="left"/>
      <w:pPr>
        <w:tabs>
          <w:tab w:val="num" w:pos="360"/>
        </w:tabs>
        <w:ind w:left="360" w:firstLine="6480"/>
      </w:pPr>
      <w:rPr>
        <w:rFonts w:ascii="Wingdings" w:eastAsia="Times New Roman" w:hAnsi="Wingdings" w:hint="default"/>
        <w:color w:val="000000"/>
        <w:position w:val="0"/>
        <w:sz w:val="24"/>
      </w:rPr>
    </w:lvl>
  </w:abstractNum>
  <w:abstractNum w:abstractNumId="3">
    <w:nsid w:val="0000000A"/>
    <w:multiLevelType w:val="multilevel"/>
    <w:tmpl w:val="894EE87C"/>
    <w:lvl w:ilvl="0">
      <w:start w:val="1"/>
      <w:numFmt w:val="bullet"/>
      <w:lvlText w:val="•"/>
      <w:lvlJc w:val="left"/>
      <w:pPr>
        <w:tabs>
          <w:tab w:val="num" w:pos="360"/>
        </w:tabs>
        <w:ind w:left="360" w:firstLine="720"/>
      </w:pPr>
      <w:rPr>
        <w:rFonts w:ascii="Lucida Grande" w:eastAsia="Times New Roman" w:hAnsi="Symbol" w:hint="default"/>
        <w:color w:val="000000"/>
        <w:position w:val="0"/>
        <w:sz w:val="24"/>
      </w:rPr>
    </w:lvl>
    <w:lvl w:ilvl="1">
      <w:start w:val="1"/>
      <w:numFmt w:val="bullet"/>
      <w:lvlText w:val="o"/>
      <w:lvlJc w:val="left"/>
      <w:pPr>
        <w:tabs>
          <w:tab w:val="num" w:pos="360"/>
        </w:tabs>
        <w:ind w:left="360" w:firstLine="1080"/>
      </w:pPr>
      <w:rPr>
        <w:rFonts w:ascii="Courier New" w:eastAsia="Times New Roman" w:hAnsi="Courier New" w:hint="default"/>
        <w:color w:val="000000"/>
        <w:position w:val="0"/>
        <w:sz w:val="24"/>
      </w:rPr>
    </w:lvl>
    <w:lvl w:ilvl="2">
      <w:start w:val="1"/>
      <w:numFmt w:val="bullet"/>
      <w:lvlText w:val=""/>
      <w:lvlJc w:val="left"/>
      <w:pPr>
        <w:tabs>
          <w:tab w:val="num" w:pos="360"/>
        </w:tabs>
        <w:ind w:left="360" w:firstLine="1800"/>
      </w:pPr>
      <w:rPr>
        <w:rFonts w:ascii="Wingdings" w:eastAsia="Times New Roman" w:hAnsi="Wingdings" w:hint="default"/>
        <w:color w:val="000000"/>
        <w:position w:val="0"/>
        <w:sz w:val="24"/>
      </w:rPr>
    </w:lvl>
    <w:lvl w:ilvl="3">
      <w:start w:val="1"/>
      <w:numFmt w:val="bullet"/>
      <w:lvlText w:val="•"/>
      <w:lvlJc w:val="left"/>
      <w:pPr>
        <w:tabs>
          <w:tab w:val="num" w:pos="360"/>
        </w:tabs>
        <w:ind w:left="360" w:firstLine="2520"/>
      </w:pPr>
      <w:rPr>
        <w:rFonts w:ascii="Lucida Grande" w:eastAsia="Times New Roman" w:hAnsi="Symbol" w:hint="default"/>
        <w:color w:val="000000"/>
        <w:position w:val="0"/>
        <w:sz w:val="24"/>
      </w:rPr>
    </w:lvl>
    <w:lvl w:ilvl="4">
      <w:start w:val="1"/>
      <w:numFmt w:val="bullet"/>
      <w:lvlText w:val="o"/>
      <w:lvlJc w:val="left"/>
      <w:pPr>
        <w:tabs>
          <w:tab w:val="num" w:pos="360"/>
        </w:tabs>
        <w:ind w:left="360" w:firstLine="3240"/>
      </w:pPr>
      <w:rPr>
        <w:rFonts w:ascii="Courier New" w:eastAsia="Times New Roman" w:hAnsi="Courier New" w:hint="default"/>
        <w:color w:val="000000"/>
        <w:position w:val="0"/>
        <w:sz w:val="24"/>
      </w:rPr>
    </w:lvl>
    <w:lvl w:ilvl="5">
      <w:start w:val="1"/>
      <w:numFmt w:val="bullet"/>
      <w:lvlText w:val=""/>
      <w:lvlJc w:val="left"/>
      <w:pPr>
        <w:tabs>
          <w:tab w:val="num" w:pos="360"/>
        </w:tabs>
        <w:ind w:left="360" w:firstLine="3960"/>
      </w:pPr>
      <w:rPr>
        <w:rFonts w:ascii="Wingdings" w:eastAsia="Times New Roman" w:hAnsi="Wingdings" w:hint="default"/>
        <w:color w:val="000000"/>
        <w:position w:val="0"/>
        <w:sz w:val="24"/>
      </w:rPr>
    </w:lvl>
    <w:lvl w:ilvl="6">
      <w:start w:val="1"/>
      <w:numFmt w:val="bullet"/>
      <w:lvlText w:val="•"/>
      <w:lvlJc w:val="left"/>
      <w:pPr>
        <w:tabs>
          <w:tab w:val="num" w:pos="360"/>
        </w:tabs>
        <w:ind w:left="360" w:firstLine="4680"/>
      </w:pPr>
      <w:rPr>
        <w:rFonts w:ascii="Lucida Grande" w:eastAsia="Times New Roman" w:hAnsi="Symbol" w:hint="default"/>
        <w:color w:val="000000"/>
        <w:position w:val="0"/>
        <w:sz w:val="24"/>
      </w:rPr>
    </w:lvl>
    <w:lvl w:ilvl="7">
      <w:start w:val="1"/>
      <w:numFmt w:val="bullet"/>
      <w:lvlText w:val="o"/>
      <w:lvlJc w:val="left"/>
      <w:pPr>
        <w:tabs>
          <w:tab w:val="num" w:pos="360"/>
        </w:tabs>
        <w:ind w:left="360" w:firstLine="5400"/>
      </w:pPr>
      <w:rPr>
        <w:rFonts w:ascii="Courier New" w:eastAsia="Times New Roman" w:hAnsi="Courier New" w:hint="default"/>
        <w:color w:val="000000"/>
        <w:position w:val="0"/>
        <w:sz w:val="24"/>
      </w:rPr>
    </w:lvl>
    <w:lvl w:ilvl="8">
      <w:start w:val="1"/>
      <w:numFmt w:val="bullet"/>
      <w:lvlText w:val=""/>
      <w:lvlJc w:val="left"/>
      <w:pPr>
        <w:tabs>
          <w:tab w:val="num" w:pos="360"/>
        </w:tabs>
        <w:ind w:left="360" w:firstLine="6120"/>
      </w:pPr>
      <w:rPr>
        <w:rFonts w:ascii="Wingdings" w:eastAsia="Times New Roman" w:hAnsi="Wingdings" w:hint="default"/>
        <w:color w:val="000000"/>
        <w:position w:val="0"/>
        <w:sz w:val="24"/>
      </w:rPr>
    </w:lvl>
  </w:abstractNum>
  <w:abstractNum w:abstractNumId="4">
    <w:nsid w:val="0000000B"/>
    <w:multiLevelType w:val="multilevel"/>
    <w:tmpl w:val="894EE87D"/>
    <w:lvl w:ilvl="0">
      <w:start w:val="1"/>
      <w:numFmt w:val="bullet"/>
      <w:suff w:val="nothing"/>
      <w:lvlText w:val="•"/>
      <w:lvlJc w:val="left"/>
      <w:pPr>
        <w:ind w:firstLine="720"/>
      </w:pPr>
      <w:rPr>
        <w:rFonts w:ascii="Lucida Grande" w:eastAsia="Times New Roman" w:hAnsi="Symbol" w:hint="default"/>
        <w:color w:val="000000"/>
        <w:position w:val="0"/>
        <w:sz w:val="24"/>
      </w:rPr>
    </w:lvl>
    <w:lvl w:ilvl="1">
      <w:start w:val="1"/>
      <w:numFmt w:val="bullet"/>
      <w:lvlText w:val="o"/>
      <w:lvlJc w:val="left"/>
      <w:pPr>
        <w:tabs>
          <w:tab w:val="num" w:pos="360"/>
        </w:tabs>
        <w:ind w:left="360" w:firstLine="1080"/>
      </w:pPr>
      <w:rPr>
        <w:rFonts w:ascii="Courier New" w:eastAsia="Times New Roman" w:hAnsi="Courier New" w:hint="default"/>
        <w:color w:val="000000"/>
        <w:position w:val="0"/>
        <w:sz w:val="24"/>
      </w:rPr>
    </w:lvl>
    <w:lvl w:ilvl="2">
      <w:start w:val="1"/>
      <w:numFmt w:val="bullet"/>
      <w:lvlText w:val=""/>
      <w:lvlJc w:val="left"/>
      <w:pPr>
        <w:tabs>
          <w:tab w:val="num" w:pos="360"/>
        </w:tabs>
        <w:ind w:left="360" w:firstLine="1800"/>
      </w:pPr>
      <w:rPr>
        <w:rFonts w:ascii="Wingdings" w:eastAsia="Times New Roman" w:hAnsi="Wingdings" w:hint="default"/>
        <w:color w:val="000000"/>
        <w:position w:val="0"/>
        <w:sz w:val="24"/>
      </w:rPr>
    </w:lvl>
    <w:lvl w:ilvl="3">
      <w:start w:val="1"/>
      <w:numFmt w:val="bullet"/>
      <w:lvlText w:val="•"/>
      <w:lvlJc w:val="left"/>
      <w:pPr>
        <w:tabs>
          <w:tab w:val="num" w:pos="360"/>
        </w:tabs>
        <w:ind w:left="360" w:firstLine="2520"/>
      </w:pPr>
      <w:rPr>
        <w:rFonts w:ascii="Lucida Grande" w:eastAsia="Times New Roman" w:hAnsi="Symbol" w:hint="default"/>
        <w:color w:val="000000"/>
        <w:position w:val="0"/>
        <w:sz w:val="24"/>
      </w:rPr>
    </w:lvl>
    <w:lvl w:ilvl="4">
      <w:start w:val="1"/>
      <w:numFmt w:val="bullet"/>
      <w:lvlText w:val="o"/>
      <w:lvlJc w:val="left"/>
      <w:pPr>
        <w:tabs>
          <w:tab w:val="num" w:pos="360"/>
        </w:tabs>
        <w:ind w:left="360" w:firstLine="3240"/>
      </w:pPr>
      <w:rPr>
        <w:rFonts w:ascii="Courier New" w:eastAsia="Times New Roman" w:hAnsi="Courier New" w:hint="default"/>
        <w:color w:val="000000"/>
        <w:position w:val="0"/>
        <w:sz w:val="24"/>
      </w:rPr>
    </w:lvl>
    <w:lvl w:ilvl="5">
      <w:start w:val="1"/>
      <w:numFmt w:val="bullet"/>
      <w:lvlText w:val=""/>
      <w:lvlJc w:val="left"/>
      <w:pPr>
        <w:tabs>
          <w:tab w:val="num" w:pos="360"/>
        </w:tabs>
        <w:ind w:left="360" w:firstLine="3960"/>
      </w:pPr>
      <w:rPr>
        <w:rFonts w:ascii="Wingdings" w:eastAsia="Times New Roman" w:hAnsi="Wingdings" w:hint="default"/>
        <w:color w:val="000000"/>
        <w:position w:val="0"/>
        <w:sz w:val="24"/>
      </w:rPr>
    </w:lvl>
    <w:lvl w:ilvl="6">
      <w:start w:val="1"/>
      <w:numFmt w:val="bullet"/>
      <w:lvlText w:val="•"/>
      <w:lvlJc w:val="left"/>
      <w:pPr>
        <w:tabs>
          <w:tab w:val="num" w:pos="360"/>
        </w:tabs>
        <w:ind w:left="360" w:firstLine="4680"/>
      </w:pPr>
      <w:rPr>
        <w:rFonts w:ascii="Lucida Grande" w:eastAsia="Times New Roman" w:hAnsi="Symbol" w:hint="default"/>
        <w:color w:val="000000"/>
        <w:position w:val="0"/>
        <w:sz w:val="24"/>
      </w:rPr>
    </w:lvl>
    <w:lvl w:ilvl="7">
      <w:start w:val="1"/>
      <w:numFmt w:val="bullet"/>
      <w:lvlText w:val="o"/>
      <w:lvlJc w:val="left"/>
      <w:pPr>
        <w:tabs>
          <w:tab w:val="num" w:pos="360"/>
        </w:tabs>
        <w:ind w:left="360" w:firstLine="5400"/>
      </w:pPr>
      <w:rPr>
        <w:rFonts w:ascii="Courier New" w:eastAsia="Times New Roman" w:hAnsi="Courier New" w:hint="default"/>
        <w:color w:val="000000"/>
        <w:position w:val="0"/>
        <w:sz w:val="24"/>
      </w:rPr>
    </w:lvl>
    <w:lvl w:ilvl="8">
      <w:start w:val="1"/>
      <w:numFmt w:val="bullet"/>
      <w:lvlText w:val=""/>
      <w:lvlJc w:val="left"/>
      <w:pPr>
        <w:tabs>
          <w:tab w:val="num" w:pos="360"/>
        </w:tabs>
        <w:ind w:left="360" w:firstLine="6120"/>
      </w:pPr>
      <w:rPr>
        <w:rFonts w:ascii="Wingdings" w:eastAsia="Times New Roman" w:hAnsi="Wingdings" w:hint="default"/>
        <w:color w:val="000000"/>
        <w:position w:val="0"/>
        <w:sz w:val="24"/>
      </w:rPr>
    </w:lvl>
  </w:abstractNum>
  <w:abstractNum w:abstractNumId="5">
    <w:nsid w:val="007528EE"/>
    <w:multiLevelType w:val="multilevel"/>
    <w:tmpl w:val="D506D840"/>
    <w:lvl w:ilvl="0">
      <w:start w:val="1"/>
      <w:numFmt w:val="decimal"/>
      <w:pStyle w:val="Style1"/>
      <w:lvlText w:val="%1."/>
      <w:lvlJc w:val="left"/>
      <w:pPr>
        <w:tabs>
          <w:tab w:val="num" w:pos="567"/>
        </w:tabs>
        <w:ind w:left="567" w:hanging="567"/>
      </w:pPr>
      <w:rPr>
        <w:rFonts w:cs="Times New Roman" w:hint="default"/>
      </w:rPr>
    </w:lvl>
    <w:lvl w:ilvl="1">
      <w:start w:val="1"/>
      <w:numFmt w:val="decimal"/>
      <w:lvlText w:val="%1.%2."/>
      <w:lvlJc w:val="left"/>
      <w:pPr>
        <w:tabs>
          <w:tab w:val="num" w:pos="1418"/>
        </w:tabs>
        <w:ind w:left="1418" w:hanging="851"/>
      </w:pPr>
      <w:rPr>
        <w:rFonts w:cs="Times New Roman" w:hint="default"/>
      </w:rPr>
    </w:lvl>
    <w:lvl w:ilvl="2">
      <w:start w:val="1"/>
      <w:numFmt w:val="decimal"/>
      <w:lvlText w:val="%1.%2.%3."/>
      <w:lvlJc w:val="left"/>
      <w:pPr>
        <w:tabs>
          <w:tab w:val="num" w:pos="2268"/>
        </w:tabs>
        <w:ind w:left="2268" w:hanging="850"/>
      </w:pPr>
      <w:rPr>
        <w:rFonts w:cs="Times New Roman" w:hint="default"/>
      </w:rPr>
    </w:lvl>
    <w:lvl w:ilvl="3">
      <w:start w:val="1"/>
      <w:numFmt w:val="decimal"/>
      <w:lvlText w:val="%3.%4."/>
      <w:lvlJc w:val="left"/>
      <w:pPr>
        <w:tabs>
          <w:tab w:val="num" w:pos="851"/>
        </w:tabs>
        <w:ind w:left="851" w:hanging="567"/>
      </w:pPr>
      <w:rPr>
        <w:rFonts w:cs="Times New Roman" w:hint="default"/>
      </w:rPr>
    </w:lvl>
    <w:lvl w:ilvl="4">
      <w:start w:val="1"/>
      <w:numFmt w:val="decimal"/>
      <w:lvlText w:val="Дейност %5."/>
      <w:lvlJc w:val="left"/>
      <w:pPr>
        <w:tabs>
          <w:tab w:val="num" w:pos="1418"/>
        </w:tabs>
        <w:ind w:left="2552" w:hanging="1701"/>
      </w:pPr>
      <w:rPr>
        <w:rFonts w:cs="Times New Roman" w:hint="default"/>
      </w:rPr>
    </w:lvl>
    <w:lvl w:ilvl="5">
      <w:start w:val="1"/>
      <w:numFmt w:val="decimal"/>
      <w:lvlText w:val="Задача %5.%6."/>
      <w:lvlJc w:val="left"/>
      <w:pPr>
        <w:tabs>
          <w:tab w:val="num" w:pos="851"/>
        </w:tabs>
        <w:ind w:left="1985" w:hanging="1701"/>
      </w:pPr>
      <w:rPr>
        <w:rFonts w:cs="Times New Roman" w:hint="default"/>
      </w:rPr>
    </w:lvl>
    <w:lvl w:ilvl="6">
      <w:start w:val="1"/>
      <w:numFmt w:val="lowerRoman"/>
      <w:lvlText w:val="%3.%4.%5.%7."/>
      <w:lvlJc w:val="left"/>
      <w:pPr>
        <w:tabs>
          <w:tab w:val="num" w:pos="3119"/>
        </w:tabs>
        <w:ind w:left="3119" w:hanging="1134"/>
      </w:pPr>
      <w:rPr>
        <w:rFonts w:cs="Times New Roman" w:hint="default"/>
      </w:rPr>
    </w:lvl>
    <w:lvl w:ilvl="7">
      <w:start w:val="1"/>
      <w:numFmt w:val="lowerRoman"/>
      <w:lvlText w:val="%8"/>
      <w:lvlJc w:val="left"/>
      <w:pPr>
        <w:tabs>
          <w:tab w:val="num" w:pos="4793"/>
        </w:tabs>
        <w:ind w:left="4793" w:firstLine="504"/>
      </w:pPr>
      <w:rPr>
        <w:rFonts w:cs="Times New Roman" w:hint="default"/>
      </w:rPr>
    </w:lvl>
    <w:lvl w:ilvl="8">
      <w:start w:val="1"/>
      <w:numFmt w:val="lowerRoman"/>
      <w:lvlText w:val="(%9)"/>
      <w:lvlJc w:val="left"/>
      <w:pPr>
        <w:tabs>
          <w:tab w:val="num" w:pos="6377"/>
        </w:tabs>
        <w:ind w:left="6017"/>
      </w:pPr>
      <w:rPr>
        <w:rFonts w:cs="Times New Roman" w:hint="default"/>
      </w:rPr>
    </w:lvl>
  </w:abstractNum>
  <w:abstractNum w:abstractNumId="6">
    <w:nsid w:val="00BE392B"/>
    <w:multiLevelType w:val="hybridMultilevel"/>
    <w:tmpl w:val="4120D070"/>
    <w:lvl w:ilvl="0" w:tplc="AB6250E8">
      <w:start w:val="20"/>
      <w:numFmt w:val="bullet"/>
      <w:lvlText w:val="-"/>
      <w:lvlJc w:val="left"/>
      <w:pPr>
        <w:ind w:left="1080" w:hanging="360"/>
      </w:pPr>
      <w:rPr>
        <w:rFonts w:ascii="Times New Roman" w:eastAsia="Times New Roman" w:hAnsi="Times New Roman" w:hint="default"/>
      </w:rPr>
    </w:lvl>
    <w:lvl w:ilvl="1" w:tplc="04020003" w:tentative="1">
      <w:start w:val="1"/>
      <w:numFmt w:val="bullet"/>
      <w:lvlText w:val="o"/>
      <w:lvlJc w:val="left"/>
      <w:pPr>
        <w:ind w:left="1800" w:hanging="360"/>
      </w:pPr>
      <w:rPr>
        <w:rFonts w:ascii="Courier New" w:hAnsi="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7">
    <w:nsid w:val="03A872EC"/>
    <w:multiLevelType w:val="hybridMultilevel"/>
    <w:tmpl w:val="4D947790"/>
    <w:lvl w:ilvl="0" w:tplc="0294699C">
      <w:start w:val="1"/>
      <w:numFmt w:val="bullet"/>
      <w:lvlText w:val=""/>
      <w:lvlJc w:val="left"/>
      <w:pPr>
        <w:tabs>
          <w:tab w:val="num" w:pos="680"/>
        </w:tabs>
        <w:ind w:left="680" w:hanging="283"/>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8">
    <w:nsid w:val="03C30164"/>
    <w:multiLevelType w:val="hybridMultilevel"/>
    <w:tmpl w:val="0D70FF1A"/>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07E62A63"/>
    <w:multiLevelType w:val="singleLevel"/>
    <w:tmpl w:val="C3005B38"/>
    <w:lvl w:ilvl="0">
      <w:start w:val="1"/>
      <w:numFmt w:val="upperRoman"/>
      <w:pStyle w:val="Heading7"/>
      <w:lvlText w:val="%1."/>
      <w:lvlJc w:val="left"/>
      <w:pPr>
        <w:tabs>
          <w:tab w:val="num" w:pos="720"/>
        </w:tabs>
        <w:ind w:left="720" w:hanging="720"/>
      </w:pPr>
      <w:rPr>
        <w:rFonts w:cs="Times New Roman"/>
      </w:rPr>
    </w:lvl>
  </w:abstractNum>
  <w:abstractNum w:abstractNumId="10">
    <w:nsid w:val="0CB35F86"/>
    <w:multiLevelType w:val="hybridMultilevel"/>
    <w:tmpl w:val="D91E13D6"/>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1">
    <w:nsid w:val="11300691"/>
    <w:multiLevelType w:val="multilevel"/>
    <w:tmpl w:val="3F68C97C"/>
    <w:lvl w:ilvl="0">
      <w:start w:val="20"/>
      <w:numFmt w:val="decimal"/>
      <w:lvlText w:val="%1."/>
      <w:lvlJc w:val="left"/>
      <w:pPr>
        <w:ind w:left="480" w:hanging="480"/>
      </w:pPr>
      <w:rPr>
        <w:rFonts w:cs="Times New Roman" w:hint="default"/>
      </w:rPr>
    </w:lvl>
    <w:lvl w:ilvl="1">
      <w:start w:val="2"/>
      <w:numFmt w:val="decimal"/>
      <w:lvlText w:val="%1.%2."/>
      <w:lvlJc w:val="left"/>
      <w:pPr>
        <w:ind w:left="1048" w:hanging="480"/>
      </w:pPr>
      <w:rPr>
        <w:rFonts w:cs="Times New Roman" w:hint="default"/>
      </w:rPr>
    </w:lvl>
    <w:lvl w:ilvl="2">
      <w:start w:val="1"/>
      <w:numFmt w:val="decimal"/>
      <w:lvlText w:val="%1.%2.%3."/>
      <w:lvlJc w:val="left"/>
      <w:pPr>
        <w:ind w:left="3540" w:hanging="720"/>
      </w:pPr>
      <w:rPr>
        <w:rFonts w:cs="Times New Roman" w:hint="default"/>
      </w:rPr>
    </w:lvl>
    <w:lvl w:ilvl="3">
      <w:start w:val="1"/>
      <w:numFmt w:val="decimal"/>
      <w:lvlText w:val="%1.%2.%3.%4."/>
      <w:lvlJc w:val="left"/>
      <w:pPr>
        <w:ind w:left="4950" w:hanging="720"/>
      </w:pPr>
      <w:rPr>
        <w:rFonts w:cs="Times New Roman" w:hint="default"/>
      </w:rPr>
    </w:lvl>
    <w:lvl w:ilvl="4">
      <w:start w:val="1"/>
      <w:numFmt w:val="decimal"/>
      <w:lvlText w:val="%1.%2.%3.%4.%5."/>
      <w:lvlJc w:val="left"/>
      <w:pPr>
        <w:ind w:left="6720" w:hanging="1080"/>
      </w:pPr>
      <w:rPr>
        <w:rFonts w:cs="Times New Roman" w:hint="default"/>
      </w:rPr>
    </w:lvl>
    <w:lvl w:ilvl="5">
      <w:start w:val="1"/>
      <w:numFmt w:val="decimal"/>
      <w:lvlText w:val="%1.%2.%3.%4.%5.%6."/>
      <w:lvlJc w:val="left"/>
      <w:pPr>
        <w:ind w:left="8130" w:hanging="1080"/>
      </w:pPr>
      <w:rPr>
        <w:rFonts w:cs="Times New Roman" w:hint="default"/>
      </w:rPr>
    </w:lvl>
    <w:lvl w:ilvl="6">
      <w:start w:val="1"/>
      <w:numFmt w:val="decimal"/>
      <w:lvlText w:val="%1.%2.%3.%4.%5.%6.%7."/>
      <w:lvlJc w:val="left"/>
      <w:pPr>
        <w:ind w:left="9900" w:hanging="1440"/>
      </w:pPr>
      <w:rPr>
        <w:rFonts w:cs="Times New Roman" w:hint="default"/>
      </w:rPr>
    </w:lvl>
    <w:lvl w:ilvl="7">
      <w:start w:val="1"/>
      <w:numFmt w:val="decimal"/>
      <w:lvlText w:val="%1.%2.%3.%4.%5.%6.%7.%8."/>
      <w:lvlJc w:val="left"/>
      <w:pPr>
        <w:ind w:left="11310" w:hanging="1440"/>
      </w:pPr>
      <w:rPr>
        <w:rFonts w:cs="Times New Roman" w:hint="default"/>
      </w:rPr>
    </w:lvl>
    <w:lvl w:ilvl="8">
      <w:start w:val="1"/>
      <w:numFmt w:val="decimal"/>
      <w:lvlText w:val="%1.%2.%3.%4.%5.%6.%7.%8.%9."/>
      <w:lvlJc w:val="left"/>
      <w:pPr>
        <w:ind w:left="13080" w:hanging="1800"/>
      </w:pPr>
      <w:rPr>
        <w:rFonts w:cs="Times New Roman" w:hint="default"/>
      </w:rPr>
    </w:lvl>
  </w:abstractNum>
  <w:abstractNum w:abstractNumId="12">
    <w:nsid w:val="153411A7"/>
    <w:multiLevelType w:val="hybridMultilevel"/>
    <w:tmpl w:val="EDBE44F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183E2D89"/>
    <w:multiLevelType w:val="hybridMultilevel"/>
    <w:tmpl w:val="FE582104"/>
    <w:lvl w:ilvl="0" w:tplc="0402000B">
      <w:start w:val="1"/>
      <w:numFmt w:val="bullet"/>
      <w:lvlText w:val=""/>
      <w:lvlJc w:val="left"/>
      <w:pPr>
        <w:tabs>
          <w:tab w:val="num" w:pos="1353"/>
        </w:tabs>
        <w:ind w:left="1353" w:hanging="360"/>
      </w:pPr>
      <w:rPr>
        <w:rFonts w:ascii="Wingdings" w:hAnsi="Wingdings"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4">
    <w:nsid w:val="1CAE0459"/>
    <w:multiLevelType w:val="hybridMultilevel"/>
    <w:tmpl w:val="05FE402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22EE3084"/>
    <w:multiLevelType w:val="hybridMultilevel"/>
    <w:tmpl w:val="0ED2D75E"/>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6">
    <w:nsid w:val="26CB744A"/>
    <w:multiLevelType w:val="hybridMultilevel"/>
    <w:tmpl w:val="0DE2DB4A"/>
    <w:lvl w:ilvl="0" w:tplc="04020001">
      <w:start w:val="1"/>
      <w:numFmt w:val="bullet"/>
      <w:lvlText w:val=""/>
      <w:lvlJc w:val="left"/>
      <w:pPr>
        <w:tabs>
          <w:tab w:val="num" w:pos="1800"/>
        </w:tabs>
        <w:ind w:left="1800" w:hanging="360"/>
      </w:pPr>
      <w:rPr>
        <w:rFonts w:ascii="Symbol" w:hAnsi="Symbol" w:hint="default"/>
      </w:rPr>
    </w:lvl>
    <w:lvl w:ilvl="1" w:tplc="04020003" w:tentative="1">
      <w:start w:val="1"/>
      <w:numFmt w:val="bullet"/>
      <w:lvlText w:val="o"/>
      <w:lvlJc w:val="left"/>
      <w:pPr>
        <w:tabs>
          <w:tab w:val="num" w:pos="2520"/>
        </w:tabs>
        <w:ind w:left="2520" w:hanging="360"/>
      </w:pPr>
      <w:rPr>
        <w:rFonts w:ascii="Courier New" w:hAnsi="Courier New" w:cs="Courier New" w:hint="default"/>
      </w:rPr>
    </w:lvl>
    <w:lvl w:ilvl="2" w:tplc="04020005" w:tentative="1">
      <w:start w:val="1"/>
      <w:numFmt w:val="bullet"/>
      <w:lvlText w:val=""/>
      <w:lvlJc w:val="left"/>
      <w:pPr>
        <w:tabs>
          <w:tab w:val="num" w:pos="3240"/>
        </w:tabs>
        <w:ind w:left="3240" w:hanging="360"/>
      </w:pPr>
      <w:rPr>
        <w:rFonts w:ascii="Wingdings" w:hAnsi="Wingdings" w:hint="default"/>
      </w:rPr>
    </w:lvl>
    <w:lvl w:ilvl="3" w:tplc="04020001" w:tentative="1">
      <w:start w:val="1"/>
      <w:numFmt w:val="bullet"/>
      <w:lvlText w:val=""/>
      <w:lvlJc w:val="left"/>
      <w:pPr>
        <w:tabs>
          <w:tab w:val="num" w:pos="3960"/>
        </w:tabs>
        <w:ind w:left="3960" w:hanging="360"/>
      </w:pPr>
      <w:rPr>
        <w:rFonts w:ascii="Symbol" w:hAnsi="Symbol" w:hint="default"/>
      </w:rPr>
    </w:lvl>
    <w:lvl w:ilvl="4" w:tplc="04020003" w:tentative="1">
      <w:start w:val="1"/>
      <w:numFmt w:val="bullet"/>
      <w:lvlText w:val="o"/>
      <w:lvlJc w:val="left"/>
      <w:pPr>
        <w:tabs>
          <w:tab w:val="num" w:pos="4680"/>
        </w:tabs>
        <w:ind w:left="4680" w:hanging="360"/>
      </w:pPr>
      <w:rPr>
        <w:rFonts w:ascii="Courier New" w:hAnsi="Courier New" w:cs="Courier New" w:hint="default"/>
      </w:rPr>
    </w:lvl>
    <w:lvl w:ilvl="5" w:tplc="04020005" w:tentative="1">
      <w:start w:val="1"/>
      <w:numFmt w:val="bullet"/>
      <w:lvlText w:val=""/>
      <w:lvlJc w:val="left"/>
      <w:pPr>
        <w:tabs>
          <w:tab w:val="num" w:pos="5400"/>
        </w:tabs>
        <w:ind w:left="5400" w:hanging="360"/>
      </w:pPr>
      <w:rPr>
        <w:rFonts w:ascii="Wingdings" w:hAnsi="Wingdings" w:hint="default"/>
      </w:rPr>
    </w:lvl>
    <w:lvl w:ilvl="6" w:tplc="04020001" w:tentative="1">
      <w:start w:val="1"/>
      <w:numFmt w:val="bullet"/>
      <w:lvlText w:val=""/>
      <w:lvlJc w:val="left"/>
      <w:pPr>
        <w:tabs>
          <w:tab w:val="num" w:pos="6120"/>
        </w:tabs>
        <w:ind w:left="6120" w:hanging="360"/>
      </w:pPr>
      <w:rPr>
        <w:rFonts w:ascii="Symbol" w:hAnsi="Symbol" w:hint="default"/>
      </w:rPr>
    </w:lvl>
    <w:lvl w:ilvl="7" w:tplc="04020003" w:tentative="1">
      <w:start w:val="1"/>
      <w:numFmt w:val="bullet"/>
      <w:lvlText w:val="o"/>
      <w:lvlJc w:val="left"/>
      <w:pPr>
        <w:tabs>
          <w:tab w:val="num" w:pos="6840"/>
        </w:tabs>
        <w:ind w:left="6840" w:hanging="360"/>
      </w:pPr>
      <w:rPr>
        <w:rFonts w:ascii="Courier New" w:hAnsi="Courier New" w:cs="Courier New" w:hint="default"/>
      </w:rPr>
    </w:lvl>
    <w:lvl w:ilvl="8" w:tplc="04020005" w:tentative="1">
      <w:start w:val="1"/>
      <w:numFmt w:val="bullet"/>
      <w:lvlText w:val=""/>
      <w:lvlJc w:val="left"/>
      <w:pPr>
        <w:tabs>
          <w:tab w:val="num" w:pos="7560"/>
        </w:tabs>
        <w:ind w:left="7560" w:hanging="360"/>
      </w:pPr>
      <w:rPr>
        <w:rFonts w:ascii="Wingdings" w:hAnsi="Wingdings" w:hint="default"/>
      </w:rPr>
    </w:lvl>
  </w:abstractNum>
  <w:abstractNum w:abstractNumId="17">
    <w:nsid w:val="28E646A6"/>
    <w:multiLevelType w:val="hybridMultilevel"/>
    <w:tmpl w:val="7222DBEA"/>
    <w:lvl w:ilvl="0" w:tplc="04020001">
      <w:start w:val="1"/>
      <w:numFmt w:val="decimal"/>
      <w:lvlText w:val="%1."/>
      <w:lvlJc w:val="left"/>
      <w:pPr>
        <w:tabs>
          <w:tab w:val="num" w:pos="1069"/>
        </w:tabs>
        <w:ind w:left="1069" w:hanging="360"/>
      </w:pPr>
      <w:rPr>
        <w:rFonts w:hint="default"/>
        <w:b w:val="0"/>
        <w:i w:val="0"/>
      </w:rPr>
    </w:lvl>
    <w:lvl w:ilvl="1" w:tplc="1B4A39D0">
      <w:numFmt w:val="bullet"/>
      <w:lvlText w:val="-"/>
      <w:lvlJc w:val="left"/>
      <w:pPr>
        <w:tabs>
          <w:tab w:val="num" w:pos="2149"/>
        </w:tabs>
        <w:ind w:left="2149" w:hanging="360"/>
      </w:pPr>
      <w:rPr>
        <w:rFonts w:ascii="Times New Roman" w:eastAsia="Times New Roman" w:hAnsi="Times New Roman" w:cs="Times New Roman" w:hint="default"/>
      </w:rPr>
    </w:lvl>
    <w:lvl w:ilvl="2" w:tplc="0402001B" w:tentative="1">
      <w:start w:val="1"/>
      <w:numFmt w:val="lowerRoman"/>
      <w:lvlText w:val="%3."/>
      <w:lvlJc w:val="right"/>
      <w:pPr>
        <w:tabs>
          <w:tab w:val="num" w:pos="2869"/>
        </w:tabs>
        <w:ind w:left="2869" w:hanging="180"/>
      </w:pPr>
    </w:lvl>
    <w:lvl w:ilvl="3" w:tplc="0402000F" w:tentative="1">
      <w:start w:val="1"/>
      <w:numFmt w:val="decimal"/>
      <w:lvlText w:val="%4."/>
      <w:lvlJc w:val="left"/>
      <w:pPr>
        <w:tabs>
          <w:tab w:val="num" w:pos="3589"/>
        </w:tabs>
        <w:ind w:left="3589" w:hanging="360"/>
      </w:pPr>
    </w:lvl>
    <w:lvl w:ilvl="4" w:tplc="04020019" w:tentative="1">
      <w:start w:val="1"/>
      <w:numFmt w:val="lowerLetter"/>
      <w:lvlText w:val="%5."/>
      <w:lvlJc w:val="left"/>
      <w:pPr>
        <w:tabs>
          <w:tab w:val="num" w:pos="4309"/>
        </w:tabs>
        <w:ind w:left="4309" w:hanging="360"/>
      </w:pPr>
    </w:lvl>
    <w:lvl w:ilvl="5" w:tplc="0402001B" w:tentative="1">
      <w:start w:val="1"/>
      <w:numFmt w:val="lowerRoman"/>
      <w:lvlText w:val="%6."/>
      <w:lvlJc w:val="right"/>
      <w:pPr>
        <w:tabs>
          <w:tab w:val="num" w:pos="5029"/>
        </w:tabs>
        <w:ind w:left="5029" w:hanging="180"/>
      </w:pPr>
    </w:lvl>
    <w:lvl w:ilvl="6" w:tplc="0402000F" w:tentative="1">
      <w:start w:val="1"/>
      <w:numFmt w:val="decimal"/>
      <w:lvlText w:val="%7."/>
      <w:lvlJc w:val="left"/>
      <w:pPr>
        <w:tabs>
          <w:tab w:val="num" w:pos="5749"/>
        </w:tabs>
        <w:ind w:left="5749" w:hanging="360"/>
      </w:pPr>
    </w:lvl>
    <w:lvl w:ilvl="7" w:tplc="04020019" w:tentative="1">
      <w:start w:val="1"/>
      <w:numFmt w:val="lowerLetter"/>
      <w:lvlText w:val="%8."/>
      <w:lvlJc w:val="left"/>
      <w:pPr>
        <w:tabs>
          <w:tab w:val="num" w:pos="6469"/>
        </w:tabs>
        <w:ind w:left="6469" w:hanging="360"/>
      </w:pPr>
    </w:lvl>
    <w:lvl w:ilvl="8" w:tplc="0402001B" w:tentative="1">
      <w:start w:val="1"/>
      <w:numFmt w:val="lowerRoman"/>
      <w:lvlText w:val="%9."/>
      <w:lvlJc w:val="right"/>
      <w:pPr>
        <w:tabs>
          <w:tab w:val="num" w:pos="7189"/>
        </w:tabs>
        <w:ind w:left="7189" w:hanging="180"/>
      </w:pPr>
    </w:lvl>
  </w:abstractNum>
  <w:abstractNum w:abstractNumId="18">
    <w:nsid w:val="2DBC3535"/>
    <w:multiLevelType w:val="hybridMultilevel"/>
    <w:tmpl w:val="BCD2725A"/>
    <w:lvl w:ilvl="0" w:tplc="04020001">
      <w:start w:val="1"/>
      <w:numFmt w:val="bullet"/>
      <w:lvlText w:val=""/>
      <w:lvlJc w:val="left"/>
      <w:pPr>
        <w:ind w:left="720" w:hanging="360"/>
      </w:pPr>
      <w:rPr>
        <w:rFonts w:ascii="Symbol" w:hAnsi="Symbol" w:hint="default"/>
      </w:rPr>
    </w:lvl>
    <w:lvl w:ilvl="1" w:tplc="4E7411BE">
      <w:numFmt w:val="bullet"/>
      <w:lvlText w:val="•"/>
      <w:lvlJc w:val="left"/>
      <w:pPr>
        <w:ind w:left="2490" w:hanging="1410"/>
      </w:pPr>
      <w:rPr>
        <w:rFonts w:ascii="Times New Roman" w:eastAsia="Times New Roman"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2DC17E15"/>
    <w:multiLevelType w:val="hybridMultilevel"/>
    <w:tmpl w:val="7B28398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0">
    <w:nsid w:val="2E6B6F4D"/>
    <w:multiLevelType w:val="hybridMultilevel"/>
    <w:tmpl w:val="5E6A8872"/>
    <w:lvl w:ilvl="0" w:tplc="9550A80C">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nsid w:val="2FEF0F1E"/>
    <w:multiLevelType w:val="hybridMultilevel"/>
    <w:tmpl w:val="2ABA64C4"/>
    <w:lvl w:ilvl="0" w:tplc="CD0CD540">
      <w:start w:val="1"/>
      <w:numFmt w:val="bullet"/>
      <w:lvlText w:val=""/>
      <w:lvlJc w:val="left"/>
      <w:pPr>
        <w:tabs>
          <w:tab w:val="num" w:pos="1429"/>
        </w:tabs>
        <w:ind w:left="1429" w:hanging="360"/>
      </w:pPr>
      <w:rPr>
        <w:rFonts w:ascii="Symbol" w:hAnsi="Symbol" w:hint="default"/>
        <w:color w:val="auto"/>
      </w:rPr>
    </w:lvl>
    <w:lvl w:ilvl="1" w:tplc="04020003">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2">
    <w:nsid w:val="35163EA5"/>
    <w:multiLevelType w:val="hybridMultilevel"/>
    <w:tmpl w:val="3A903638"/>
    <w:lvl w:ilvl="0" w:tplc="04020001">
      <w:start w:val="1"/>
      <w:numFmt w:val="bullet"/>
      <w:lvlText w:val=""/>
      <w:lvlJc w:val="left"/>
      <w:pPr>
        <w:tabs>
          <w:tab w:val="num" w:pos="1800"/>
        </w:tabs>
        <w:ind w:left="1800" w:hanging="360"/>
      </w:pPr>
      <w:rPr>
        <w:rFonts w:ascii="Symbol" w:hAnsi="Symbol" w:hint="default"/>
      </w:rPr>
    </w:lvl>
    <w:lvl w:ilvl="1" w:tplc="9D5A2CEC">
      <w:numFmt w:val="bullet"/>
      <w:lvlText w:val="-"/>
      <w:lvlJc w:val="left"/>
      <w:pPr>
        <w:tabs>
          <w:tab w:val="num" w:pos="2715"/>
        </w:tabs>
        <w:ind w:left="2715" w:hanging="915"/>
      </w:pPr>
      <w:rPr>
        <w:rFonts w:ascii="Times New Roman" w:eastAsia="Calibri" w:hAnsi="Times New Roman" w:cs="Times New Roman"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23">
    <w:nsid w:val="3D983732"/>
    <w:multiLevelType w:val="multilevel"/>
    <w:tmpl w:val="D180C9D8"/>
    <w:lvl w:ilvl="0">
      <w:start w:val="1"/>
      <w:numFmt w:val="bullet"/>
      <w:lvlText w:val=""/>
      <w:lvlJc w:val="left"/>
      <w:pPr>
        <w:tabs>
          <w:tab w:val="num" w:pos="1429"/>
        </w:tabs>
        <w:ind w:left="1429" w:hanging="360"/>
      </w:pPr>
      <w:rPr>
        <w:rFonts w:ascii="Wingdings" w:hAnsi="Wingding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4">
    <w:nsid w:val="42AE41EC"/>
    <w:multiLevelType w:val="hybridMultilevel"/>
    <w:tmpl w:val="7716FE5C"/>
    <w:lvl w:ilvl="0" w:tplc="04020001">
      <w:start w:val="1"/>
      <w:numFmt w:val="decimal"/>
      <w:lvlText w:val="%1."/>
      <w:lvlJc w:val="left"/>
      <w:pPr>
        <w:tabs>
          <w:tab w:val="num" w:pos="360"/>
        </w:tabs>
        <w:ind w:left="360" w:hanging="360"/>
      </w:pPr>
      <w:rPr>
        <w:rFonts w:hint="default"/>
        <w:b w:val="0"/>
        <w:i w:val="0"/>
      </w:rPr>
    </w:lvl>
    <w:lvl w:ilvl="1" w:tplc="04020003" w:tentative="1">
      <w:start w:val="1"/>
      <w:numFmt w:val="lowerLetter"/>
      <w:lvlText w:val="%2."/>
      <w:lvlJc w:val="left"/>
      <w:pPr>
        <w:tabs>
          <w:tab w:val="num" w:pos="1440"/>
        </w:tabs>
        <w:ind w:left="1440" w:hanging="360"/>
      </w:pPr>
    </w:lvl>
    <w:lvl w:ilvl="2" w:tplc="04020005" w:tentative="1">
      <w:start w:val="1"/>
      <w:numFmt w:val="lowerRoman"/>
      <w:lvlText w:val="%3."/>
      <w:lvlJc w:val="right"/>
      <w:pPr>
        <w:tabs>
          <w:tab w:val="num" w:pos="2160"/>
        </w:tabs>
        <w:ind w:left="2160" w:hanging="180"/>
      </w:pPr>
    </w:lvl>
    <w:lvl w:ilvl="3" w:tplc="04020001" w:tentative="1">
      <w:start w:val="1"/>
      <w:numFmt w:val="decimal"/>
      <w:lvlText w:val="%4."/>
      <w:lvlJc w:val="left"/>
      <w:pPr>
        <w:tabs>
          <w:tab w:val="num" w:pos="2880"/>
        </w:tabs>
        <w:ind w:left="2880" w:hanging="360"/>
      </w:pPr>
    </w:lvl>
    <w:lvl w:ilvl="4" w:tplc="04020003" w:tentative="1">
      <w:start w:val="1"/>
      <w:numFmt w:val="lowerLetter"/>
      <w:lvlText w:val="%5."/>
      <w:lvlJc w:val="left"/>
      <w:pPr>
        <w:tabs>
          <w:tab w:val="num" w:pos="3600"/>
        </w:tabs>
        <w:ind w:left="3600" w:hanging="360"/>
      </w:pPr>
    </w:lvl>
    <w:lvl w:ilvl="5" w:tplc="04020005" w:tentative="1">
      <w:start w:val="1"/>
      <w:numFmt w:val="lowerRoman"/>
      <w:lvlText w:val="%6."/>
      <w:lvlJc w:val="right"/>
      <w:pPr>
        <w:tabs>
          <w:tab w:val="num" w:pos="4320"/>
        </w:tabs>
        <w:ind w:left="4320" w:hanging="180"/>
      </w:pPr>
    </w:lvl>
    <w:lvl w:ilvl="6" w:tplc="04020001" w:tentative="1">
      <w:start w:val="1"/>
      <w:numFmt w:val="decimal"/>
      <w:lvlText w:val="%7."/>
      <w:lvlJc w:val="left"/>
      <w:pPr>
        <w:tabs>
          <w:tab w:val="num" w:pos="5040"/>
        </w:tabs>
        <w:ind w:left="5040" w:hanging="360"/>
      </w:pPr>
    </w:lvl>
    <w:lvl w:ilvl="7" w:tplc="04020003" w:tentative="1">
      <w:start w:val="1"/>
      <w:numFmt w:val="lowerLetter"/>
      <w:lvlText w:val="%8."/>
      <w:lvlJc w:val="left"/>
      <w:pPr>
        <w:tabs>
          <w:tab w:val="num" w:pos="5760"/>
        </w:tabs>
        <w:ind w:left="5760" w:hanging="360"/>
      </w:pPr>
    </w:lvl>
    <w:lvl w:ilvl="8" w:tplc="04020005" w:tentative="1">
      <w:start w:val="1"/>
      <w:numFmt w:val="lowerRoman"/>
      <w:lvlText w:val="%9."/>
      <w:lvlJc w:val="right"/>
      <w:pPr>
        <w:tabs>
          <w:tab w:val="num" w:pos="6480"/>
        </w:tabs>
        <w:ind w:left="6480" w:hanging="180"/>
      </w:pPr>
    </w:lvl>
  </w:abstractNum>
  <w:abstractNum w:abstractNumId="25">
    <w:nsid w:val="45382B89"/>
    <w:multiLevelType w:val="hybridMultilevel"/>
    <w:tmpl w:val="8C74C164"/>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26">
    <w:nsid w:val="4D8A6349"/>
    <w:multiLevelType w:val="hybridMultilevel"/>
    <w:tmpl w:val="65CCB126"/>
    <w:lvl w:ilvl="0" w:tplc="04020001">
      <w:start w:val="1"/>
      <w:numFmt w:val="bullet"/>
      <w:lvlText w:val=""/>
      <w:lvlJc w:val="left"/>
      <w:pPr>
        <w:tabs>
          <w:tab w:val="num" w:pos="360"/>
        </w:tabs>
        <w:ind w:left="360" w:hanging="360"/>
      </w:pPr>
      <w:rPr>
        <w:rFonts w:ascii="Symbol" w:hAnsi="Symbol" w:hint="default"/>
        <w:b w:val="0"/>
        <w:i w:val="0"/>
      </w:rPr>
    </w:lvl>
    <w:lvl w:ilvl="1" w:tplc="04020003" w:tentative="1">
      <w:start w:val="1"/>
      <w:numFmt w:val="lowerLetter"/>
      <w:lvlText w:val="%2."/>
      <w:lvlJc w:val="left"/>
      <w:pPr>
        <w:tabs>
          <w:tab w:val="num" w:pos="1440"/>
        </w:tabs>
        <w:ind w:left="1440" w:hanging="360"/>
      </w:pPr>
    </w:lvl>
    <w:lvl w:ilvl="2" w:tplc="04020005" w:tentative="1">
      <w:start w:val="1"/>
      <w:numFmt w:val="lowerRoman"/>
      <w:lvlText w:val="%3."/>
      <w:lvlJc w:val="right"/>
      <w:pPr>
        <w:tabs>
          <w:tab w:val="num" w:pos="2160"/>
        </w:tabs>
        <w:ind w:left="2160" w:hanging="180"/>
      </w:pPr>
    </w:lvl>
    <w:lvl w:ilvl="3" w:tplc="04020001" w:tentative="1">
      <w:start w:val="1"/>
      <w:numFmt w:val="decimal"/>
      <w:lvlText w:val="%4."/>
      <w:lvlJc w:val="left"/>
      <w:pPr>
        <w:tabs>
          <w:tab w:val="num" w:pos="2880"/>
        </w:tabs>
        <w:ind w:left="2880" w:hanging="360"/>
      </w:pPr>
    </w:lvl>
    <w:lvl w:ilvl="4" w:tplc="04020003" w:tentative="1">
      <w:start w:val="1"/>
      <w:numFmt w:val="lowerLetter"/>
      <w:lvlText w:val="%5."/>
      <w:lvlJc w:val="left"/>
      <w:pPr>
        <w:tabs>
          <w:tab w:val="num" w:pos="3600"/>
        </w:tabs>
        <w:ind w:left="3600" w:hanging="360"/>
      </w:pPr>
    </w:lvl>
    <w:lvl w:ilvl="5" w:tplc="04020005" w:tentative="1">
      <w:start w:val="1"/>
      <w:numFmt w:val="lowerRoman"/>
      <w:lvlText w:val="%6."/>
      <w:lvlJc w:val="right"/>
      <w:pPr>
        <w:tabs>
          <w:tab w:val="num" w:pos="4320"/>
        </w:tabs>
        <w:ind w:left="4320" w:hanging="180"/>
      </w:pPr>
    </w:lvl>
    <w:lvl w:ilvl="6" w:tplc="04020001" w:tentative="1">
      <w:start w:val="1"/>
      <w:numFmt w:val="decimal"/>
      <w:lvlText w:val="%7."/>
      <w:lvlJc w:val="left"/>
      <w:pPr>
        <w:tabs>
          <w:tab w:val="num" w:pos="5040"/>
        </w:tabs>
        <w:ind w:left="5040" w:hanging="360"/>
      </w:pPr>
    </w:lvl>
    <w:lvl w:ilvl="7" w:tplc="04020003" w:tentative="1">
      <w:start w:val="1"/>
      <w:numFmt w:val="lowerLetter"/>
      <w:lvlText w:val="%8."/>
      <w:lvlJc w:val="left"/>
      <w:pPr>
        <w:tabs>
          <w:tab w:val="num" w:pos="5760"/>
        </w:tabs>
        <w:ind w:left="5760" w:hanging="360"/>
      </w:pPr>
    </w:lvl>
    <w:lvl w:ilvl="8" w:tplc="04020005" w:tentative="1">
      <w:start w:val="1"/>
      <w:numFmt w:val="lowerRoman"/>
      <w:lvlText w:val="%9."/>
      <w:lvlJc w:val="right"/>
      <w:pPr>
        <w:tabs>
          <w:tab w:val="num" w:pos="6480"/>
        </w:tabs>
        <w:ind w:left="6480" w:hanging="180"/>
      </w:pPr>
    </w:lvl>
  </w:abstractNum>
  <w:abstractNum w:abstractNumId="27">
    <w:nsid w:val="57621B53"/>
    <w:multiLevelType w:val="hybridMultilevel"/>
    <w:tmpl w:val="FDEAB8E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nsid w:val="5C207121"/>
    <w:multiLevelType w:val="hybridMultilevel"/>
    <w:tmpl w:val="4142D422"/>
    <w:lvl w:ilvl="0" w:tplc="9B20B6CA">
      <w:start w:val="1"/>
      <w:numFmt w:val="bullet"/>
      <w:lvlText w:val=""/>
      <w:lvlJc w:val="left"/>
      <w:pPr>
        <w:tabs>
          <w:tab w:val="num" w:pos="1776"/>
        </w:tabs>
        <w:ind w:left="1776" w:hanging="360"/>
      </w:pPr>
      <w:rPr>
        <w:rFonts w:ascii="Wingdings" w:hAnsi="Wingdings" w:hint="default"/>
      </w:rPr>
    </w:lvl>
    <w:lvl w:ilvl="1" w:tplc="4620889A">
      <w:start w:val="1"/>
      <w:numFmt w:val="bullet"/>
      <w:lvlText w:val=""/>
      <w:lvlJc w:val="left"/>
      <w:pPr>
        <w:tabs>
          <w:tab w:val="num" w:pos="2496"/>
        </w:tabs>
        <w:ind w:left="2496" w:hanging="360"/>
      </w:pPr>
      <w:rPr>
        <w:rFonts w:ascii="Symbol" w:hAnsi="Symbol" w:hint="default"/>
      </w:rPr>
    </w:lvl>
    <w:lvl w:ilvl="2" w:tplc="BDBEB5EC">
      <w:numFmt w:val="bullet"/>
      <w:lvlText w:val="–"/>
      <w:lvlJc w:val="left"/>
      <w:pPr>
        <w:tabs>
          <w:tab w:val="num" w:pos="3216"/>
        </w:tabs>
        <w:ind w:left="3216" w:hanging="360"/>
      </w:pPr>
      <w:rPr>
        <w:rFonts w:ascii="Times New Roman" w:eastAsia="Times New Roman" w:hAnsi="Times New Roman" w:hint="default"/>
      </w:rPr>
    </w:lvl>
    <w:lvl w:ilvl="3" w:tplc="04020001" w:tentative="1">
      <w:start w:val="1"/>
      <w:numFmt w:val="bullet"/>
      <w:lvlText w:val=""/>
      <w:lvlJc w:val="left"/>
      <w:pPr>
        <w:tabs>
          <w:tab w:val="num" w:pos="3936"/>
        </w:tabs>
        <w:ind w:left="3936" w:hanging="360"/>
      </w:pPr>
      <w:rPr>
        <w:rFonts w:ascii="Symbol" w:hAnsi="Symbol" w:hint="default"/>
      </w:rPr>
    </w:lvl>
    <w:lvl w:ilvl="4" w:tplc="04020003" w:tentative="1">
      <w:start w:val="1"/>
      <w:numFmt w:val="bullet"/>
      <w:lvlText w:val="o"/>
      <w:lvlJc w:val="left"/>
      <w:pPr>
        <w:tabs>
          <w:tab w:val="num" w:pos="4656"/>
        </w:tabs>
        <w:ind w:left="4656" w:hanging="360"/>
      </w:pPr>
      <w:rPr>
        <w:rFonts w:ascii="Courier New" w:hAnsi="Courier New" w:hint="default"/>
      </w:rPr>
    </w:lvl>
    <w:lvl w:ilvl="5" w:tplc="04020005" w:tentative="1">
      <w:start w:val="1"/>
      <w:numFmt w:val="bullet"/>
      <w:lvlText w:val=""/>
      <w:lvlJc w:val="left"/>
      <w:pPr>
        <w:tabs>
          <w:tab w:val="num" w:pos="5376"/>
        </w:tabs>
        <w:ind w:left="5376" w:hanging="360"/>
      </w:pPr>
      <w:rPr>
        <w:rFonts w:ascii="Wingdings" w:hAnsi="Wingdings" w:hint="default"/>
      </w:rPr>
    </w:lvl>
    <w:lvl w:ilvl="6" w:tplc="04020001" w:tentative="1">
      <w:start w:val="1"/>
      <w:numFmt w:val="bullet"/>
      <w:lvlText w:val=""/>
      <w:lvlJc w:val="left"/>
      <w:pPr>
        <w:tabs>
          <w:tab w:val="num" w:pos="6096"/>
        </w:tabs>
        <w:ind w:left="6096" w:hanging="360"/>
      </w:pPr>
      <w:rPr>
        <w:rFonts w:ascii="Symbol" w:hAnsi="Symbol" w:hint="default"/>
      </w:rPr>
    </w:lvl>
    <w:lvl w:ilvl="7" w:tplc="04020003" w:tentative="1">
      <w:start w:val="1"/>
      <w:numFmt w:val="bullet"/>
      <w:lvlText w:val="o"/>
      <w:lvlJc w:val="left"/>
      <w:pPr>
        <w:tabs>
          <w:tab w:val="num" w:pos="6816"/>
        </w:tabs>
        <w:ind w:left="6816" w:hanging="360"/>
      </w:pPr>
      <w:rPr>
        <w:rFonts w:ascii="Courier New" w:hAnsi="Courier New" w:hint="default"/>
      </w:rPr>
    </w:lvl>
    <w:lvl w:ilvl="8" w:tplc="04020005" w:tentative="1">
      <w:start w:val="1"/>
      <w:numFmt w:val="bullet"/>
      <w:lvlText w:val=""/>
      <w:lvlJc w:val="left"/>
      <w:pPr>
        <w:tabs>
          <w:tab w:val="num" w:pos="7536"/>
        </w:tabs>
        <w:ind w:left="7536" w:hanging="360"/>
      </w:pPr>
      <w:rPr>
        <w:rFonts w:ascii="Wingdings" w:hAnsi="Wingdings" w:hint="default"/>
      </w:rPr>
    </w:lvl>
  </w:abstractNum>
  <w:abstractNum w:abstractNumId="29">
    <w:nsid w:val="5E4973E4"/>
    <w:multiLevelType w:val="hybridMultilevel"/>
    <w:tmpl w:val="95F66DA6"/>
    <w:lvl w:ilvl="0" w:tplc="04020001">
      <w:start w:val="1"/>
      <w:numFmt w:val="bullet"/>
      <w:lvlText w:val=""/>
      <w:lvlJc w:val="left"/>
      <w:pPr>
        <w:tabs>
          <w:tab w:val="num" w:pos="1080"/>
        </w:tabs>
        <w:ind w:left="1080" w:hanging="360"/>
      </w:pPr>
      <w:rPr>
        <w:rFonts w:ascii="Symbol" w:hAnsi="Symbol" w:hint="default"/>
      </w:rPr>
    </w:lvl>
    <w:lvl w:ilvl="1" w:tplc="04020003">
      <w:start w:val="1"/>
      <w:numFmt w:val="bullet"/>
      <w:lvlText w:val="o"/>
      <w:lvlJc w:val="left"/>
      <w:pPr>
        <w:tabs>
          <w:tab w:val="num" w:pos="1800"/>
        </w:tabs>
        <w:ind w:left="1800" w:hanging="360"/>
      </w:pPr>
      <w:rPr>
        <w:rFonts w:ascii="Courier New" w:hAnsi="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30">
    <w:nsid w:val="5F980F02"/>
    <w:multiLevelType w:val="multilevel"/>
    <w:tmpl w:val="86ACDC62"/>
    <w:lvl w:ilvl="0">
      <w:start w:val="3"/>
      <w:numFmt w:val="decimal"/>
      <w:lvlText w:val="%1."/>
      <w:lvlJc w:val="left"/>
      <w:pPr>
        <w:tabs>
          <w:tab w:val="num" w:pos="360"/>
        </w:tabs>
        <w:ind w:left="360" w:hanging="360"/>
      </w:pPr>
      <w:rPr>
        <w:rFonts w:cs="Times New Roman" w:hint="default"/>
      </w:rPr>
    </w:lvl>
    <w:lvl w:ilvl="1">
      <w:start w:val="7"/>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1">
    <w:nsid w:val="60CC3357"/>
    <w:multiLevelType w:val="hybridMultilevel"/>
    <w:tmpl w:val="5BD2E3AA"/>
    <w:lvl w:ilvl="0" w:tplc="04090001">
      <w:start w:val="1"/>
      <w:numFmt w:val="bullet"/>
      <w:lvlText w:val=""/>
      <w:lvlJc w:val="left"/>
      <w:pPr>
        <w:tabs>
          <w:tab w:val="num" w:pos="1356"/>
        </w:tabs>
        <w:ind w:left="1356" w:hanging="360"/>
      </w:pPr>
      <w:rPr>
        <w:rFonts w:ascii="Symbol" w:hAnsi="Symbol" w:hint="default"/>
      </w:rPr>
    </w:lvl>
    <w:lvl w:ilvl="1" w:tplc="C486D15E">
      <w:start w:val="1"/>
      <w:numFmt w:val="decimal"/>
      <w:lvlText w:val="%2."/>
      <w:lvlJc w:val="left"/>
      <w:pPr>
        <w:tabs>
          <w:tab w:val="num" w:pos="2256"/>
        </w:tabs>
        <w:ind w:left="2256" w:hanging="360"/>
      </w:pPr>
      <w:rPr>
        <w:rFonts w:cs="Times New Roman" w:hint="default"/>
      </w:rPr>
    </w:lvl>
    <w:lvl w:ilvl="2" w:tplc="04090005" w:tentative="1">
      <w:start w:val="1"/>
      <w:numFmt w:val="bullet"/>
      <w:lvlText w:val=""/>
      <w:lvlJc w:val="left"/>
      <w:pPr>
        <w:tabs>
          <w:tab w:val="num" w:pos="2976"/>
        </w:tabs>
        <w:ind w:left="2976" w:hanging="360"/>
      </w:pPr>
      <w:rPr>
        <w:rFonts w:ascii="Wingdings" w:hAnsi="Wingdings" w:hint="default"/>
      </w:rPr>
    </w:lvl>
    <w:lvl w:ilvl="3" w:tplc="04090001" w:tentative="1">
      <w:start w:val="1"/>
      <w:numFmt w:val="bullet"/>
      <w:lvlText w:val=""/>
      <w:lvlJc w:val="left"/>
      <w:pPr>
        <w:tabs>
          <w:tab w:val="num" w:pos="3696"/>
        </w:tabs>
        <w:ind w:left="3696" w:hanging="360"/>
      </w:pPr>
      <w:rPr>
        <w:rFonts w:ascii="Symbol" w:hAnsi="Symbol" w:hint="default"/>
      </w:rPr>
    </w:lvl>
    <w:lvl w:ilvl="4" w:tplc="04090003" w:tentative="1">
      <w:start w:val="1"/>
      <w:numFmt w:val="bullet"/>
      <w:lvlText w:val="o"/>
      <w:lvlJc w:val="left"/>
      <w:pPr>
        <w:tabs>
          <w:tab w:val="num" w:pos="4416"/>
        </w:tabs>
        <w:ind w:left="4416" w:hanging="360"/>
      </w:pPr>
      <w:rPr>
        <w:rFonts w:ascii="Courier New" w:hAnsi="Courier New" w:hint="default"/>
      </w:rPr>
    </w:lvl>
    <w:lvl w:ilvl="5" w:tplc="04090005" w:tentative="1">
      <w:start w:val="1"/>
      <w:numFmt w:val="bullet"/>
      <w:lvlText w:val=""/>
      <w:lvlJc w:val="left"/>
      <w:pPr>
        <w:tabs>
          <w:tab w:val="num" w:pos="5136"/>
        </w:tabs>
        <w:ind w:left="5136" w:hanging="360"/>
      </w:pPr>
      <w:rPr>
        <w:rFonts w:ascii="Wingdings" w:hAnsi="Wingdings" w:hint="default"/>
      </w:rPr>
    </w:lvl>
    <w:lvl w:ilvl="6" w:tplc="04090001" w:tentative="1">
      <w:start w:val="1"/>
      <w:numFmt w:val="bullet"/>
      <w:lvlText w:val=""/>
      <w:lvlJc w:val="left"/>
      <w:pPr>
        <w:tabs>
          <w:tab w:val="num" w:pos="5856"/>
        </w:tabs>
        <w:ind w:left="5856" w:hanging="360"/>
      </w:pPr>
      <w:rPr>
        <w:rFonts w:ascii="Symbol" w:hAnsi="Symbol" w:hint="default"/>
      </w:rPr>
    </w:lvl>
    <w:lvl w:ilvl="7" w:tplc="04090003" w:tentative="1">
      <w:start w:val="1"/>
      <w:numFmt w:val="bullet"/>
      <w:lvlText w:val="o"/>
      <w:lvlJc w:val="left"/>
      <w:pPr>
        <w:tabs>
          <w:tab w:val="num" w:pos="6576"/>
        </w:tabs>
        <w:ind w:left="6576" w:hanging="360"/>
      </w:pPr>
      <w:rPr>
        <w:rFonts w:ascii="Courier New" w:hAnsi="Courier New" w:hint="default"/>
      </w:rPr>
    </w:lvl>
    <w:lvl w:ilvl="8" w:tplc="04090005" w:tentative="1">
      <w:start w:val="1"/>
      <w:numFmt w:val="bullet"/>
      <w:lvlText w:val=""/>
      <w:lvlJc w:val="left"/>
      <w:pPr>
        <w:tabs>
          <w:tab w:val="num" w:pos="7296"/>
        </w:tabs>
        <w:ind w:left="7296" w:hanging="360"/>
      </w:pPr>
      <w:rPr>
        <w:rFonts w:ascii="Wingdings" w:hAnsi="Wingdings" w:hint="default"/>
      </w:rPr>
    </w:lvl>
  </w:abstractNum>
  <w:abstractNum w:abstractNumId="32">
    <w:nsid w:val="61D911EE"/>
    <w:multiLevelType w:val="hybridMultilevel"/>
    <w:tmpl w:val="13EC8434"/>
    <w:lvl w:ilvl="0" w:tplc="6908C75E">
      <w:start w:val="1"/>
      <w:numFmt w:val="bullet"/>
      <w:lvlText w:val="-"/>
      <w:lvlJc w:val="left"/>
      <w:pPr>
        <w:tabs>
          <w:tab w:val="num" w:pos="720"/>
        </w:tabs>
        <w:ind w:left="720" w:hanging="36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nsid w:val="643B0456"/>
    <w:multiLevelType w:val="hybridMultilevel"/>
    <w:tmpl w:val="F2E6F800"/>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4">
    <w:nsid w:val="660C1F96"/>
    <w:multiLevelType w:val="hybridMultilevel"/>
    <w:tmpl w:val="D750BBF8"/>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211"/>
        </w:tabs>
        <w:ind w:left="1211"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5">
    <w:nsid w:val="669122D4"/>
    <w:multiLevelType w:val="multilevel"/>
    <w:tmpl w:val="FF9E017C"/>
    <w:lvl w:ilvl="0">
      <w:start w:val="1"/>
      <w:numFmt w:val="bullet"/>
      <w:lvlText w:val=""/>
      <w:lvlJc w:val="left"/>
      <w:pPr>
        <w:ind w:left="1428" w:hanging="360"/>
      </w:pPr>
      <w:rPr>
        <w:rFonts w:ascii="Symbol" w:hAnsi="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36">
    <w:nsid w:val="67056C34"/>
    <w:multiLevelType w:val="hybridMultilevel"/>
    <w:tmpl w:val="AEACB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7EE5745"/>
    <w:multiLevelType w:val="hybridMultilevel"/>
    <w:tmpl w:val="70C6F8DE"/>
    <w:lvl w:ilvl="0" w:tplc="04020001">
      <w:start w:val="1"/>
      <w:numFmt w:val="bullet"/>
      <w:lvlText w:val=""/>
      <w:lvlJc w:val="left"/>
      <w:pPr>
        <w:tabs>
          <w:tab w:val="num" w:pos="1777"/>
        </w:tabs>
        <w:ind w:left="1777" w:hanging="360"/>
      </w:pPr>
      <w:rPr>
        <w:rFonts w:ascii="Symbol" w:hAnsi="Symbol" w:hint="default"/>
        <w:b w:val="0"/>
        <w:i w:val="0"/>
      </w:rPr>
    </w:lvl>
    <w:lvl w:ilvl="1" w:tplc="1B4A39D0">
      <w:numFmt w:val="bullet"/>
      <w:lvlText w:val="-"/>
      <w:lvlJc w:val="left"/>
      <w:pPr>
        <w:tabs>
          <w:tab w:val="num" w:pos="2857"/>
        </w:tabs>
        <w:ind w:left="2857" w:hanging="360"/>
      </w:pPr>
      <w:rPr>
        <w:rFonts w:ascii="Times New Roman" w:eastAsia="Times New Roman" w:hAnsi="Times New Roman" w:cs="Times New Roman" w:hint="default"/>
      </w:rPr>
    </w:lvl>
    <w:lvl w:ilvl="2" w:tplc="0402001B" w:tentative="1">
      <w:start w:val="1"/>
      <w:numFmt w:val="lowerRoman"/>
      <w:lvlText w:val="%3."/>
      <w:lvlJc w:val="right"/>
      <w:pPr>
        <w:tabs>
          <w:tab w:val="num" w:pos="3577"/>
        </w:tabs>
        <w:ind w:left="3577" w:hanging="180"/>
      </w:pPr>
    </w:lvl>
    <w:lvl w:ilvl="3" w:tplc="0402000F" w:tentative="1">
      <w:start w:val="1"/>
      <w:numFmt w:val="decimal"/>
      <w:lvlText w:val="%4."/>
      <w:lvlJc w:val="left"/>
      <w:pPr>
        <w:tabs>
          <w:tab w:val="num" w:pos="4297"/>
        </w:tabs>
        <w:ind w:left="4297" w:hanging="360"/>
      </w:pPr>
    </w:lvl>
    <w:lvl w:ilvl="4" w:tplc="04020019" w:tentative="1">
      <w:start w:val="1"/>
      <w:numFmt w:val="lowerLetter"/>
      <w:lvlText w:val="%5."/>
      <w:lvlJc w:val="left"/>
      <w:pPr>
        <w:tabs>
          <w:tab w:val="num" w:pos="5017"/>
        </w:tabs>
        <w:ind w:left="5017" w:hanging="360"/>
      </w:pPr>
    </w:lvl>
    <w:lvl w:ilvl="5" w:tplc="0402001B" w:tentative="1">
      <w:start w:val="1"/>
      <w:numFmt w:val="lowerRoman"/>
      <w:lvlText w:val="%6."/>
      <w:lvlJc w:val="right"/>
      <w:pPr>
        <w:tabs>
          <w:tab w:val="num" w:pos="5737"/>
        </w:tabs>
        <w:ind w:left="5737" w:hanging="180"/>
      </w:pPr>
    </w:lvl>
    <w:lvl w:ilvl="6" w:tplc="0402000F" w:tentative="1">
      <w:start w:val="1"/>
      <w:numFmt w:val="decimal"/>
      <w:lvlText w:val="%7."/>
      <w:lvlJc w:val="left"/>
      <w:pPr>
        <w:tabs>
          <w:tab w:val="num" w:pos="6457"/>
        </w:tabs>
        <w:ind w:left="6457" w:hanging="360"/>
      </w:pPr>
    </w:lvl>
    <w:lvl w:ilvl="7" w:tplc="04020019" w:tentative="1">
      <w:start w:val="1"/>
      <w:numFmt w:val="lowerLetter"/>
      <w:lvlText w:val="%8."/>
      <w:lvlJc w:val="left"/>
      <w:pPr>
        <w:tabs>
          <w:tab w:val="num" w:pos="7177"/>
        </w:tabs>
        <w:ind w:left="7177" w:hanging="360"/>
      </w:pPr>
    </w:lvl>
    <w:lvl w:ilvl="8" w:tplc="0402001B" w:tentative="1">
      <w:start w:val="1"/>
      <w:numFmt w:val="lowerRoman"/>
      <w:lvlText w:val="%9."/>
      <w:lvlJc w:val="right"/>
      <w:pPr>
        <w:tabs>
          <w:tab w:val="num" w:pos="7897"/>
        </w:tabs>
        <w:ind w:left="7897" w:hanging="180"/>
      </w:pPr>
    </w:lvl>
  </w:abstractNum>
  <w:abstractNum w:abstractNumId="38">
    <w:nsid w:val="6837450B"/>
    <w:multiLevelType w:val="hybridMultilevel"/>
    <w:tmpl w:val="FF9E017C"/>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9">
    <w:nsid w:val="6ACD03B0"/>
    <w:multiLevelType w:val="hybridMultilevel"/>
    <w:tmpl w:val="6A1E94CA"/>
    <w:lvl w:ilvl="0" w:tplc="04020001">
      <w:start w:val="1"/>
      <w:numFmt w:val="bullet"/>
      <w:lvlText w:val=""/>
      <w:lvlJc w:val="left"/>
      <w:pPr>
        <w:tabs>
          <w:tab w:val="num" w:pos="1800"/>
        </w:tabs>
        <w:ind w:left="1800" w:hanging="360"/>
      </w:pPr>
      <w:rPr>
        <w:rFonts w:ascii="Symbol" w:hAnsi="Symbol" w:hint="default"/>
      </w:rPr>
    </w:lvl>
    <w:lvl w:ilvl="1" w:tplc="04020003">
      <w:start w:val="1"/>
      <w:numFmt w:val="bullet"/>
      <w:lvlText w:val="o"/>
      <w:lvlJc w:val="left"/>
      <w:pPr>
        <w:tabs>
          <w:tab w:val="num" w:pos="2520"/>
        </w:tabs>
        <w:ind w:left="2520" w:hanging="360"/>
      </w:pPr>
      <w:rPr>
        <w:rFonts w:ascii="Courier New" w:hAnsi="Courier New" w:cs="Courier New" w:hint="default"/>
      </w:rPr>
    </w:lvl>
    <w:lvl w:ilvl="2" w:tplc="04020005" w:tentative="1">
      <w:start w:val="1"/>
      <w:numFmt w:val="bullet"/>
      <w:lvlText w:val=""/>
      <w:lvlJc w:val="left"/>
      <w:pPr>
        <w:tabs>
          <w:tab w:val="num" w:pos="3240"/>
        </w:tabs>
        <w:ind w:left="3240" w:hanging="360"/>
      </w:pPr>
      <w:rPr>
        <w:rFonts w:ascii="Wingdings" w:hAnsi="Wingdings" w:hint="default"/>
      </w:rPr>
    </w:lvl>
    <w:lvl w:ilvl="3" w:tplc="04020001" w:tentative="1">
      <w:start w:val="1"/>
      <w:numFmt w:val="bullet"/>
      <w:lvlText w:val=""/>
      <w:lvlJc w:val="left"/>
      <w:pPr>
        <w:tabs>
          <w:tab w:val="num" w:pos="3960"/>
        </w:tabs>
        <w:ind w:left="3960" w:hanging="360"/>
      </w:pPr>
      <w:rPr>
        <w:rFonts w:ascii="Symbol" w:hAnsi="Symbol" w:hint="default"/>
      </w:rPr>
    </w:lvl>
    <w:lvl w:ilvl="4" w:tplc="04020003" w:tentative="1">
      <w:start w:val="1"/>
      <w:numFmt w:val="bullet"/>
      <w:lvlText w:val="o"/>
      <w:lvlJc w:val="left"/>
      <w:pPr>
        <w:tabs>
          <w:tab w:val="num" w:pos="4680"/>
        </w:tabs>
        <w:ind w:left="4680" w:hanging="360"/>
      </w:pPr>
      <w:rPr>
        <w:rFonts w:ascii="Courier New" w:hAnsi="Courier New" w:cs="Courier New" w:hint="default"/>
      </w:rPr>
    </w:lvl>
    <w:lvl w:ilvl="5" w:tplc="04020005" w:tentative="1">
      <w:start w:val="1"/>
      <w:numFmt w:val="bullet"/>
      <w:lvlText w:val=""/>
      <w:lvlJc w:val="left"/>
      <w:pPr>
        <w:tabs>
          <w:tab w:val="num" w:pos="5400"/>
        </w:tabs>
        <w:ind w:left="5400" w:hanging="360"/>
      </w:pPr>
      <w:rPr>
        <w:rFonts w:ascii="Wingdings" w:hAnsi="Wingdings" w:hint="default"/>
      </w:rPr>
    </w:lvl>
    <w:lvl w:ilvl="6" w:tplc="04020001" w:tentative="1">
      <w:start w:val="1"/>
      <w:numFmt w:val="bullet"/>
      <w:lvlText w:val=""/>
      <w:lvlJc w:val="left"/>
      <w:pPr>
        <w:tabs>
          <w:tab w:val="num" w:pos="6120"/>
        </w:tabs>
        <w:ind w:left="6120" w:hanging="360"/>
      </w:pPr>
      <w:rPr>
        <w:rFonts w:ascii="Symbol" w:hAnsi="Symbol" w:hint="default"/>
      </w:rPr>
    </w:lvl>
    <w:lvl w:ilvl="7" w:tplc="04020003" w:tentative="1">
      <w:start w:val="1"/>
      <w:numFmt w:val="bullet"/>
      <w:lvlText w:val="o"/>
      <w:lvlJc w:val="left"/>
      <w:pPr>
        <w:tabs>
          <w:tab w:val="num" w:pos="6840"/>
        </w:tabs>
        <w:ind w:left="6840" w:hanging="360"/>
      </w:pPr>
      <w:rPr>
        <w:rFonts w:ascii="Courier New" w:hAnsi="Courier New" w:cs="Courier New" w:hint="default"/>
      </w:rPr>
    </w:lvl>
    <w:lvl w:ilvl="8" w:tplc="04020005" w:tentative="1">
      <w:start w:val="1"/>
      <w:numFmt w:val="bullet"/>
      <w:lvlText w:val=""/>
      <w:lvlJc w:val="left"/>
      <w:pPr>
        <w:tabs>
          <w:tab w:val="num" w:pos="7560"/>
        </w:tabs>
        <w:ind w:left="7560" w:hanging="360"/>
      </w:pPr>
      <w:rPr>
        <w:rFonts w:ascii="Wingdings" w:hAnsi="Wingdings" w:hint="default"/>
      </w:rPr>
    </w:lvl>
  </w:abstractNum>
  <w:abstractNum w:abstractNumId="40">
    <w:nsid w:val="6E9507FC"/>
    <w:multiLevelType w:val="hybridMultilevel"/>
    <w:tmpl w:val="E76E132E"/>
    <w:lvl w:ilvl="0" w:tplc="0294699C">
      <w:start w:val="1"/>
      <w:numFmt w:val="bullet"/>
      <w:lvlText w:val=""/>
      <w:lvlJc w:val="left"/>
      <w:pPr>
        <w:tabs>
          <w:tab w:val="num" w:pos="2289"/>
        </w:tabs>
        <w:ind w:left="2289" w:hanging="283"/>
      </w:pPr>
      <w:rPr>
        <w:rFonts w:ascii="Symbol" w:hAnsi="Symbol" w:hint="default"/>
      </w:rPr>
    </w:lvl>
    <w:lvl w:ilvl="1" w:tplc="04020003">
      <w:start w:val="1"/>
      <w:numFmt w:val="bullet"/>
      <w:lvlText w:val="o"/>
      <w:lvlJc w:val="left"/>
      <w:pPr>
        <w:tabs>
          <w:tab w:val="num" w:pos="3397"/>
        </w:tabs>
        <w:ind w:left="3397" w:hanging="360"/>
      </w:pPr>
      <w:rPr>
        <w:rFonts w:ascii="Courier New" w:hAnsi="Courier New" w:hint="default"/>
      </w:rPr>
    </w:lvl>
    <w:lvl w:ilvl="2" w:tplc="04020005" w:tentative="1">
      <w:start w:val="1"/>
      <w:numFmt w:val="bullet"/>
      <w:lvlText w:val=""/>
      <w:lvlJc w:val="left"/>
      <w:pPr>
        <w:tabs>
          <w:tab w:val="num" w:pos="4117"/>
        </w:tabs>
        <w:ind w:left="4117" w:hanging="360"/>
      </w:pPr>
      <w:rPr>
        <w:rFonts w:ascii="Wingdings" w:hAnsi="Wingdings" w:hint="default"/>
      </w:rPr>
    </w:lvl>
    <w:lvl w:ilvl="3" w:tplc="04020001" w:tentative="1">
      <w:start w:val="1"/>
      <w:numFmt w:val="bullet"/>
      <w:lvlText w:val=""/>
      <w:lvlJc w:val="left"/>
      <w:pPr>
        <w:tabs>
          <w:tab w:val="num" w:pos="4837"/>
        </w:tabs>
        <w:ind w:left="4837" w:hanging="360"/>
      </w:pPr>
      <w:rPr>
        <w:rFonts w:ascii="Symbol" w:hAnsi="Symbol" w:hint="default"/>
      </w:rPr>
    </w:lvl>
    <w:lvl w:ilvl="4" w:tplc="04020003" w:tentative="1">
      <w:start w:val="1"/>
      <w:numFmt w:val="bullet"/>
      <w:lvlText w:val="o"/>
      <w:lvlJc w:val="left"/>
      <w:pPr>
        <w:tabs>
          <w:tab w:val="num" w:pos="5557"/>
        </w:tabs>
        <w:ind w:left="5557" w:hanging="360"/>
      </w:pPr>
      <w:rPr>
        <w:rFonts w:ascii="Courier New" w:hAnsi="Courier New" w:hint="default"/>
      </w:rPr>
    </w:lvl>
    <w:lvl w:ilvl="5" w:tplc="04020005" w:tentative="1">
      <w:start w:val="1"/>
      <w:numFmt w:val="bullet"/>
      <w:lvlText w:val=""/>
      <w:lvlJc w:val="left"/>
      <w:pPr>
        <w:tabs>
          <w:tab w:val="num" w:pos="6277"/>
        </w:tabs>
        <w:ind w:left="6277" w:hanging="360"/>
      </w:pPr>
      <w:rPr>
        <w:rFonts w:ascii="Wingdings" w:hAnsi="Wingdings" w:hint="default"/>
      </w:rPr>
    </w:lvl>
    <w:lvl w:ilvl="6" w:tplc="04020001" w:tentative="1">
      <w:start w:val="1"/>
      <w:numFmt w:val="bullet"/>
      <w:lvlText w:val=""/>
      <w:lvlJc w:val="left"/>
      <w:pPr>
        <w:tabs>
          <w:tab w:val="num" w:pos="6997"/>
        </w:tabs>
        <w:ind w:left="6997" w:hanging="360"/>
      </w:pPr>
      <w:rPr>
        <w:rFonts w:ascii="Symbol" w:hAnsi="Symbol" w:hint="default"/>
      </w:rPr>
    </w:lvl>
    <w:lvl w:ilvl="7" w:tplc="04020003" w:tentative="1">
      <w:start w:val="1"/>
      <w:numFmt w:val="bullet"/>
      <w:lvlText w:val="o"/>
      <w:lvlJc w:val="left"/>
      <w:pPr>
        <w:tabs>
          <w:tab w:val="num" w:pos="7717"/>
        </w:tabs>
        <w:ind w:left="7717" w:hanging="360"/>
      </w:pPr>
      <w:rPr>
        <w:rFonts w:ascii="Courier New" w:hAnsi="Courier New" w:hint="default"/>
      </w:rPr>
    </w:lvl>
    <w:lvl w:ilvl="8" w:tplc="04020005" w:tentative="1">
      <w:start w:val="1"/>
      <w:numFmt w:val="bullet"/>
      <w:lvlText w:val=""/>
      <w:lvlJc w:val="left"/>
      <w:pPr>
        <w:tabs>
          <w:tab w:val="num" w:pos="8437"/>
        </w:tabs>
        <w:ind w:left="8437" w:hanging="360"/>
      </w:pPr>
      <w:rPr>
        <w:rFonts w:ascii="Wingdings" w:hAnsi="Wingdings" w:hint="default"/>
      </w:rPr>
    </w:lvl>
  </w:abstractNum>
  <w:abstractNum w:abstractNumId="41">
    <w:nsid w:val="70C62E7F"/>
    <w:multiLevelType w:val="hybridMultilevel"/>
    <w:tmpl w:val="D180C9D8"/>
    <w:lvl w:ilvl="0" w:tplc="0402000B">
      <w:start w:val="1"/>
      <w:numFmt w:val="bullet"/>
      <w:lvlText w:val=""/>
      <w:lvlJc w:val="left"/>
      <w:pPr>
        <w:tabs>
          <w:tab w:val="num" w:pos="1429"/>
        </w:tabs>
        <w:ind w:left="1429" w:hanging="360"/>
      </w:pPr>
      <w:rPr>
        <w:rFonts w:ascii="Wingdings" w:hAnsi="Wingdings"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42">
    <w:nsid w:val="719F2188"/>
    <w:multiLevelType w:val="hybridMultilevel"/>
    <w:tmpl w:val="115070EC"/>
    <w:lvl w:ilvl="0" w:tplc="04020001">
      <w:start w:val="1"/>
      <w:numFmt w:val="bullet"/>
      <w:lvlText w:val=""/>
      <w:lvlJc w:val="left"/>
      <w:pPr>
        <w:ind w:left="1350" w:hanging="360"/>
      </w:pPr>
      <w:rPr>
        <w:rFonts w:ascii="Symbol" w:hAnsi="Symbol" w:hint="default"/>
      </w:rPr>
    </w:lvl>
    <w:lvl w:ilvl="1" w:tplc="04020003" w:tentative="1">
      <w:start w:val="1"/>
      <w:numFmt w:val="bullet"/>
      <w:lvlText w:val="o"/>
      <w:lvlJc w:val="left"/>
      <w:pPr>
        <w:ind w:left="2070" w:hanging="360"/>
      </w:pPr>
      <w:rPr>
        <w:rFonts w:ascii="Courier New" w:hAnsi="Courier New" w:hint="default"/>
      </w:rPr>
    </w:lvl>
    <w:lvl w:ilvl="2" w:tplc="04020005" w:tentative="1">
      <w:start w:val="1"/>
      <w:numFmt w:val="bullet"/>
      <w:lvlText w:val=""/>
      <w:lvlJc w:val="left"/>
      <w:pPr>
        <w:ind w:left="2790" w:hanging="360"/>
      </w:pPr>
      <w:rPr>
        <w:rFonts w:ascii="Wingdings" w:hAnsi="Wingdings" w:hint="default"/>
      </w:rPr>
    </w:lvl>
    <w:lvl w:ilvl="3" w:tplc="04020001" w:tentative="1">
      <w:start w:val="1"/>
      <w:numFmt w:val="bullet"/>
      <w:lvlText w:val=""/>
      <w:lvlJc w:val="left"/>
      <w:pPr>
        <w:ind w:left="3510" w:hanging="360"/>
      </w:pPr>
      <w:rPr>
        <w:rFonts w:ascii="Symbol" w:hAnsi="Symbol" w:hint="default"/>
      </w:rPr>
    </w:lvl>
    <w:lvl w:ilvl="4" w:tplc="04020003" w:tentative="1">
      <w:start w:val="1"/>
      <w:numFmt w:val="bullet"/>
      <w:lvlText w:val="o"/>
      <w:lvlJc w:val="left"/>
      <w:pPr>
        <w:ind w:left="4230" w:hanging="360"/>
      </w:pPr>
      <w:rPr>
        <w:rFonts w:ascii="Courier New" w:hAnsi="Courier New" w:hint="default"/>
      </w:rPr>
    </w:lvl>
    <w:lvl w:ilvl="5" w:tplc="04020005" w:tentative="1">
      <w:start w:val="1"/>
      <w:numFmt w:val="bullet"/>
      <w:lvlText w:val=""/>
      <w:lvlJc w:val="left"/>
      <w:pPr>
        <w:ind w:left="4950" w:hanging="360"/>
      </w:pPr>
      <w:rPr>
        <w:rFonts w:ascii="Wingdings" w:hAnsi="Wingdings" w:hint="default"/>
      </w:rPr>
    </w:lvl>
    <w:lvl w:ilvl="6" w:tplc="04020001" w:tentative="1">
      <w:start w:val="1"/>
      <w:numFmt w:val="bullet"/>
      <w:lvlText w:val=""/>
      <w:lvlJc w:val="left"/>
      <w:pPr>
        <w:ind w:left="5670" w:hanging="360"/>
      </w:pPr>
      <w:rPr>
        <w:rFonts w:ascii="Symbol" w:hAnsi="Symbol" w:hint="default"/>
      </w:rPr>
    </w:lvl>
    <w:lvl w:ilvl="7" w:tplc="04020003" w:tentative="1">
      <w:start w:val="1"/>
      <w:numFmt w:val="bullet"/>
      <w:lvlText w:val="o"/>
      <w:lvlJc w:val="left"/>
      <w:pPr>
        <w:ind w:left="6390" w:hanging="360"/>
      </w:pPr>
      <w:rPr>
        <w:rFonts w:ascii="Courier New" w:hAnsi="Courier New" w:hint="default"/>
      </w:rPr>
    </w:lvl>
    <w:lvl w:ilvl="8" w:tplc="04020005" w:tentative="1">
      <w:start w:val="1"/>
      <w:numFmt w:val="bullet"/>
      <w:lvlText w:val=""/>
      <w:lvlJc w:val="left"/>
      <w:pPr>
        <w:ind w:left="7110" w:hanging="360"/>
      </w:pPr>
      <w:rPr>
        <w:rFonts w:ascii="Wingdings" w:hAnsi="Wingdings" w:hint="default"/>
      </w:rPr>
    </w:lvl>
  </w:abstractNum>
  <w:abstractNum w:abstractNumId="43">
    <w:nsid w:val="74F940D3"/>
    <w:multiLevelType w:val="hybridMultilevel"/>
    <w:tmpl w:val="3B2EBE28"/>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4">
    <w:nsid w:val="77C35275"/>
    <w:multiLevelType w:val="multilevel"/>
    <w:tmpl w:val="7B2E1D28"/>
    <w:lvl w:ilvl="0">
      <w:start w:val="23"/>
      <w:numFmt w:val="decimal"/>
      <w:lvlText w:val="%1."/>
      <w:lvlJc w:val="left"/>
      <w:pPr>
        <w:tabs>
          <w:tab w:val="num" w:pos="660"/>
        </w:tabs>
        <w:ind w:left="660" w:hanging="660"/>
      </w:pPr>
      <w:rPr>
        <w:rFonts w:cs="Times New Roman" w:hint="default"/>
      </w:rPr>
    </w:lvl>
    <w:lvl w:ilvl="1">
      <w:start w:val="4"/>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5">
    <w:nsid w:val="7A28144C"/>
    <w:multiLevelType w:val="hybridMultilevel"/>
    <w:tmpl w:val="BF302B5E"/>
    <w:lvl w:ilvl="0" w:tplc="04020001">
      <w:start w:val="1"/>
      <w:numFmt w:val="bullet"/>
      <w:lvlText w:val=""/>
      <w:lvlJc w:val="left"/>
      <w:pPr>
        <w:tabs>
          <w:tab w:val="num" w:pos="1353"/>
        </w:tabs>
        <w:ind w:left="1353"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46">
    <w:nsid w:val="7CE70B95"/>
    <w:multiLevelType w:val="hybridMultilevel"/>
    <w:tmpl w:val="0F268C4C"/>
    <w:lvl w:ilvl="0" w:tplc="04020001">
      <w:start w:val="1"/>
      <w:numFmt w:val="bullet"/>
      <w:lvlText w:val=""/>
      <w:lvlJc w:val="left"/>
      <w:pPr>
        <w:tabs>
          <w:tab w:val="num" w:pos="720"/>
        </w:tabs>
        <w:ind w:left="720" w:hanging="360"/>
      </w:pPr>
      <w:rPr>
        <w:rFonts w:ascii="Symbol" w:hAnsi="Symbol" w:hint="default"/>
      </w:rPr>
    </w:lvl>
    <w:lvl w:ilvl="1" w:tplc="037288F8">
      <w:start w:val="1"/>
      <w:numFmt w:val="decimal"/>
      <w:lvlText w:val="%2."/>
      <w:lvlJc w:val="left"/>
      <w:pPr>
        <w:tabs>
          <w:tab w:val="num" w:pos="1440"/>
        </w:tabs>
        <w:ind w:left="1440" w:hanging="360"/>
      </w:pPr>
      <w:rPr>
        <w:rFonts w:cs="Times New Roman" w:hint="default"/>
        <w:b/>
      </w:rPr>
    </w:lvl>
    <w:lvl w:ilvl="2" w:tplc="04020005">
      <w:start w:val="1"/>
      <w:numFmt w:val="decimal"/>
      <w:lvlText w:val="%3."/>
      <w:lvlJc w:val="left"/>
      <w:pPr>
        <w:tabs>
          <w:tab w:val="num" w:pos="2160"/>
        </w:tabs>
        <w:ind w:left="2160" w:hanging="360"/>
      </w:pPr>
      <w:rPr>
        <w:rFonts w:cs="Times New Roman"/>
      </w:rPr>
    </w:lvl>
    <w:lvl w:ilvl="3" w:tplc="04020001">
      <w:start w:val="1"/>
      <w:numFmt w:val="decimal"/>
      <w:lvlText w:val="%4."/>
      <w:lvlJc w:val="left"/>
      <w:pPr>
        <w:tabs>
          <w:tab w:val="num" w:pos="2880"/>
        </w:tabs>
        <w:ind w:left="2880" w:hanging="360"/>
      </w:pPr>
      <w:rPr>
        <w:rFonts w:cs="Times New Roman"/>
      </w:rPr>
    </w:lvl>
    <w:lvl w:ilvl="4" w:tplc="04020003">
      <w:start w:val="1"/>
      <w:numFmt w:val="decimal"/>
      <w:lvlText w:val="%5."/>
      <w:lvlJc w:val="left"/>
      <w:pPr>
        <w:tabs>
          <w:tab w:val="num" w:pos="3600"/>
        </w:tabs>
        <w:ind w:left="3600" w:hanging="360"/>
      </w:pPr>
      <w:rPr>
        <w:rFonts w:cs="Times New Roman"/>
      </w:rPr>
    </w:lvl>
    <w:lvl w:ilvl="5" w:tplc="04020005">
      <w:start w:val="1"/>
      <w:numFmt w:val="decimal"/>
      <w:lvlText w:val="%6."/>
      <w:lvlJc w:val="left"/>
      <w:pPr>
        <w:tabs>
          <w:tab w:val="num" w:pos="4320"/>
        </w:tabs>
        <w:ind w:left="4320" w:hanging="360"/>
      </w:pPr>
      <w:rPr>
        <w:rFonts w:cs="Times New Roman"/>
      </w:rPr>
    </w:lvl>
    <w:lvl w:ilvl="6" w:tplc="04020001">
      <w:start w:val="1"/>
      <w:numFmt w:val="decimal"/>
      <w:lvlText w:val="%7."/>
      <w:lvlJc w:val="left"/>
      <w:pPr>
        <w:tabs>
          <w:tab w:val="num" w:pos="5040"/>
        </w:tabs>
        <w:ind w:left="5040" w:hanging="360"/>
      </w:pPr>
      <w:rPr>
        <w:rFonts w:cs="Times New Roman"/>
      </w:rPr>
    </w:lvl>
    <w:lvl w:ilvl="7" w:tplc="04020003">
      <w:start w:val="1"/>
      <w:numFmt w:val="decimal"/>
      <w:lvlText w:val="%8."/>
      <w:lvlJc w:val="left"/>
      <w:pPr>
        <w:tabs>
          <w:tab w:val="num" w:pos="5760"/>
        </w:tabs>
        <w:ind w:left="5760" w:hanging="360"/>
      </w:pPr>
      <w:rPr>
        <w:rFonts w:cs="Times New Roman"/>
      </w:rPr>
    </w:lvl>
    <w:lvl w:ilvl="8" w:tplc="04020005">
      <w:start w:val="1"/>
      <w:numFmt w:val="decimal"/>
      <w:lvlText w:val="%9."/>
      <w:lvlJc w:val="left"/>
      <w:pPr>
        <w:tabs>
          <w:tab w:val="num" w:pos="6480"/>
        </w:tabs>
        <w:ind w:left="6480" w:hanging="360"/>
      </w:pPr>
      <w:rPr>
        <w:rFonts w:cs="Times New Roman"/>
      </w:rPr>
    </w:lvl>
  </w:abstractNum>
  <w:abstractNum w:abstractNumId="47">
    <w:nsid w:val="7DAF75A1"/>
    <w:multiLevelType w:val="multilevel"/>
    <w:tmpl w:val="C52A642E"/>
    <w:lvl w:ilvl="0">
      <w:start w:val="1"/>
      <w:numFmt w:val="decimal"/>
      <w:lvlText w:val="%1."/>
      <w:lvlJc w:val="left"/>
      <w:pPr>
        <w:tabs>
          <w:tab w:val="num" w:pos="709"/>
        </w:tabs>
        <w:ind w:firstLine="964"/>
      </w:pPr>
      <w:rPr>
        <w:rFonts w:cs="Times New Roman" w:hint="default"/>
        <w:b/>
      </w:rPr>
    </w:lvl>
    <w:lvl w:ilvl="1">
      <w:start w:val="1"/>
      <w:numFmt w:val="decimal"/>
      <w:isLgl/>
      <w:lvlText w:val="%1.%2."/>
      <w:lvlJc w:val="left"/>
      <w:pPr>
        <w:tabs>
          <w:tab w:val="num" w:pos="1560"/>
        </w:tabs>
        <w:ind w:left="1560" w:hanging="360"/>
      </w:pPr>
      <w:rPr>
        <w:rFonts w:cs="Times New Roman" w:hint="default"/>
        <w:b/>
      </w:rPr>
    </w:lvl>
    <w:lvl w:ilvl="2">
      <w:start w:val="1"/>
      <w:numFmt w:val="decimal"/>
      <w:isLgl/>
      <w:lvlText w:val="%1.%2.%3."/>
      <w:lvlJc w:val="left"/>
      <w:pPr>
        <w:tabs>
          <w:tab w:val="num" w:pos="1684"/>
        </w:tabs>
        <w:ind w:left="1684" w:hanging="720"/>
      </w:pPr>
      <w:rPr>
        <w:rFonts w:cs="Times New Roman" w:hint="default"/>
        <w:b/>
      </w:rPr>
    </w:lvl>
    <w:lvl w:ilvl="3">
      <w:start w:val="1"/>
      <w:numFmt w:val="decimal"/>
      <w:lvlText w:val="%4."/>
      <w:lvlJc w:val="left"/>
      <w:pPr>
        <w:tabs>
          <w:tab w:val="num" w:pos="1324"/>
        </w:tabs>
        <w:ind w:left="1324" w:hanging="360"/>
      </w:pPr>
      <w:rPr>
        <w:rFonts w:cs="Times New Roman" w:hint="default"/>
        <w:b/>
      </w:rPr>
    </w:lvl>
    <w:lvl w:ilvl="4">
      <w:start w:val="1"/>
      <w:numFmt w:val="decimal"/>
      <w:isLgl/>
      <w:lvlText w:val="%1.%2.%3.%4.%5."/>
      <w:lvlJc w:val="left"/>
      <w:pPr>
        <w:tabs>
          <w:tab w:val="num" w:pos="2044"/>
        </w:tabs>
        <w:ind w:left="2044" w:hanging="1080"/>
      </w:pPr>
      <w:rPr>
        <w:rFonts w:cs="Times New Roman" w:hint="default"/>
      </w:rPr>
    </w:lvl>
    <w:lvl w:ilvl="5">
      <w:start w:val="1"/>
      <w:numFmt w:val="decimal"/>
      <w:isLgl/>
      <w:lvlText w:val="%1.%2.%3.%4.%5.%6."/>
      <w:lvlJc w:val="left"/>
      <w:pPr>
        <w:tabs>
          <w:tab w:val="num" w:pos="2044"/>
        </w:tabs>
        <w:ind w:left="2044" w:hanging="1080"/>
      </w:pPr>
      <w:rPr>
        <w:rFonts w:cs="Times New Roman" w:hint="default"/>
      </w:rPr>
    </w:lvl>
    <w:lvl w:ilvl="6">
      <w:start w:val="1"/>
      <w:numFmt w:val="decimal"/>
      <w:isLgl/>
      <w:lvlText w:val="%1.%2.%3.%4.%5.%6.%7."/>
      <w:lvlJc w:val="left"/>
      <w:pPr>
        <w:tabs>
          <w:tab w:val="num" w:pos="2404"/>
        </w:tabs>
        <w:ind w:left="2404" w:hanging="1440"/>
      </w:pPr>
      <w:rPr>
        <w:rFonts w:cs="Times New Roman" w:hint="default"/>
      </w:rPr>
    </w:lvl>
    <w:lvl w:ilvl="7">
      <w:start w:val="1"/>
      <w:numFmt w:val="decimal"/>
      <w:isLgl/>
      <w:lvlText w:val="%1.%2.%3.%4.%5.%6.%7.%8."/>
      <w:lvlJc w:val="left"/>
      <w:pPr>
        <w:tabs>
          <w:tab w:val="num" w:pos="2404"/>
        </w:tabs>
        <w:ind w:left="2404" w:hanging="1440"/>
      </w:pPr>
      <w:rPr>
        <w:rFonts w:cs="Times New Roman" w:hint="default"/>
      </w:rPr>
    </w:lvl>
    <w:lvl w:ilvl="8">
      <w:start w:val="1"/>
      <w:numFmt w:val="decimal"/>
      <w:isLgl/>
      <w:lvlText w:val="%1.%2.%3.%4.%5.%6.%7.%8.%9."/>
      <w:lvlJc w:val="left"/>
      <w:pPr>
        <w:tabs>
          <w:tab w:val="num" w:pos="2764"/>
        </w:tabs>
        <w:ind w:left="2764" w:hanging="1800"/>
      </w:pPr>
      <w:rPr>
        <w:rFonts w:cs="Times New Roman" w:hint="default"/>
      </w:rPr>
    </w:lvl>
  </w:abstractNum>
  <w:abstractNum w:abstractNumId="48">
    <w:nsid w:val="7F9F5421"/>
    <w:multiLevelType w:val="hybridMultilevel"/>
    <w:tmpl w:val="8C0E9528"/>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num w:numId="1">
    <w:abstractNumId w:val="9"/>
  </w:num>
  <w:num w:numId="2">
    <w:abstractNumId w:val="0"/>
  </w:num>
  <w:num w:numId="3">
    <w:abstractNumId w:val="5"/>
  </w:num>
  <w:num w:numId="4">
    <w:abstractNumId w:val="10"/>
  </w:num>
  <w:num w:numId="5">
    <w:abstractNumId w:val="25"/>
  </w:num>
  <w:num w:numId="6">
    <w:abstractNumId w:val="47"/>
  </w:num>
  <w:num w:numId="7">
    <w:abstractNumId w:val="31"/>
  </w:num>
  <w:num w:numId="8">
    <w:abstractNumId w:val="15"/>
  </w:num>
  <w:num w:numId="9">
    <w:abstractNumId w:val="7"/>
  </w:num>
  <w:num w:numId="10">
    <w:abstractNumId w:val="28"/>
  </w:num>
  <w:num w:numId="11">
    <w:abstractNumId w:val="40"/>
  </w:num>
  <w:num w:numId="12">
    <w:abstractNumId w:val="46"/>
  </w:num>
  <w:num w:numId="13">
    <w:abstractNumId w:val="29"/>
  </w:num>
  <w:num w:numId="14">
    <w:abstractNumId w:val="48"/>
  </w:num>
  <w:num w:numId="15">
    <w:abstractNumId w:val="44"/>
  </w:num>
  <w:num w:numId="16">
    <w:abstractNumId w:val="32"/>
  </w:num>
  <w:num w:numId="17">
    <w:abstractNumId w:val="20"/>
  </w:num>
  <w:num w:numId="18">
    <w:abstractNumId w:val="11"/>
  </w:num>
  <w:num w:numId="19">
    <w:abstractNumId w:val="6"/>
  </w:num>
  <w:num w:numId="20">
    <w:abstractNumId w:val="34"/>
  </w:num>
  <w:num w:numId="21">
    <w:abstractNumId w:val="30"/>
  </w:num>
  <w:num w:numId="22">
    <w:abstractNumId w:val="42"/>
  </w:num>
  <w:num w:numId="23">
    <w:abstractNumId w:val="1"/>
    <w:lvlOverride w:ilvl="0"/>
    <w:lvlOverride w:ilvl="1">
      <w:startOverride w:val="1"/>
    </w:lvlOverride>
    <w:lvlOverride w:ilvl="2"/>
    <w:lvlOverride w:ilvl="3"/>
    <w:lvlOverride w:ilvl="4"/>
    <w:lvlOverride w:ilvl="5"/>
    <w:lvlOverride w:ilvl="6"/>
    <w:lvlOverride w:ilvl="7"/>
    <w:lvlOverride w:ilvl="8"/>
  </w:num>
  <w:num w:numId="24">
    <w:abstractNumId w:val="2"/>
  </w:num>
  <w:num w:numId="25">
    <w:abstractNumId w:val="3"/>
  </w:num>
  <w:num w:numId="26">
    <w:abstractNumId w:val="4"/>
  </w:num>
  <w:num w:numId="27">
    <w:abstractNumId w:val="43"/>
  </w:num>
  <w:num w:numId="28">
    <w:abstractNumId w:val="19"/>
  </w:num>
  <w:num w:numId="29">
    <w:abstractNumId w:val="14"/>
  </w:num>
  <w:num w:numId="30">
    <w:abstractNumId w:val="18"/>
  </w:num>
  <w:num w:numId="31">
    <w:abstractNumId w:val="8"/>
  </w:num>
  <w:num w:numId="32">
    <w:abstractNumId w:val="12"/>
  </w:num>
  <w:num w:numId="33">
    <w:abstractNumId w:val="13"/>
  </w:num>
  <w:num w:numId="34">
    <w:abstractNumId w:val="16"/>
  </w:num>
  <w:num w:numId="35">
    <w:abstractNumId w:val="24"/>
  </w:num>
  <w:num w:numId="36">
    <w:abstractNumId w:val="17"/>
  </w:num>
  <w:num w:numId="37">
    <w:abstractNumId w:val="22"/>
  </w:num>
  <w:num w:numId="38">
    <w:abstractNumId w:val="13"/>
  </w:num>
  <w:num w:numId="39">
    <w:abstractNumId w:val="26"/>
  </w:num>
  <w:num w:numId="40">
    <w:abstractNumId w:val="37"/>
  </w:num>
  <w:num w:numId="41">
    <w:abstractNumId w:val="38"/>
  </w:num>
  <w:num w:numId="42">
    <w:abstractNumId w:val="39"/>
  </w:num>
  <w:num w:numId="43">
    <w:abstractNumId w:val="27"/>
  </w:num>
  <w:num w:numId="44">
    <w:abstractNumId w:val="35"/>
  </w:num>
  <w:num w:numId="45">
    <w:abstractNumId w:val="33"/>
  </w:num>
  <w:num w:numId="46">
    <w:abstractNumId w:val="41"/>
  </w:num>
  <w:num w:numId="47">
    <w:abstractNumId w:val="23"/>
  </w:num>
  <w:num w:numId="48">
    <w:abstractNumId w:val="21"/>
  </w:num>
  <w:num w:numId="49">
    <w:abstractNumId w:val="36"/>
  </w:num>
  <w:num w:numId="50">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2FD"/>
    <w:rsid w:val="00020690"/>
    <w:rsid w:val="000355DF"/>
    <w:rsid w:val="000421B0"/>
    <w:rsid w:val="00056908"/>
    <w:rsid w:val="00056F5D"/>
    <w:rsid w:val="0007105C"/>
    <w:rsid w:val="000B2967"/>
    <w:rsid w:val="000D0047"/>
    <w:rsid w:val="001115B8"/>
    <w:rsid w:val="00134AC0"/>
    <w:rsid w:val="00145F15"/>
    <w:rsid w:val="00176591"/>
    <w:rsid w:val="001806FE"/>
    <w:rsid w:val="00184692"/>
    <w:rsid w:val="0020760C"/>
    <w:rsid w:val="002C1094"/>
    <w:rsid w:val="002E573D"/>
    <w:rsid w:val="002F5D7D"/>
    <w:rsid w:val="003304D0"/>
    <w:rsid w:val="00343F9D"/>
    <w:rsid w:val="003B10A5"/>
    <w:rsid w:val="003C58E5"/>
    <w:rsid w:val="00410040"/>
    <w:rsid w:val="0041616D"/>
    <w:rsid w:val="0042711F"/>
    <w:rsid w:val="00427F58"/>
    <w:rsid w:val="00442DE2"/>
    <w:rsid w:val="00472635"/>
    <w:rsid w:val="004822E3"/>
    <w:rsid w:val="004C1E7E"/>
    <w:rsid w:val="004E03BB"/>
    <w:rsid w:val="005A7B39"/>
    <w:rsid w:val="005C01FC"/>
    <w:rsid w:val="005E7835"/>
    <w:rsid w:val="006538CF"/>
    <w:rsid w:val="006C3E87"/>
    <w:rsid w:val="006C4D43"/>
    <w:rsid w:val="006D71B2"/>
    <w:rsid w:val="00701831"/>
    <w:rsid w:val="0076560E"/>
    <w:rsid w:val="00772734"/>
    <w:rsid w:val="007A4AC3"/>
    <w:rsid w:val="0087637F"/>
    <w:rsid w:val="00883D5C"/>
    <w:rsid w:val="008962FD"/>
    <w:rsid w:val="008B5BD2"/>
    <w:rsid w:val="008C27BB"/>
    <w:rsid w:val="008D5C3D"/>
    <w:rsid w:val="008E1859"/>
    <w:rsid w:val="008F73C0"/>
    <w:rsid w:val="00902856"/>
    <w:rsid w:val="00960465"/>
    <w:rsid w:val="0096784A"/>
    <w:rsid w:val="0099038A"/>
    <w:rsid w:val="00993C27"/>
    <w:rsid w:val="00995CD0"/>
    <w:rsid w:val="009A67C1"/>
    <w:rsid w:val="009D53DE"/>
    <w:rsid w:val="00A90EBB"/>
    <w:rsid w:val="00B54953"/>
    <w:rsid w:val="00B54DA6"/>
    <w:rsid w:val="00B772DE"/>
    <w:rsid w:val="00BF15F5"/>
    <w:rsid w:val="00C00BA6"/>
    <w:rsid w:val="00C43382"/>
    <w:rsid w:val="00CD5AA9"/>
    <w:rsid w:val="00CE704C"/>
    <w:rsid w:val="00DE4B93"/>
    <w:rsid w:val="00E30E61"/>
    <w:rsid w:val="00E97B1F"/>
    <w:rsid w:val="00EB2F2A"/>
    <w:rsid w:val="00EB4BAC"/>
    <w:rsid w:val="00ED7996"/>
    <w:rsid w:val="00EF3AF2"/>
    <w:rsid w:val="00F05305"/>
    <w:rsid w:val="00F35EA3"/>
    <w:rsid w:val="00F601A2"/>
    <w:rsid w:val="00F70F21"/>
    <w:rsid w:val="00F72F96"/>
    <w:rsid w:val="00F76103"/>
    <w:rsid w:val="00F86A5B"/>
    <w:rsid w:val="00F96B3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Heading 1 Char Char,Heading 1 Char1 Char,Heading 1 Char1 Char Char,Heading 1 Char Char Char Char,Heading 1 Char1 Char1,Heading 1 Char Char Char1"/>
    <w:basedOn w:val="Normal"/>
    <w:next w:val="Normal"/>
    <w:link w:val="Heading1Char2"/>
    <w:uiPriority w:val="99"/>
    <w:qFormat/>
    <w:rsid w:val="00701831"/>
    <w:pPr>
      <w:keepNext/>
      <w:tabs>
        <w:tab w:val="left" w:pos="0"/>
      </w:tabs>
      <w:spacing w:after="0" w:line="240" w:lineRule="auto"/>
      <w:jc w:val="center"/>
      <w:outlineLvl w:val="0"/>
    </w:pPr>
    <w:rPr>
      <w:rFonts w:ascii="Times New Roman" w:eastAsia="Calibri" w:hAnsi="Times New Roman" w:cs="Times New Roman"/>
      <w:b/>
      <w:sz w:val="20"/>
      <w:szCs w:val="20"/>
      <w:lang w:val="x-none" w:eastAsia="x-none"/>
    </w:rPr>
  </w:style>
  <w:style w:type="paragraph" w:styleId="Heading2">
    <w:name w:val="heading 2"/>
    <w:basedOn w:val="Normal"/>
    <w:next w:val="Normal"/>
    <w:link w:val="Heading2Char"/>
    <w:uiPriority w:val="99"/>
    <w:qFormat/>
    <w:rsid w:val="00701831"/>
    <w:pPr>
      <w:tabs>
        <w:tab w:val="left" w:pos="0"/>
      </w:tabs>
      <w:spacing w:after="120" w:line="240" w:lineRule="auto"/>
      <w:ind w:firstLine="720"/>
      <w:jc w:val="both"/>
      <w:outlineLvl w:val="1"/>
    </w:pPr>
    <w:rPr>
      <w:rFonts w:ascii="Times New Roman" w:eastAsia="Calibri" w:hAnsi="Times New Roman" w:cs="Times New Roman"/>
      <w:sz w:val="24"/>
      <w:szCs w:val="20"/>
      <w:lang w:val="x-none" w:eastAsia="x-none"/>
    </w:rPr>
  </w:style>
  <w:style w:type="paragraph" w:styleId="Heading3">
    <w:name w:val="heading 3"/>
    <w:basedOn w:val="Normal"/>
    <w:next w:val="Normal"/>
    <w:link w:val="Heading3Char"/>
    <w:uiPriority w:val="99"/>
    <w:qFormat/>
    <w:rsid w:val="00701831"/>
    <w:pPr>
      <w:keepNext/>
      <w:spacing w:after="0" w:line="360" w:lineRule="auto"/>
      <w:jc w:val="center"/>
      <w:outlineLvl w:val="2"/>
    </w:pPr>
    <w:rPr>
      <w:rFonts w:ascii="Times New Roman" w:eastAsia="Calibri" w:hAnsi="Times New Roman" w:cs="Times New Roman"/>
      <w:b/>
      <w:caps/>
      <w:snapToGrid w:val="0"/>
      <w:sz w:val="28"/>
      <w:szCs w:val="20"/>
      <w:lang w:val="x-none" w:eastAsia="x-none"/>
    </w:rPr>
  </w:style>
  <w:style w:type="paragraph" w:styleId="Heading4">
    <w:name w:val="heading 4"/>
    <w:basedOn w:val="Normal"/>
    <w:next w:val="Normal"/>
    <w:link w:val="Heading4Char"/>
    <w:uiPriority w:val="99"/>
    <w:qFormat/>
    <w:rsid w:val="00701831"/>
    <w:pPr>
      <w:keepNext/>
      <w:spacing w:before="120" w:after="0" w:line="20" w:lineRule="atLeast"/>
      <w:ind w:left="-91" w:right="-874"/>
      <w:jc w:val="center"/>
      <w:outlineLvl w:val="3"/>
    </w:pPr>
    <w:rPr>
      <w:rFonts w:ascii="Times New Roman" w:eastAsia="Calibri" w:hAnsi="Times New Roman" w:cs="Times New Roman"/>
      <w:b/>
      <w:snapToGrid w:val="0"/>
      <w:sz w:val="24"/>
      <w:szCs w:val="20"/>
      <w:lang w:val="x-none" w:eastAsia="x-none"/>
    </w:rPr>
  </w:style>
  <w:style w:type="paragraph" w:styleId="Heading5">
    <w:name w:val="heading 5"/>
    <w:basedOn w:val="Normal"/>
    <w:next w:val="Normal"/>
    <w:link w:val="Heading5Char"/>
    <w:uiPriority w:val="99"/>
    <w:qFormat/>
    <w:rsid w:val="00701831"/>
    <w:pPr>
      <w:spacing w:before="240" w:after="60" w:line="240" w:lineRule="auto"/>
      <w:outlineLvl w:val="4"/>
    </w:pPr>
    <w:rPr>
      <w:rFonts w:ascii="Times New Roman" w:eastAsia="Calibri" w:hAnsi="Times New Roman" w:cs="Times New Roman"/>
      <w:b/>
      <w:i/>
      <w:sz w:val="26"/>
      <w:szCs w:val="20"/>
      <w:lang w:val="x-none" w:eastAsia="x-none"/>
    </w:rPr>
  </w:style>
  <w:style w:type="paragraph" w:styleId="Heading6">
    <w:name w:val="heading 6"/>
    <w:basedOn w:val="Normal"/>
    <w:next w:val="Normal"/>
    <w:link w:val="Heading6Char"/>
    <w:uiPriority w:val="99"/>
    <w:qFormat/>
    <w:rsid w:val="00701831"/>
    <w:pPr>
      <w:keepNext/>
      <w:spacing w:before="20" w:after="0" w:line="240" w:lineRule="auto"/>
      <w:jc w:val="right"/>
      <w:outlineLvl w:val="5"/>
    </w:pPr>
    <w:rPr>
      <w:rFonts w:ascii="Times New Roman" w:eastAsia="Calibri" w:hAnsi="Times New Roman" w:cs="Times New Roman"/>
      <w:b/>
      <w:snapToGrid w:val="0"/>
      <w:sz w:val="20"/>
      <w:szCs w:val="20"/>
      <w:lang w:val="ru-RU" w:eastAsia="x-none"/>
    </w:rPr>
  </w:style>
  <w:style w:type="paragraph" w:styleId="Heading7">
    <w:name w:val="heading 7"/>
    <w:basedOn w:val="Normal"/>
    <w:next w:val="Normal"/>
    <w:link w:val="Heading7Char"/>
    <w:uiPriority w:val="99"/>
    <w:qFormat/>
    <w:rsid w:val="00701831"/>
    <w:pPr>
      <w:keepNext/>
      <w:numPr>
        <w:numId w:val="1"/>
      </w:numPr>
      <w:spacing w:before="400" w:after="0" w:line="240" w:lineRule="auto"/>
      <w:jc w:val="center"/>
      <w:outlineLvl w:val="6"/>
    </w:pPr>
    <w:rPr>
      <w:rFonts w:ascii="Times New Roman" w:eastAsia="Calibri" w:hAnsi="Times New Roman" w:cs="Times New Roman"/>
      <w:b/>
      <w:snapToGrid w:val="0"/>
      <w:sz w:val="20"/>
      <w:szCs w:val="20"/>
      <w:lang w:val="ru-RU"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2,Heading 1 Char Char Char,Heading 1 Char1 Char Char1,Heading 1 Char1 Char Char Char,Heading 1 Char Char Char Char Char,Heading 1 Char1 Char1 Char,Heading 1 Char Char Char1 Char"/>
    <w:basedOn w:val="DefaultParagraphFont"/>
    <w:uiPriority w:val="99"/>
    <w:rsid w:val="0070183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9"/>
    <w:rsid w:val="00701831"/>
    <w:rPr>
      <w:rFonts w:ascii="Times New Roman" w:eastAsia="Calibri" w:hAnsi="Times New Roman" w:cs="Times New Roman"/>
      <w:sz w:val="24"/>
      <w:szCs w:val="20"/>
      <w:lang w:val="x-none" w:eastAsia="x-none"/>
    </w:rPr>
  </w:style>
  <w:style w:type="character" w:customStyle="1" w:styleId="Heading3Char">
    <w:name w:val="Heading 3 Char"/>
    <w:basedOn w:val="DefaultParagraphFont"/>
    <w:link w:val="Heading3"/>
    <w:uiPriority w:val="99"/>
    <w:rsid w:val="00701831"/>
    <w:rPr>
      <w:rFonts w:ascii="Times New Roman" w:eastAsia="Calibri" w:hAnsi="Times New Roman" w:cs="Times New Roman"/>
      <w:b/>
      <w:caps/>
      <w:snapToGrid w:val="0"/>
      <w:sz w:val="28"/>
      <w:szCs w:val="20"/>
      <w:lang w:val="x-none" w:eastAsia="x-none"/>
    </w:rPr>
  </w:style>
  <w:style w:type="character" w:customStyle="1" w:styleId="Heading4Char">
    <w:name w:val="Heading 4 Char"/>
    <w:basedOn w:val="DefaultParagraphFont"/>
    <w:link w:val="Heading4"/>
    <w:uiPriority w:val="99"/>
    <w:rsid w:val="00701831"/>
    <w:rPr>
      <w:rFonts w:ascii="Times New Roman" w:eastAsia="Calibri" w:hAnsi="Times New Roman" w:cs="Times New Roman"/>
      <w:b/>
      <w:snapToGrid w:val="0"/>
      <w:sz w:val="24"/>
      <w:szCs w:val="20"/>
      <w:lang w:val="x-none" w:eastAsia="x-none"/>
    </w:rPr>
  </w:style>
  <w:style w:type="character" w:customStyle="1" w:styleId="Heading5Char">
    <w:name w:val="Heading 5 Char"/>
    <w:basedOn w:val="DefaultParagraphFont"/>
    <w:link w:val="Heading5"/>
    <w:uiPriority w:val="99"/>
    <w:rsid w:val="00701831"/>
    <w:rPr>
      <w:rFonts w:ascii="Times New Roman" w:eastAsia="Calibri" w:hAnsi="Times New Roman" w:cs="Times New Roman"/>
      <w:b/>
      <w:i/>
      <w:sz w:val="26"/>
      <w:szCs w:val="20"/>
      <w:lang w:val="x-none" w:eastAsia="x-none"/>
    </w:rPr>
  </w:style>
  <w:style w:type="character" w:customStyle="1" w:styleId="Heading6Char">
    <w:name w:val="Heading 6 Char"/>
    <w:basedOn w:val="DefaultParagraphFont"/>
    <w:link w:val="Heading6"/>
    <w:uiPriority w:val="99"/>
    <w:rsid w:val="00701831"/>
    <w:rPr>
      <w:rFonts w:ascii="Times New Roman" w:eastAsia="Calibri" w:hAnsi="Times New Roman" w:cs="Times New Roman"/>
      <w:b/>
      <w:snapToGrid w:val="0"/>
      <w:sz w:val="20"/>
      <w:szCs w:val="20"/>
      <w:lang w:val="ru-RU" w:eastAsia="x-none"/>
    </w:rPr>
  </w:style>
  <w:style w:type="character" w:customStyle="1" w:styleId="Heading7Char">
    <w:name w:val="Heading 7 Char"/>
    <w:basedOn w:val="DefaultParagraphFont"/>
    <w:link w:val="Heading7"/>
    <w:uiPriority w:val="99"/>
    <w:rsid w:val="00701831"/>
    <w:rPr>
      <w:rFonts w:ascii="Times New Roman" w:eastAsia="Calibri" w:hAnsi="Times New Roman" w:cs="Times New Roman"/>
      <w:b/>
      <w:snapToGrid w:val="0"/>
      <w:sz w:val="20"/>
      <w:szCs w:val="20"/>
      <w:lang w:val="ru-RU" w:eastAsia="x-none"/>
    </w:rPr>
  </w:style>
  <w:style w:type="numbering" w:customStyle="1" w:styleId="NoList1">
    <w:name w:val="No List1"/>
    <w:next w:val="NoList"/>
    <w:uiPriority w:val="99"/>
    <w:semiHidden/>
    <w:unhideWhenUsed/>
    <w:rsid w:val="00701831"/>
  </w:style>
  <w:style w:type="character" w:customStyle="1" w:styleId="Heading1Char2">
    <w:name w:val="Heading 1 Char2"/>
    <w:aliases w:val="Heading 1 Char1 Char3,Heading 1 Char Char Char2,Heading 1 Char1 Char Char2,Heading 1 Char1 Char Char Char1,Heading 1 Char Char Char Char Char1,Heading 1 Char1 Char1 Char1,Heading 1 Char Char Char1 Char1"/>
    <w:link w:val="Heading1"/>
    <w:uiPriority w:val="99"/>
    <w:locked/>
    <w:rsid w:val="00701831"/>
    <w:rPr>
      <w:rFonts w:ascii="Times New Roman" w:eastAsia="Calibri" w:hAnsi="Times New Roman" w:cs="Times New Roman"/>
      <w:b/>
      <w:sz w:val="20"/>
      <w:szCs w:val="20"/>
      <w:lang w:val="x-none" w:eastAsia="x-none"/>
    </w:rPr>
  </w:style>
  <w:style w:type="character" w:customStyle="1" w:styleId="Heading1Char1Char21">
    <w:name w:val="Heading 1 Char1 Char21"/>
    <w:aliases w:val="Heading 1 Char Char Char3,Heading 1 Char1 Char Char11,Heading 1 Char1 Char Char Char2,Heading 1 Char Char Char Char Char2,Heading 1 Char1 Char1 Char2,Heading 1 Char Char Char1 Char Char"/>
    <w:uiPriority w:val="99"/>
    <w:rsid w:val="00701831"/>
    <w:rPr>
      <w:rFonts w:ascii="Times New Roman" w:hAnsi="Times New Roman"/>
      <w:b/>
      <w:sz w:val="20"/>
      <w:lang w:eastAsia="en-US"/>
    </w:rPr>
  </w:style>
  <w:style w:type="character" w:customStyle="1" w:styleId="CharChar15">
    <w:name w:val="Char Char15"/>
    <w:uiPriority w:val="99"/>
    <w:rsid w:val="00701831"/>
    <w:rPr>
      <w:rFonts w:ascii="Times New Roman" w:hAnsi="Times New Roman"/>
      <w:sz w:val="24"/>
      <w:lang w:eastAsia="en-US"/>
    </w:rPr>
  </w:style>
  <w:style w:type="character" w:customStyle="1" w:styleId="CharChar14">
    <w:name w:val="Char Char14"/>
    <w:uiPriority w:val="99"/>
    <w:rsid w:val="00701831"/>
    <w:rPr>
      <w:rFonts w:ascii="Times New Roman" w:hAnsi="Times New Roman"/>
      <w:b/>
      <w:caps/>
      <w:snapToGrid w:val="0"/>
      <w:sz w:val="28"/>
      <w:lang w:eastAsia="en-US"/>
    </w:rPr>
  </w:style>
  <w:style w:type="character" w:customStyle="1" w:styleId="CharChar13">
    <w:name w:val="Char Char13"/>
    <w:uiPriority w:val="99"/>
    <w:rsid w:val="00701831"/>
    <w:rPr>
      <w:rFonts w:ascii="Times New Roman" w:hAnsi="Times New Roman"/>
      <w:b/>
      <w:snapToGrid w:val="0"/>
      <w:sz w:val="24"/>
      <w:lang w:eastAsia="en-US"/>
    </w:rPr>
  </w:style>
  <w:style w:type="character" w:customStyle="1" w:styleId="CharChar12">
    <w:name w:val="Char Char12"/>
    <w:uiPriority w:val="99"/>
    <w:rsid w:val="00701831"/>
    <w:rPr>
      <w:rFonts w:ascii="Times New Roman" w:hAnsi="Times New Roman"/>
      <w:b/>
      <w:i/>
      <w:sz w:val="26"/>
      <w:lang w:eastAsia="en-US"/>
    </w:rPr>
  </w:style>
  <w:style w:type="character" w:customStyle="1" w:styleId="CharChar11">
    <w:name w:val="Char Char11"/>
    <w:uiPriority w:val="99"/>
    <w:rsid w:val="00701831"/>
    <w:rPr>
      <w:rFonts w:ascii="Times New Roman" w:hAnsi="Times New Roman"/>
      <w:b/>
      <w:snapToGrid w:val="0"/>
      <w:sz w:val="20"/>
      <w:lang w:val="ru-RU" w:eastAsia="en-US"/>
    </w:rPr>
  </w:style>
  <w:style w:type="character" w:customStyle="1" w:styleId="CharChar10">
    <w:name w:val="Char Char10"/>
    <w:uiPriority w:val="99"/>
    <w:rsid w:val="00701831"/>
    <w:rPr>
      <w:rFonts w:ascii="Times New Roman" w:hAnsi="Times New Roman"/>
      <w:b/>
      <w:snapToGrid w:val="0"/>
      <w:sz w:val="20"/>
      <w:lang w:val="ru-RU" w:eastAsia="en-US"/>
    </w:rPr>
  </w:style>
  <w:style w:type="paragraph" w:customStyle="1" w:styleId="CharCharCharCharCharCharCharCharCharCharCharCharChar">
    <w:name w:val="Знак Char Char Знак Char Char Знак Char Char Char Char Char Знак Char Char Знак Char Char Знак"/>
    <w:basedOn w:val="Normal"/>
    <w:uiPriority w:val="99"/>
    <w:rsid w:val="00701831"/>
    <w:pPr>
      <w:tabs>
        <w:tab w:val="left" w:pos="709"/>
      </w:tabs>
      <w:spacing w:after="0" w:line="240" w:lineRule="auto"/>
    </w:pPr>
    <w:rPr>
      <w:rFonts w:ascii="Tahoma" w:eastAsia="Times New Roman" w:hAnsi="Tahoma" w:cs="Times New Roman"/>
      <w:sz w:val="24"/>
      <w:szCs w:val="24"/>
      <w:lang w:val="pl-PL" w:eastAsia="pl-PL"/>
    </w:rPr>
  </w:style>
  <w:style w:type="paragraph" w:styleId="Title">
    <w:name w:val="Title"/>
    <w:basedOn w:val="Normal"/>
    <w:link w:val="TitleChar"/>
    <w:uiPriority w:val="99"/>
    <w:qFormat/>
    <w:rsid w:val="00701831"/>
    <w:pPr>
      <w:spacing w:after="0" w:line="240" w:lineRule="auto"/>
      <w:jc w:val="center"/>
    </w:pPr>
    <w:rPr>
      <w:rFonts w:ascii="Times New Roman" w:eastAsia="Calibri" w:hAnsi="Times New Roman" w:cs="Times New Roman"/>
      <w:b/>
      <w:sz w:val="20"/>
      <w:szCs w:val="20"/>
      <w:lang w:val="x-none" w:eastAsia="x-none"/>
    </w:rPr>
  </w:style>
  <w:style w:type="character" w:customStyle="1" w:styleId="TitleChar">
    <w:name w:val="Title Char"/>
    <w:basedOn w:val="DefaultParagraphFont"/>
    <w:link w:val="Title"/>
    <w:uiPriority w:val="99"/>
    <w:rsid w:val="00701831"/>
    <w:rPr>
      <w:rFonts w:ascii="Times New Roman" w:eastAsia="Calibri" w:hAnsi="Times New Roman" w:cs="Times New Roman"/>
      <w:b/>
      <w:sz w:val="20"/>
      <w:szCs w:val="20"/>
      <w:lang w:val="x-none" w:eastAsia="x-none"/>
    </w:rPr>
  </w:style>
  <w:style w:type="character" w:customStyle="1" w:styleId="CharChar9">
    <w:name w:val="Char Char9"/>
    <w:uiPriority w:val="99"/>
    <w:rsid w:val="00701831"/>
    <w:rPr>
      <w:rFonts w:ascii="Times New Roman" w:hAnsi="Times New Roman"/>
      <w:b/>
      <w:sz w:val="20"/>
      <w:lang w:eastAsia="en-US"/>
    </w:rPr>
  </w:style>
  <w:style w:type="paragraph" w:styleId="BodyText">
    <w:name w:val="Body Text"/>
    <w:basedOn w:val="Normal"/>
    <w:link w:val="BodyTextChar1"/>
    <w:uiPriority w:val="99"/>
    <w:rsid w:val="00701831"/>
    <w:pPr>
      <w:spacing w:after="0" w:line="240" w:lineRule="auto"/>
      <w:jc w:val="both"/>
    </w:pPr>
    <w:rPr>
      <w:rFonts w:ascii="Times New Roman" w:eastAsia="Calibri" w:hAnsi="Times New Roman" w:cs="Times New Roman"/>
      <w:sz w:val="20"/>
      <w:szCs w:val="20"/>
      <w:lang w:val="x-none" w:eastAsia="x-none"/>
    </w:rPr>
  </w:style>
  <w:style w:type="character" w:customStyle="1" w:styleId="BodyTextChar">
    <w:name w:val="Body Text Char"/>
    <w:basedOn w:val="DefaultParagraphFont"/>
    <w:uiPriority w:val="99"/>
    <w:rsid w:val="00701831"/>
  </w:style>
  <w:style w:type="character" w:customStyle="1" w:styleId="BodyTextChar1">
    <w:name w:val="Body Text Char1"/>
    <w:link w:val="BodyText"/>
    <w:uiPriority w:val="99"/>
    <w:locked/>
    <w:rsid w:val="00701831"/>
    <w:rPr>
      <w:rFonts w:ascii="Times New Roman" w:eastAsia="Calibri" w:hAnsi="Times New Roman" w:cs="Times New Roman"/>
      <w:sz w:val="20"/>
      <w:szCs w:val="20"/>
      <w:lang w:val="x-none" w:eastAsia="x-none"/>
    </w:rPr>
  </w:style>
  <w:style w:type="character" w:customStyle="1" w:styleId="CharChar8">
    <w:name w:val="Char Char8"/>
    <w:uiPriority w:val="99"/>
    <w:rsid w:val="00701831"/>
    <w:rPr>
      <w:rFonts w:ascii="Times New Roman" w:hAnsi="Times New Roman"/>
      <w:sz w:val="20"/>
      <w:lang w:eastAsia="en-US"/>
    </w:rPr>
  </w:style>
  <w:style w:type="paragraph" w:styleId="Subtitle">
    <w:name w:val="Subtitle"/>
    <w:basedOn w:val="Normal"/>
    <w:link w:val="SubtitleChar"/>
    <w:uiPriority w:val="99"/>
    <w:qFormat/>
    <w:rsid w:val="00701831"/>
    <w:pPr>
      <w:spacing w:after="240" w:line="360" w:lineRule="auto"/>
    </w:pPr>
    <w:rPr>
      <w:rFonts w:ascii="Times New Roman" w:eastAsia="Calibri" w:hAnsi="Times New Roman" w:cs="Times New Roman"/>
      <w:b/>
      <w:sz w:val="20"/>
      <w:szCs w:val="20"/>
      <w:lang w:val="x-none" w:eastAsia="x-none"/>
    </w:rPr>
  </w:style>
  <w:style w:type="character" w:customStyle="1" w:styleId="SubtitleChar">
    <w:name w:val="Subtitle Char"/>
    <w:basedOn w:val="DefaultParagraphFont"/>
    <w:link w:val="Subtitle"/>
    <w:uiPriority w:val="99"/>
    <w:rsid w:val="00701831"/>
    <w:rPr>
      <w:rFonts w:ascii="Times New Roman" w:eastAsia="Calibri" w:hAnsi="Times New Roman" w:cs="Times New Roman"/>
      <w:b/>
      <w:sz w:val="20"/>
      <w:szCs w:val="20"/>
      <w:lang w:val="x-none" w:eastAsia="x-none"/>
    </w:rPr>
  </w:style>
  <w:style w:type="character" w:customStyle="1" w:styleId="CharChar7">
    <w:name w:val="Char Char7"/>
    <w:uiPriority w:val="99"/>
    <w:rsid w:val="00701831"/>
    <w:rPr>
      <w:rFonts w:ascii="Times New Roman" w:hAnsi="Times New Roman"/>
      <w:b/>
      <w:sz w:val="20"/>
      <w:lang w:eastAsia="en-US"/>
    </w:rPr>
  </w:style>
  <w:style w:type="character" w:styleId="PageNumber">
    <w:name w:val="page number"/>
    <w:uiPriority w:val="99"/>
    <w:rsid w:val="00701831"/>
    <w:rPr>
      <w:rFonts w:cs="Times New Roman"/>
    </w:rPr>
  </w:style>
  <w:style w:type="paragraph" w:styleId="Footer">
    <w:name w:val="footer"/>
    <w:basedOn w:val="Normal"/>
    <w:link w:val="FooterChar"/>
    <w:uiPriority w:val="99"/>
    <w:rsid w:val="00701831"/>
    <w:pPr>
      <w:tabs>
        <w:tab w:val="center" w:pos="4153"/>
        <w:tab w:val="right" w:pos="8306"/>
      </w:tabs>
      <w:spacing w:after="0" w:line="240" w:lineRule="auto"/>
    </w:pPr>
    <w:rPr>
      <w:rFonts w:ascii="Times New Roman" w:eastAsia="Calibri" w:hAnsi="Times New Roman" w:cs="Times New Roman"/>
      <w:sz w:val="20"/>
      <w:szCs w:val="20"/>
      <w:lang w:val="en-GB" w:eastAsia="x-none"/>
    </w:rPr>
  </w:style>
  <w:style w:type="character" w:customStyle="1" w:styleId="FooterChar">
    <w:name w:val="Footer Char"/>
    <w:basedOn w:val="DefaultParagraphFont"/>
    <w:link w:val="Footer"/>
    <w:uiPriority w:val="99"/>
    <w:rsid w:val="00701831"/>
    <w:rPr>
      <w:rFonts w:ascii="Times New Roman" w:eastAsia="Calibri" w:hAnsi="Times New Roman" w:cs="Times New Roman"/>
      <w:sz w:val="20"/>
      <w:szCs w:val="20"/>
      <w:lang w:val="en-GB" w:eastAsia="x-none"/>
    </w:rPr>
  </w:style>
  <w:style w:type="character" w:customStyle="1" w:styleId="CharChar6">
    <w:name w:val="Char Char6"/>
    <w:uiPriority w:val="99"/>
    <w:rsid w:val="00701831"/>
    <w:rPr>
      <w:rFonts w:ascii="Times New Roman" w:hAnsi="Times New Roman"/>
      <w:sz w:val="20"/>
      <w:lang w:val="en-GB" w:eastAsia="en-US"/>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uiPriority w:val="99"/>
    <w:rsid w:val="00701831"/>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
    <w:name w:val="Char"/>
    <w:basedOn w:val="Normal"/>
    <w:uiPriority w:val="99"/>
    <w:rsid w:val="00701831"/>
    <w:pPr>
      <w:tabs>
        <w:tab w:val="left" w:pos="709"/>
      </w:tabs>
      <w:spacing w:after="0" w:line="240" w:lineRule="auto"/>
    </w:pPr>
    <w:rPr>
      <w:rFonts w:ascii="Tahoma" w:eastAsia="Times New Roman" w:hAnsi="Tahoma" w:cs="Times New Roman"/>
      <w:sz w:val="24"/>
      <w:szCs w:val="24"/>
      <w:lang w:val="pl-PL" w:eastAsia="pl-PL"/>
    </w:rPr>
  </w:style>
  <w:style w:type="paragraph" w:customStyle="1" w:styleId="Application2">
    <w:name w:val="Application2"/>
    <w:basedOn w:val="Normal"/>
    <w:autoRedefine/>
    <w:uiPriority w:val="99"/>
    <w:rsid w:val="00701831"/>
    <w:pPr>
      <w:widowControl w:val="0"/>
      <w:suppressAutoHyphens/>
      <w:spacing w:before="120" w:after="120" w:line="240" w:lineRule="auto"/>
      <w:jc w:val="both"/>
    </w:pPr>
    <w:rPr>
      <w:rFonts w:ascii="Times New Roman" w:eastAsia="Times New Roman" w:hAnsi="Times New Roman" w:cs="Times New Roman"/>
      <w:spacing w:val="-2"/>
      <w:sz w:val="24"/>
      <w:szCs w:val="24"/>
    </w:rPr>
  </w:style>
  <w:style w:type="paragraph" w:customStyle="1" w:styleId="CharCharCharCharCharCharChar1CharCharCharCharCharCharCharChar1CharCharCharCharCharCharCharCharCharCharCharCharCharCharCharCharChar">
    <w:name w:val="Char Char Char Char Char Char Char1 Char Char Char Char Char Char Char Char1 Char Char Char Char Char Char Char Char Char Char Char Char Char Char Char Char Char"/>
    <w:basedOn w:val="Normal"/>
    <w:uiPriority w:val="99"/>
    <w:rsid w:val="00701831"/>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
    <w:name w:val="Знак Char Char Знак Char Char Знак Char Char Знак Char Char Знак Char Char Знак Char"/>
    <w:basedOn w:val="Normal"/>
    <w:uiPriority w:val="99"/>
    <w:rsid w:val="00701831"/>
    <w:pPr>
      <w:tabs>
        <w:tab w:val="left" w:pos="709"/>
      </w:tabs>
      <w:spacing w:after="0" w:line="240" w:lineRule="auto"/>
    </w:pPr>
    <w:rPr>
      <w:rFonts w:ascii="Tahoma" w:eastAsia="Times New Roman" w:hAnsi="Tahoma" w:cs="Tahoma"/>
      <w:sz w:val="24"/>
      <w:szCs w:val="24"/>
      <w:lang w:val="pl-PL" w:eastAsia="pl-PL"/>
    </w:rPr>
  </w:style>
  <w:style w:type="paragraph" w:styleId="Header">
    <w:name w:val="header"/>
    <w:aliases w:val="Знак Знак"/>
    <w:basedOn w:val="Normal"/>
    <w:link w:val="HeaderChar"/>
    <w:uiPriority w:val="99"/>
    <w:rsid w:val="00701831"/>
    <w:pPr>
      <w:tabs>
        <w:tab w:val="center" w:pos="4153"/>
        <w:tab w:val="right" w:pos="8306"/>
      </w:tabs>
      <w:spacing w:after="0" w:line="240" w:lineRule="auto"/>
    </w:pPr>
    <w:rPr>
      <w:rFonts w:ascii="Calibri" w:eastAsia="SimSun" w:hAnsi="Calibri" w:cs="Times New Roman"/>
      <w:sz w:val="20"/>
      <w:szCs w:val="20"/>
      <w:lang w:val="x-none" w:eastAsia="x-none"/>
    </w:rPr>
  </w:style>
  <w:style w:type="character" w:customStyle="1" w:styleId="HeaderChar">
    <w:name w:val="Header Char"/>
    <w:aliases w:val="Знак Знак Char"/>
    <w:basedOn w:val="DefaultParagraphFont"/>
    <w:link w:val="Header"/>
    <w:uiPriority w:val="99"/>
    <w:rsid w:val="00701831"/>
    <w:rPr>
      <w:rFonts w:ascii="Calibri" w:eastAsia="SimSun" w:hAnsi="Calibri" w:cs="Times New Roman"/>
      <w:sz w:val="20"/>
      <w:szCs w:val="20"/>
      <w:lang w:val="x-none" w:eastAsia="x-none"/>
    </w:rPr>
  </w:style>
  <w:style w:type="character" w:customStyle="1" w:styleId="CharChar">
    <w:name w:val="Знак Знак Char Char"/>
    <w:uiPriority w:val="99"/>
    <w:rsid w:val="00701831"/>
    <w:rPr>
      <w:rFonts w:ascii="Times New Roman" w:hAnsi="Times New Roman"/>
      <w:sz w:val="20"/>
      <w:lang w:eastAsia="en-US"/>
    </w:rPr>
  </w:style>
  <w:style w:type="paragraph" w:styleId="FootnoteText">
    <w:name w:val="footnote text"/>
    <w:basedOn w:val="Normal"/>
    <w:link w:val="FootnoteTextChar"/>
    <w:rsid w:val="00701831"/>
    <w:pPr>
      <w:spacing w:after="0" w:line="240" w:lineRule="auto"/>
    </w:pPr>
    <w:rPr>
      <w:rFonts w:ascii="Times New Roman" w:eastAsia="Calibri" w:hAnsi="Times New Roman" w:cs="Times New Roman"/>
      <w:sz w:val="20"/>
      <w:szCs w:val="20"/>
      <w:lang w:val="x-none" w:eastAsia="bg-BG"/>
    </w:rPr>
  </w:style>
  <w:style w:type="character" w:customStyle="1" w:styleId="FootnoteTextChar">
    <w:name w:val="Footnote Text Char"/>
    <w:basedOn w:val="DefaultParagraphFont"/>
    <w:link w:val="FootnoteText"/>
    <w:rsid w:val="00701831"/>
    <w:rPr>
      <w:rFonts w:ascii="Times New Roman" w:eastAsia="Calibri" w:hAnsi="Times New Roman" w:cs="Times New Roman"/>
      <w:sz w:val="20"/>
      <w:szCs w:val="20"/>
      <w:lang w:val="x-none" w:eastAsia="bg-BG"/>
    </w:rPr>
  </w:style>
  <w:style w:type="character" w:styleId="FootnoteReference">
    <w:name w:val="footnote reference"/>
    <w:rsid w:val="00701831"/>
    <w:rPr>
      <w:rFonts w:cs="Times New Roman"/>
      <w:vertAlign w:val="superscript"/>
    </w:rPr>
  </w:style>
  <w:style w:type="paragraph" w:customStyle="1" w:styleId="firstline">
    <w:name w:val="firstline"/>
    <w:basedOn w:val="Normal"/>
    <w:uiPriority w:val="99"/>
    <w:rsid w:val="00701831"/>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styleId="BodyTextIndent2">
    <w:name w:val="Body Text Indent 2"/>
    <w:basedOn w:val="Normal"/>
    <w:link w:val="BodyTextIndent2Char"/>
    <w:uiPriority w:val="99"/>
    <w:rsid w:val="00701831"/>
    <w:pPr>
      <w:spacing w:after="120" w:line="480" w:lineRule="auto"/>
      <w:ind w:left="283"/>
    </w:pPr>
    <w:rPr>
      <w:rFonts w:ascii="Times New Roman" w:eastAsia="Calibri" w:hAnsi="Times New Roman" w:cs="Times New Roman"/>
      <w:sz w:val="24"/>
      <w:szCs w:val="20"/>
      <w:lang w:val="x-none" w:eastAsia="x-none"/>
    </w:rPr>
  </w:style>
  <w:style w:type="character" w:customStyle="1" w:styleId="BodyTextIndent2Char">
    <w:name w:val="Body Text Indent 2 Char"/>
    <w:basedOn w:val="DefaultParagraphFont"/>
    <w:link w:val="BodyTextIndent2"/>
    <w:uiPriority w:val="99"/>
    <w:rsid w:val="00701831"/>
    <w:rPr>
      <w:rFonts w:ascii="Times New Roman" w:eastAsia="Calibri" w:hAnsi="Times New Roman" w:cs="Times New Roman"/>
      <w:sz w:val="24"/>
      <w:szCs w:val="20"/>
      <w:lang w:val="x-none" w:eastAsia="x-none"/>
    </w:rPr>
  </w:style>
  <w:style w:type="character" w:customStyle="1" w:styleId="CharChar4">
    <w:name w:val="Char Char4"/>
    <w:uiPriority w:val="99"/>
    <w:rsid w:val="00701831"/>
    <w:rPr>
      <w:rFonts w:ascii="Times New Roman" w:hAnsi="Times New Roman"/>
      <w:sz w:val="24"/>
      <w:lang w:eastAsia="en-US"/>
    </w:rPr>
  </w:style>
  <w:style w:type="paragraph" w:styleId="BodyText2">
    <w:name w:val="Body Text 2"/>
    <w:basedOn w:val="Normal"/>
    <w:link w:val="BodyText2Char"/>
    <w:uiPriority w:val="99"/>
    <w:rsid w:val="00701831"/>
    <w:pPr>
      <w:spacing w:after="120" w:line="480" w:lineRule="auto"/>
    </w:pPr>
    <w:rPr>
      <w:rFonts w:ascii="Times New Roman" w:eastAsia="Calibri" w:hAnsi="Times New Roman" w:cs="Times New Roman"/>
      <w:sz w:val="24"/>
      <w:szCs w:val="20"/>
      <w:lang w:val="x-none" w:eastAsia="x-none"/>
    </w:rPr>
  </w:style>
  <w:style w:type="character" w:customStyle="1" w:styleId="BodyText2Char">
    <w:name w:val="Body Text 2 Char"/>
    <w:basedOn w:val="DefaultParagraphFont"/>
    <w:link w:val="BodyText2"/>
    <w:uiPriority w:val="99"/>
    <w:rsid w:val="00701831"/>
    <w:rPr>
      <w:rFonts w:ascii="Times New Roman" w:eastAsia="Calibri" w:hAnsi="Times New Roman" w:cs="Times New Roman"/>
      <w:sz w:val="24"/>
      <w:szCs w:val="20"/>
      <w:lang w:val="x-none" w:eastAsia="x-none"/>
    </w:rPr>
  </w:style>
  <w:style w:type="character" w:customStyle="1" w:styleId="CharChar3">
    <w:name w:val="Char Char3"/>
    <w:uiPriority w:val="99"/>
    <w:rsid w:val="00701831"/>
    <w:rPr>
      <w:rFonts w:ascii="Times New Roman" w:hAnsi="Times New Roman"/>
      <w:sz w:val="24"/>
      <w:lang w:eastAsia="en-US"/>
    </w:rPr>
  </w:style>
  <w:style w:type="character" w:styleId="Hyperlink">
    <w:name w:val="Hyperlink"/>
    <w:uiPriority w:val="99"/>
    <w:rsid w:val="00701831"/>
    <w:rPr>
      <w:rFonts w:cs="Times New Roman"/>
      <w:color w:val="0000FF"/>
      <w:u w:val="single"/>
    </w:rPr>
  </w:style>
  <w:style w:type="paragraph" w:styleId="BodyTextIndent3">
    <w:name w:val="Body Text Indent 3"/>
    <w:basedOn w:val="Normal"/>
    <w:link w:val="BodyTextIndent3Char"/>
    <w:uiPriority w:val="99"/>
    <w:rsid w:val="00701831"/>
    <w:pPr>
      <w:spacing w:after="120" w:line="240" w:lineRule="auto"/>
      <w:ind w:left="283"/>
    </w:pPr>
    <w:rPr>
      <w:rFonts w:ascii="Times New Roman" w:eastAsia="Calibri" w:hAnsi="Times New Roman" w:cs="Times New Roman"/>
      <w:sz w:val="16"/>
      <w:szCs w:val="20"/>
      <w:lang w:val="x-none" w:eastAsia="x-none"/>
    </w:rPr>
  </w:style>
  <w:style w:type="character" w:customStyle="1" w:styleId="BodyTextIndent3Char">
    <w:name w:val="Body Text Indent 3 Char"/>
    <w:basedOn w:val="DefaultParagraphFont"/>
    <w:link w:val="BodyTextIndent3"/>
    <w:uiPriority w:val="99"/>
    <w:rsid w:val="00701831"/>
    <w:rPr>
      <w:rFonts w:ascii="Times New Roman" w:eastAsia="Calibri" w:hAnsi="Times New Roman" w:cs="Times New Roman"/>
      <w:sz w:val="16"/>
      <w:szCs w:val="20"/>
      <w:lang w:val="x-none" w:eastAsia="x-none"/>
    </w:rPr>
  </w:style>
  <w:style w:type="character" w:customStyle="1" w:styleId="CharChar2">
    <w:name w:val="Char Char2"/>
    <w:uiPriority w:val="99"/>
    <w:rsid w:val="00701831"/>
    <w:rPr>
      <w:rFonts w:ascii="Times New Roman" w:hAnsi="Times New Roman"/>
      <w:sz w:val="16"/>
      <w:lang w:eastAsia="en-US"/>
    </w:rPr>
  </w:style>
  <w:style w:type="paragraph" w:customStyle="1" w:styleId="CharChar1">
    <w:name w:val="Знак Char Char1 Знак"/>
    <w:basedOn w:val="Normal"/>
    <w:uiPriority w:val="99"/>
    <w:rsid w:val="00701831"/>
    <w:pPr>
      <w:tabs>
        <w:tab w:val="left" w:pos="709"/>
      </w:tabs>
      <w:spacing w:after="0" w:line="240" w:lineRule="auto"/>
    </w:pPr>
    <w:rPr>
      <w:rFonts w:ascii="Tahoma" w:eastAsia="Times New Roman" w:hAnsi="Tahoma" w:cs="Tahoma"/>
      <w:sz w:val="24"/>
      <w:szCs w:val="24"/>
      <w:lang w:val="pl-PL" w:eastAsia="pl-PL"/>
    </w:rPr>
  </w:style>
  <w:style w:type="paragraph" w:customStyle="1" w:styleId="CharCharCharCharCharCharChar1CharCharCharCharCharCharCharChar1CharCharCharCharCharCharCharCharCharCharCharCharCharCharCharCharChar0">
    <w:name w:val="Char Char Char Char Char Char Char1 Char Char Char Char Char Char Char Char1 Char Char Char Char Char Char Char Char Char Char Char Char Char Char Char Char Char Знак"/>
    <w:basedOn w:val="Normal"/>
    <w:uiPriority w:val="99"/>
    <w:rsid w:val="00701831"/>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
    <w:name w:val="Style"/>
    <w:uiPriority w:val="99"/>
    <w:rsid w:val="00701831"/>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lang w:eastAsia="bg-BG"/>
    </w:rPr>
  </w:style>
  <w:style w:type="paragraph" w:styleId="BodyTextIndent">
    <w:name w:val="Body Text Indent"/>
    <w:basedOn w:val="Normal"/>
    <w:link w:val="BodyTextIndentChar"/>
    <w:uiPriority w:val="99"/>
    <w:rsid w:val="00701831"/>
    <w:pPr>
      <w:spacing w:after="120" w:line="240" w:lineRule="auto"/>
      <w:ind w:left="283"/>
    </w:pPr>
    <w:rPr>
      <w:rFonts w:ascii="Times New Roman" w:eastAsia="Calibri" w:hAnsi="Times New Roman" w:cs="Times New Roman"/>
      <w:sz w:val="24"/>
      <w:szCs w:val="20"/>
      <w:lang w:val="x-none" w:eastAsia="x-none"/>
    </w:rPr>
  </w:style>
  <w:style w:type="character" w:customStyle="1" w:styleId="BodyTextIndentChar">
    <w:name w:val="Body Text Indent Char"/>
    <w:basedOn w:val="DefaultParagraphFont"/>
    <w:link w:val="BodyTextIndent"/>
    <w:uiPriority w:val="99"/>
    <w:rsid w:val="00701831"/>
    <w:rPr>
      <w:rFonts w:ascii="Times New Roman" w:eastAsia="Calibri" w:hAnsi="Times New Roman" w:cs="Times New Roman"/>
      <w:sz w:val="24"/>
      <w:szCs w:val="20"/>
      <w:lang w:val="x-none" w:eastAsia="x-none"/>
    </w:rPr>
  </w:style>
  <w:style w:type="character" w:customStyle="1" w:styleId="CharChar16">
    <w:name w:val="Char Char1"/>
    <w:uiPriority w:val="99"/>
    <w:rsid w:val="00701831"/>
    <w:rPr>
      <w:rFonts w:ascii="Times New Roman" w:hAnsi="Times New Roman"/>
      <w:sz w:val="24"/>
      <w:lang w:eastAsia="en-US"/>
    </w:rPr>
  </w:style>
  <w:style w:type="paragraph" w:customStyle="1" w:styleId="FR1">
    <w:name w:val="FR1"/>
    <w:uiPriority w:val="99"/>
    <w:rsid w:val="00701831"/>
    <w:pPr>
      <w:widowControl w:val="0"/>
      <w:spacing w:before="820" w:after="0" w:line="240" w:lineRule="auto"/>
      <w:ind w:left="2760"/>
    </w:pPr>
    <w:rPr>
      <w:rFonts w:ascii="Arial" w:eastAsia="Times New Roman" w:hAnsi="Arial" w:cs="Times New Roman"/>
      <w:szCs w:val="20"/>
      <w:lang w:val="en-GB"/>
    </w:rPr>
  </w:style>
  <w:style w:type="paragraph" w:customStyle="1" w:styleId="CharCharCharCharChar">
    <w:name w:val="Char Char Char Знак Char Char Знак"/>
    <w:basedOn w:val="Normal"/>
    <w:uiPriority w:val="99"/>
    <w:rsid w:val="00701831"/>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1CharCharCharCharCharCharCharCharChar">
    <w:name w:val="Char Char Char Char Char Char Char1 Char Char Char Char Char Char Char Char1 Char Char Char Char Char Char Char Char Char"/>
    <w:basedOn w:val="Normal"/>
    <w:uiPriority w:val="99"/>
    <w:rsid w:val="00701831"/>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1CharCharCharCharCharCharCharCharCharChar1">
    <w:name w:val="Char Char Char Char Char Char Char1 Char Char Char Char Char Char Char Char1 Char Char Char Char Char Char Char Char Char Char1"/>
    <w:basedOn w:val="Normal"/>
    <w:uiPriority w:val="99"/>
    <w:rsid w:val="00701831"/>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CharCharCharCharChar">
    <w:name w:val="Char Char Знак Знак1 Char Char Знак Знак Char Char Char Char"/>
    <w:basedOn w:val="Normal"/>
    <w:uiPriority w:val="99"/>
    <w:rsid w:val="00701831"/>
    <w:pPr>
      <w:tabs>
        <w:tab w:val="left" w:pos="709"/>
      </w:tabs>
      <w:spacing w:after="0" w:line="240" w:lineRule="auto"/>
    </w:pPr>
    <w:rPr>
      <w:rFonts w:ascii="Arial Narrow" w:eastAsia="Times New Roman" w:hAnsi="Arial Narrow" w:cs="Times New Roman"/>
      <w:b/>
      <w:sz w:val="26"/>
      <w:szCs w:val="20"/>
      <w:lang w:val="pl-PL" w:eastAsia="pl-PL"/>
    </w:rPr>
  </w:style>
  <w:style w:type="paragraph" w:customStyle="1" w:styleId="Text1">
    <w:name w:val="Text 1"/>
    <w:basedOn w:val="Normal"/>
    <w:uiPriority w:val="99"/>
    <w:rsid w:val="00701831"/>
    <w:pPr>
      <w:spacing w:after="240" w:line="240" w:lineRule="auto"/>
      <w:ind w:left="482"/>
      <w:jc w:val="both"/>
    </w:pPr>
    <w:rPr>
      <w:rFonts w:ascii="Arial" w:eastAsia="Times New Roman" w:hAnsi="Arial" w:cs="Times New Roman"/>
      <w:sz w:val="20"/>
      <w:szCs w:val="20"/>
      <w:lang w:val="en-GB" w:eastAsia="en-GB"/>
    </w:rPr>
  </w:style>
  <w:style w:type="paragraph" w:customStyle="1" w:styleId="Text2">
    <w:name w:val="Text 2"/>
    <w:basedOn w:val="Normal"/>
    <w:uiPriority w:val="99"/>
    <w:rsid w:val="00701831"/>
    <w:pPr>
      <w:tabs>
        <w:tab w:val="left" w:pos="2161"/>
      </w:tabs>
      <w:spacing w:after="240" w:line="240" w:lineRule="auto"/>
      <w:ind w:left="1202"/>
      <w:jc w:val="both"/>
    </w:pPr>
    <w:rPr>
      <w:rFonts w:ascii="Arial" w:eastAsia="Times New Roman" w:hAnsi="Arial" w:cs="Times New Roman"/>
      <w:sz w:val="20"/>
      <w:szCs w:val="20"/>
      <w:lang w:val="en-GB" w:eastAsia="en-GB"/>
    </w:rPr>
  </w:style>
  <w:style w:type="paragraph" w:styleId="ListContinue4">
    <w:name w:val="List Continue 4"/>
    <w:basedOn w:val="Normal"/>
    <w:uiPriority w:val="99"/>
    <w:rsid w:val="00701831"/>
    <w:pPr>
      <w:numPr>
        <w:numId w:val="2"/>
      </w:numPr>
      <w:tabs>
        <w:tab w:val="clear" w:pos="1492"/>
      </w:tabs>
      <w:spacing w:after="120" w:line="240" w:lineRule="auto"/>
      <w:ind w:left="1132" w:firstLine="0"/>
      <w:jc w:val="both"/>
    </w:pPr>
    <w:rPr>
      <w:rFonts w:ascii="Arial" w:eastAsia="Times New Roman" w:hAnsi="Arial" w:cs="Times New Roman"/>
      <w:sz w:val="20"/>
      <w:szCs w:val="20"/>
      <w:lang w:val="en-GB" w:eastAsia="en-GB"/>
    </w:rPr>
  </w:style>
  <w:style w:type="paragraph" w:styleId="NormalWeb">
    <w:name w:val="Normal (Web)"/>
    <w:basedOn w:val="Normal"/>
    <w:uiPriority w:val="99"/>
    <w:rsid w:val="00701831"/>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CharChar">
    <w:name w:val="Char Char Char Char"/>
    <w:basedOn w:val="Normal"/>
    <w:uiPriority w:val="99"/>
    <w:rsid w:val="00701831"/>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0">
    <w:name w:val="Знак Char Char"/>
    <w:basedOn w:val="Normal"/>
    <w:uiPriority w:val="99"/>
    <w:rsid w:val="00701831"/>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1CharCharCharCharCharCharCharCharCharCharCharCharCharCharCharCharCharCharChar">
    <w:name w:val="Char Char Char Char Char Char Char1 Char Char Char Char Char Char Char Char1 Char Char Char Char Char Char Char Char Char Char Char Char Char Char Char Char Char Знак Char Char"/>
    <w:basedOn w:val="Normal"/>
    <w:uiPriority w:val="99"/>
    <w:rsid w:val="00701831"/>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0">
    <w:name w:val="Знак Char Char Знак Char Char Знак Char"/>
    <w:basedOn w:val="Normal"/>
    <w:uiPriority w:val="99"/>
    <w:rsid w:val="00701831"/>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
    <w:name w:val="Char Char Char Знак Char Char Знак Char Char Char Char"/>
    <w:basedOn w:val="Normal"/>
    <w:uiPriority w:val="99"/>
    <w:rsid w:val="00701831"/>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Char">
    <w:name w:val="Char Char Char1 Char"/>
    <w:basedOn w:val="Normal"/>
    <w:uiPriority w:val="99"/>
    <w:rsid w:val="00701831"/>
    <w:pPr>
      <w:tabs>
        <w:tab w:val="left" w:pos="709"/>
      </w:tabs>
      <w:spacing w:after="0" w:line="240" w:lineRule="auto"/>
    </w:pPr>
    <w:rPr>
      <w:rFonts w:ascii="Tahoma" w:eastAsia="Times New Roman" w:hAnsi="Tahoma" w:cs="Times New Roman"/>
      <w:sz w:val="24"/>
      <w:szCs w:val="24"/>
      <w:lang w:val="pl-PL" w:eastAsia="pl-PL"/>
    </w:rPr>
  </w:style>
  <w:style w:type="paragraph" w:customStyle="1" w:styleId="Title-head">
    <w:name w:val="Title-head"/>
    <w:basedOn w:val="Normal"/>
    <w:next w:val="Normal"/>
    <w:uiPriority w:val="99"/>
    <w:rsid w:val="00701831"/>
    <w:pPr>
      <w:pBdr>
        <w:bottom w:val="single" w:sz="4" w:space="1" w:color="auto"/>
      </w:pBdr>
      <w:tabs>
        <w:tab w:val="left" w:pos="567"/>
      </w:tabs>
      <w:spacing w:before="120" w:after="120" w:line="240" w:lineRule="auto"/>
      <w:jc w:val="center"/>
    </w:pPr>
    <w:rPr>
      <w:rFonts w:ascii="Times New Roman" w:eastAsia="Times New Roman" w:hAnsi="Times New Roman" w:cs="Times New Roman"/>
      <w:b/>
      <w:sz w:val="28"/>
      <w:szCs w:val="28"/>
      <w:lang w:val="ru-RU" w:eastAsia="bg-BG"/>
    </w:rPr>
  </w:style>
  <w:style w:type="paragraph" w:styleId="TOC1">
    <w:name w:val="toc 1"/>
    <w:basedOn w:val="Normal"/>
    <w:next w:val="Normal"/>
    <w:autoRedefine/>
    <w:uiPriority w:val="39"/>
    <w:rsid w:val="00701831"/>
    <w:pPr>
      <w:tabs>
        <w:tab w:val="right" w:leader="dot" w:pos="9540"/>
      </w:tabs>
      <w:spacing w:after="0" w:line="240" w:lineRule="auto"/>
      <w:ind w:left="360" w:hanging="360"/>
    </w:pPr>
    <w:rPr>
      <w:rFonts w:ascii="Times New Roman" w:eastAsia="Times New Roman" w:hAnsi="Times New Roman" w:cs="Times New Roman"/>
      <w:b/>
      <w:bCs/>
      <w:caps/>
      <w:noProof/>
      <w:sz w:val="24"/>
      <w:szCs w:val="24"/>
    </w:rPr>
  </w:style>
  <w:style w:type="paragraph" w:styleId="TOC2">
    <w:name w:val="toc 2"/>
    <w:basedOn w:val="Normal"/>
    <w:next w:val="Normal"/>
    <w:autoRedefine/>
    <w:uiPriority w:val="39"/>
    <w:rsid w:val="00701831"/>
    <w:pPr>
      <w:tabs>
        <w:tab w:val="right" w:leader="dot" w:pos="9350"/>
      </w:tabs>
      <w:spacing w:after="0" w:line="240" w:lineRule="auto"/>
      <w:ind w:left="240"/>
    </w:pPr>
    <w:rPr>
      <w:rFonts w:ascii="Times New Roman" w:eastAsia="Times New Roman" w:hAnsi="Times New Roman" w:cs="Times New Roman"/>
      <w:b/>
      <w:bCs/>
      <w:noProof/>
      <w:sz w:val="24"/>
      <w:szCs w:val="24"/>
    </w:rPr>
  </w:style>
  <w:style w:type="paragraph" w:customStyle="1" w:styleId="StyleHeading1">
    <w:name w:val="Style Heading 1"/>
    <w:aliases w:val="Heading 1 Char + 14 pt All caps After:  6 pt"/>
    <w:basedOn w:val="Heading1"/>
    <w:uiPriority w:val="99"/>
    <w:rsid w:val="00701831"/>
    <w:pPr>
      <w:spacing w:after="120"/>
    </w:pPr>
    <w:rPr>
      <w:bCs/>
      <w:caps/>
      <w:sz w:val="28"/>
    </w:rPr>
  </w:style>
  <w:style w:type="paragraph" w:customStyle="1" w:styleId="Style1">
    <w:name w:val="Style1"/>
    <w:basedOn w:val="Normal"/>
    <w:uiPriority w:val="99"/>
    <w:rsid w:val="00701831"/>
    <w:pPr>
      <w:numPr>
        <w:numId w:val="3"/>
      </w:numPr>
      <w:spacing w:before="120" w:after="120" w:line="240" w:lineRule="auto"/>
      <w:jc w:val="both"/>
    </w:pPr>
    <w:rPr>
      <w:rFonts w:ascii="Arial" w:eastAsia="Times New Roman" w:hAnsi="Arial" w:cs="Times New Roman"/>
      <w:sz w:val="24"/>
      <w:szCs w:val="24"/>
      <w:lang w:eastAsia="bg-BG"/>
    </w:rPr>
  </w:style>
  <w:style w:type="character" w:styleId="FollowedHyperlink">
    <w:name w:val="FollowedHyperlink"/>
    <w:uiPriority w:val="99"/>
    <w:rsid w:val="00701831"/>
    <w:rPr>
      <w:rFonts w:cs="Times New Roman"/>
      <w:color w:val="800080"/>
      <w:u w:val="single"/>
    </w:rPr>
  </w:style>
  <w:style w:type="paragraph" w:customStyle="1" w:styleId="CharChar5">
    <w:name w:val="Char Char Знак"/>
    <w:basedOn w:val="Normal"/>
    <w:uiPriority w:val="99"/>
    <w:rsid w:val="00701831"/>
    <w:pPr>
      <w:tabs>
        <w:tab w:val="left" w:pos="709"/>
      </w:tabs>
      <w:spacing w:after="0" w:line="240" w:lineRule="auto"/>
    </w:pPr>
    <w:rPr>
      <w:rFonts w:ascii="Tahoma" w:eastAsia="Times New Roman" w:hAnsi="Tahoma" w:cs="Tahoma"/>
      <w:sz w:val="24"/>
      <w:szCs w:val="24"/>
      <w:lang w:val="pl-PL" w:eastAsia="pl-PL"/>
    </w:rPr>
  </w:style>
  <w:style w:type="paragraph" w:customStyle="1" w:styleId="oftext">
    <w:name w:val="oftext"/>
    <w:basedOn w:val="Normal"/>
    <w:uiPriority w:val="99"/>
    <w:rsid w:val="00701831"/>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a">
    <w:name w:val="Знак"/>
    <w:basedOn w:val="Normal"/>
    <w:uiPriority w:val="99"/>
    <w:rsid w:val="00701831"/>
    <w:pPr>
      <w:tabs>
        <w:tab w:val="left" w:pos="709"/>
      </w:tabs>
      <w:spacing w:after="0" w:line="240" w:lineRule="auto"/>
    </w:pPr>
    <w:rPr>
      <w:rFonts w:ascii="Tahoma" w:eastAsia="Times New Roman" w:hAnsi="Tahoma" w:cs="Tahoma"/>
      <w:sz w:val="24"/>
      <w:szCs w:val="24"/>
      <w:lang w:val="pl-PL" w:eastAsia="pl-PL"/>
    </w:rPr>
  </w:style>
  <w:style w:type="paragraph" w:customStyle="1" w:styleId="CharCharCharCharCharCharCharCharCharCharCharCharCharCharCharChar">
    <w:name w:val="Знак Char Char Знак Char Char Знак Char Char Char Char Char Знак Char Char Знак Char Char Char Char Char"/>
    <w:basedOn w:val="Normal"/>
    <w:uiPriority w:val="99"/>
    <w:rsid w:val="00701831"/>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
    <w:name w:val="Char Char Char Char Char Char Знак Char"/>
    <w:basedOn w:val="Normal"/>
    <w:uiPriority w:val="99"/>
    <w:rsid w:val="00701831"/>
    <w:pPr>
      <w:tabs>
        <w:tab w:val="left" w:pos="709"/>
      </w:tabs>
      <w:spacing w:after="0" w:line="240" w:lineRule="auto"/>
    </w:pPr>
    <w:rPr>
      <w:rFonts w:ascii="Tahoma" w:eastAsia="Times New Roman" w:hAnsi="Tahoma" w:cs="Tahoma"/>
      <w:sz w:val="24"/>
      <w:szCs w:val="24"/>
      <w:lang w:val="pl-PL" w:eastAsia="pl-PL"/>
    </w:rPr>
  </w:style>
  <w:style w:type="paragraph" w:customStyle="1" w:styleId="CharCharCharCharCharCharCharCharCharCharCharCharCharCharCharCharCharCharCharCharCharChar1CharChar">
    <w:name w:val="Char Char Char Char Char Char Char Char Char Char Char Char Char Char Char Char Char Char Char Char Char Char1 Char Char"/>
    <w:basedOn w:val="Normal"/>
    <w:uiPriority w:val="99"/>
    <w:rsid w:val="00701831"/>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
    <w:name w:val="Char Char Char Char Char Char"/>
    <w:basedOn w:val="Normal"/>
    <w:uiPriority w:val="99"/>
    <w:rsid w:val="00701831"/>
    <w:pPr>
      <w:tabs>
        <w:tab w:val="left" w:pos="709"/>
      </w:tabs>
      <w:spacing w:after="0" w:line="240" w:lineRule="auto"/>
    </w:pPr>
    <w:rPr>
      <w:rFonts w:ascii="Tahoma" w:eastAsia="Times New Roman" w:hAnsi="Tahoma" w:cs="Times New Roman"/>
      <w:sz w:val="24"/>
      <w:szCs w:val="24"/>
      <w:lang w:val="pl-PL" w:eastAsia="pl-PL"/>
    </w:rPr>
  </w:style>
  <w:style w:type="paragraph" w:customStyle="1" w:styleId="DefaultParagraphFontCharCharCharChar">
    <w:name w:val="Default Paragraph Font Char Char Char Char"/>
    <w:aliases w:val="Char2 Char Char Char Char Char Char Char Char Char"/>
    <w:basedOn w:val="Normal"/>
    <w:uiPriority w:val="99"/>
    <w:rsid w:val="00701831"/>
    <w:pPr>
      <w:tabs>
        <w:tab w:val="left" w:pos="709"/>
      </w:tabs>
      <w:spacing w:after="0" w:line="240" w:lineRule="auto"/>
    </w:pPr>
    <w:rPr>
      <w:rFonts w:ascii="Tahoma" w:eastAsia="Times New Roman" w:hAnsi="Tahoma" w:cs="Times New Roman"/>
      <w:sz w:val="24"/>
      <w:szCs w:val="24"/>
      <w:lang w:val="pl-PL" w:eastAsia="pl-PL"/>
    </w:rPr>
  </w:style>
  <w:style w:type="paragraph" w:customStyle="1" w:styleId="a0">
    <w:name w:val="Îáèêí. ïàðàãðàô"/>
    <w:basedOn w:val="Normal"/>
    <w:uiPriority w:val="99"/>
    <w:rsid w:val="00701831"/>
    <w:pPr>
      <w:spacing w:before="120" w:after="0" w:line="360" w:lineRule="auto"/>
      <w:ind w:firstLine="720"/>
      <w:jc w:val="both"/>
    </w:pPr>
    <w:rPr>
      <w:rFonts w:ascii="Times New Roman" w:eastAsia="Times New Roman" w:hAnsi="Times New Roman" w:cs="Times New Roman"/>
      <w:sz w:val="24"/>
      <w:szCs w:val="20"/>
    </w:rPr>
  </w:style>
  <w:style w:type="character" w:customStyle="1" w:styleId="CharChar17">
    <w:name w:val="Char Char17"/>
    <w:uiPriority w:val="99"/>
    <w:locked/>
    <w:rsid w:val="00701831"/>
    <w:rPr>
      <w:sz w:val="16"/>
      <w:lang w:val="bg-BG" w:eastAsia="en-US"/>
    </w:rPr>
  </w:style>
  <w:style w:type="paragraph" w:styleId="ListParagraph">
    <w:name w:val="List Paragraph"/>
    <w:basedOn w:val="Normal"/>
    <w:uiPriority w:val="99"/>
    <w:qFormat/>
    <w:rsid w:val="00701831"/>
    <w:pPr>
      <w:spacing w:after="0" w:line="240" w:lineRule="auto"/>
      <w:ind w:left="720"/>
      <w:contextualSpacing/>
    </w:pPr>
    <w:rPr>
      <w:rFonts w:ascii="Times New Roman" w:eastAsia="Times New Roman" w:hAnsi="Times New Roman" w:cs="Times New Roman"/>
      <w:sz w:val="20"/>
      <w:szCs w:val="20"/>
      <w:lang w:val="en-US"/>
    </w:rPr>
  </w:style>
  <w:style w:type="character" w:customStyle="1" w:styleId="samedocreference">
    <w:name w:val="samedocreference"/>
    <w:uiPriority w:val="99"/>
    <w:rsid w:val="00701831"/>
  </w:style>
  <w:style w:type="character" w:customStyle="1" w:styleId="newdocreference">
    <w:name w:val="newdocreference"/>
    <w:uiPriority w:val="99"/>
    <w:rsid w:val="00701831"/>
  </w:style>
  <w:style w:type="paragraph" w:styleId="BalloonText">
    <w:name w:val="Balloon Text"/>
    <w:basedOn w:val="Normal"/>
    <w:link w:val="BalloonTextChar"/>
    <w:uiPriority w:val="99"/>
    <w:semiHidden/>
    <w:rsid w:val="00701831"/>
    <w:pPr>
      <w:spacing w:after="0" w:line="240" w:lineRule="auto"/>
    </w:pPr>
    <w:rPr>
      <w:rFonts w:ascii="Tahoma" w:eastAsia="Calibri" w:hAnsi="Tahoma" w:cs="Times New Roman"/>
      <w:sz w:val="16"/>
      <w:szCs w:val="20"/>
      <w:lang w:val="x-none" w:eastAsia="x-none"/>
    </w:rPr>
  </w:style>
  <w:style w:type="character" w:customStyle="1" w:styleId="BalloonTextChar">
    <w:name w:val="Balloon Text Char"/>
    <w:basedOn w:val="DefaultParagraphFont"/>
    <w:link w:val="BalloonText"/>
    <w:uiPriority w:val="99"/>
    <w:semiHidden/>
    <w:rsid w:val="00701831"/>
    <w:rPr>
      <w:rFonts w:ascii="Tahoma" w:eastAsia="Calibri" w:hAnsi="Tahoma" w:cs="Times New Roman"/>
      <w:sz w:val="16"/>
      <w:szCs w:val="20"/>
      <w:lang w:val="x-none" w:eastAsia="x-none"/>
    </w:rPr>
  </w:style>
  <w:style w:type="character" w:customStyle="1" w:styleId="CommentTextChar">
    <w:name w:val="Comment Text Char"/>
    <w:uiPriority w:val="99"/>
    <w:semiHidden/>
    <w:locked/>
    <w:rsid w:val="00701831"/>
    <w:rPr>
      <w:rFonts w:ascii="Times New Roman" w:hAnsi="Times New Roman"/>
      <w:sz w:val="20"/>
    </w:rPr>
  </w:style>
  <w:style w:type="paragraph" w:styleId="CommentText">
    <w:name w:val="annotation text"/>
    <w:basedOn w:val="Normal"/>
    <w:link w:val="CommentTextChar1"/>
    <w:uiPriority w:val="99"/>
    <w:semiHidden/>
    <w:rsid w:val="00701831"/>
    <w:pPr>
      <w:spacing w:after="0" w:line="240" w:lineRule="auto"/>
    </w:pPr>
    <w:rPr>
      <w:rFonts w:ascii="Times New Roman" w:eastAsia="Calibri" w:hAnsi="Times New Roman" w:cs="Times New Roman"/>
      <w:sz w:val="20"/>
      <w:szCs w:val="20"/>
      <w:lang w:val="x-none"/>
    </w:rPr>
  </w:style>
  <w:style w:type="character" w:customStyle="1" w:styleId="CommentTextChar1">
    <w:name w:val="Comment Text Char1"/>
    <w:basedOn w:val="DefaultParagraphFont"/>
    <w:link w:val="CommentText"/>
    <w:uiPriority w:val="99"/>
    <w:semiHidden/>
    <w:rsid w:val="00701831"/>
    <w:rPr>
      <w:rFonts w:ascii="Times New Roman" w:eastAsia="Calibri" w:hAnsi="Times New Roman" w:cs="Times New Roman"/>
      <w:sz w:val="20"/>
      <w:szCs w:val="20"/>
      <w:lang w:val="x-none"/>
    </w:rPr>
  </w:style>
  <w:style w:type="character" w:customStyle="1" w:styleId="CommentSubjectChar">
    <w:name w:val="Comment Subject Char"/>
    <w:uiPriority w:val="99"/>
    <w:semiHidden/>
    <w:locked/>
    <w:rsid w:val="00701831"/>
    <w:rPr>
      <w:rFonts w:ascii="Times New Roman" w:hAnsi="Times New Roman"/>
      <w:b/>
      <w:sz w:val="20"/>
    </w:rPr>
  </w:style>
  <w:style w:type="paragraph" w:styleId="CommentSubject">
    <w:name w:val="annotation subject"/>
    <w:basedOn w:val="CommentText"/>
    <w:next w:val="CommentText"/>
    <w:link w:val="CommentSubjectChar1"/>
    <w:uiPriority w:val="99"/>
    <w:semiHidden/>
    <w:rsid w:val="00701831"/>
    <w:rPr>
      <w:b/>
    </w:rPr>
  </w:style>
  <w:style w:type="character" w:customStyle="1" w:styleId="CommentSubjectChar1">
    <w:name w:val="Comment Subject Char1"/>
    <w:basedOn w:val="CommentTextChar1"/>
    <w:link w:val="CommentSubject"/>
    <w:uiPriority w:val="99"/>
    <w:semiHidden/>
    <w:rsid w:val="00701831"/>
    <w:rPr>
      <w:rFonts w:ascii="Times New Roman" w:eastAsia="Calibri" w:hAnsi="Times New Roman" w:cs="Times New Roman"/>
      <w:b/>
      <w:sz w:val="20"/>
      <w:szCs w:val="20"/>
      <w:lang w:val="x-none"/>
    </w:rPr>
  </w:style>
  <w:style w:type="paragraph" w:customStyle="1" w:styleId="CharCharCharCharCharCharCharCharCharCharCharChar1CharChar">
    <w:name w:val="Char Char Char Char Char Char Char Char Char Char Char Char1 Char Знак Char"/>
    <w:basedOn w:val="Normal"/>
    <w:uiPriority w:val="99"/>
    <w:rsid w:val="00701831"/>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160">
    <w:name w:val="Char Char16"/>
    <w:uiPriority w:val="99"/>
    <w:locked/>
    <w:rsid w:val="00701831"/>
    <w:rPr>
      <w:sz w:val="24"/>
      <w:lang w:val="bg-BG" w:eastAsia="en-US"/>
    </w:rPr>
  </w:style>
  <w:style w:type="paragraph" w:customStyle="1" w:styleId="text">
    <w:name w:val="text"/>
    <w:uiPriority w:val="99"/>
    <w:rsid w:val="00701831"/>
    <w:pPr>
      <w:widowControl w:val="0"/>
      <w:spacing w:before="240" w:after="0" w:line="240" w:lineRule="exact"/>
      <w:jc w:val="both"/>
    </w:pPr>
    <w:rPr>
      <w:rFonts w:ascii="Arial" w:eastAsia="Times New Roman" w:hAnsi="Arial" w:cs="Times New Roman"/>
      <w:sz w:val="24"/>
      <w:szCs w:val="20"/>
      <w:lang w:val="cs-CZ"/>
    </w:rPr>
  </w:style>
  <w:style w:type="paragraph" w:styleId="BodyText3">
    <w:name w:val="Body Text 3"/>
    <w:basedOn w:val="Normal"/>
    <w:link w:val="BodyText3Char"/>
    <w:uiPriority w:val="99"/>
    <w:rsid w:val="00701831"/>
    <w:pPr>
      <w:spacing w:after="120" w:line="240" w:lineRule="auto"/>
    </w:pPr>
    <w:rPr>
      <w:rFonts w:ascii="Times New Roman" w:eastAsia="Calibri" w:hAnsi="Times New Roman" w:cs="Times New Roman"/>
      <w:sz w:val="16"/>
      <w:szCs w:val="20"/>
      <w:lang w:val="x-none" w:eastAsia="x-none"/>
    </w:rPr>
  </w:style>
  <w:style w:type="character" w:customStyle="1" w:styleId="BodyText3Char">
    <w:name w:val="Body Text 3 Char"/>
    <w:basedOn w:val="DefaultParagraphFont"/>
    <w:link w:val="BodyText3"/>
    <w:uiPriority w:val="99"/>
    <w:rsid w:val="00701831"/>
    <w:rPr>
      <w:rFonts w:ascii="Times New Roman" w:eastAsia="Calibri" w:hAnsi="Times New Roman" w:cs="Times New Roman"/>
      <w:sz w:val="16"/>
      <w:szCs w:val="20"/>
      <w:lang w:val="x-none" w:eastAsia="x-none"/>
    </w:rPr>
  </w:style>
  <w:style w:type="paragraph" w:customStyle="1" w:styleId="CharCharCharCharCharCharChar1CharCharCharCharCharCharCharCharCharCharCharCharCharCharCharCharCharCharCharCharChar">
    <w:name w:val="Char Char Char Char Char Char Char1 Char Char Char Char Char Char Char Char Char Char Char Char Char Char Знак Char Char Знак Char Char Знак Char Char Знак Char"/>
    <w:basedOn w:val="Normal"/>
    <w:uiPriority w:val="99"/>
    <w:rsid w:val="00701831"/>
    <w:pPr>
      <w:tabs>
        <w:tab w:val="left" w:pos="709"/>
      </w:tabs>
      <w:spacing w:after="0" w:line="240" w:lineRule="auto"/>
    </w:pPr>
    <w:rPr>
      <w:rFonts w:ascii="Tahoma" w:eastAsia="Times New Roman" w:hAnsi="Tahoma" w:cs="Times New Roman"/>
      <w:sz w:val="24"/>
      <w:szCs w:val="24"/>
      <w:lang w:val="pl-PL" w:eastAsia="pl-PL"/>
    </w:rPr>
  </w:style>
  <w:style w:type="paragraph" w:customStyle="1" w:styleId="m">
    <w:name w:val="m"/>
    <w:basedOn w:val="Normal"/>
    <w:uiPriority w:val="99"/>
    <w:rsid w:val="00701831"/>
    <w:pPr>
      <w:spacing w:before="100" w:beforeAutospacing="1" w:after="100" w:afterAutospacing="1" w:line="240" w:lineRule="auto"/>
    </w:pPr>
    <w:rPr>
      <w:rFonts w:ascii="Times New Roman" w:eastAsia="SimSun" w:hAnsi="Times New Roman" w:cs="Times New Roman"/>
      <w:sz w:val="24"/>
      <w:szCs w:val="24"/>
      <w:lang w:eastAsia="zh-CN"/>
    </w:rPr>
  </w:style>
  <w:style w:type="paragraph" w:styleId="Revision">
    <w:name w:val="Revision"/>
    <w:hidden/>
    <w:uiPriority w:val="99"/>
    <w:semiHidden/>
    <w:rsid w:val="00701831"/>
    <w:pPr>
      <w:spacing w:after="0" w:line="240" w:lineRule="auto"/>
    </w:pPr>
    <w:rPr>
      <w:rFonts w:ascii="Times New Roman" w:eastAsia="Times New Roman" w:hAnsi="Times New Roman" w:cs="Times New Roman"/>
      <w:sz w:val="24"/>
      <w:szCs w:val="24"/>
    </w:rPr>
  </w:style>
  <w:style w:type="character" w:styleId="CommentReference">
    <w:name w:val="annotation reference"/>
    <w:uiPriority w:val="99"/>
    <w:semiHidden/>
    <w:rsid w:val="00701831"/>
    <w:rPr>
      <w:rFonts w:cs="Times New Roman"/>
      <w:sz w:val="16"/>
      <w:szCs w:val="16"/>
    </w:rPr>
  </w:style>
  <w:style w:type="paragraph" w:styleId="TOC3">
    <w:name w:val="toc 3"/>
    <w:basedOn w:val="Normal"/>
    <w:next w:val="Normal"/>
    <w:autoRedefine/>
    <w:uiPriority w:val="39"/>
    <w:rsid w:val="00701831"/>
    <w:pPr>
      <w:spacing w:after="0" w:line="240" w:lineRule="auto"/>
      <w:ind w:left="480"/>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Heading 1 Char Char,Heading 1 Char1 Char,Heading 1 Char1 Char Char,Heading 1 Char Char Char Char,Heading 1 Char1 Char1,Heading 1 Char Char Char1"/>
    <w:basedOn w:val="Normal"/>
    <w:next w:val="Normal"/>
    <w:link w:val="Heading1Char2"/>
    <w:uiPriority w:val="99"/>
    <w:qFormat/>
    <w:rsid w:val="00701831"/>
    <w:pPr>
      <w:keepNext/>
      <w:tabs>
        <w:tab w:val="left" w:pos="0"/>
      </w:tabs>
      <w:spacing w:after="0" w:line="240" w:lineRule="auto"/>
      <w:jc w:val="center"/>
      <w:outlineLvl w:val="0"/>
    </w:pPr>
    <w:rPr>
      <w:rFonts w:ascii="Times New Roman" w:eastAsia="Calibri" w:hAnsi="Times New Roman" w:cs="Times New Roman"/>
      <w:b/>
      <w:sz w:val="20"/>
      <w:szCs w:val="20"/>
      <w:lang w:val="x-none" w:eastAsia="x-none"/>
    </w:rPr>
  </w:style>
  <w:style w:type="paragraph" w:styleId="Heading2">
    <w:name w:val="heading 2"/>
    <w:basedOn w:val="Normal"/>
    <w:next w:val="Normal"/>
    <w:link w:val="Heading2Char"/>
    <w:uiPriority w:val="99"/>
    <w:qFormat/>
    <w:rsid w:val="00701831"/>
    <w:pPr>
      <w:tabs>
        <w:tab w:val="left" w:pos="0"/>
      </w:tabs>
      <w:spacing w:after="120" w:line="240" w:lineRule="auto"/>
      <w:ind w:firstLine="720"/>
      <w:jc w:val="both"/>
      <w:outlineLvl w:val="1"/>
    </w:pPr>
    <w:rPr>
      <w:rFonts w:ascii="Times New Roman" w:eastAsia="Calibri" w:hAnsi="Times New Roman" w:cs="Times New Roman"/>
      <w:sz w:val="24"/>
      <w:szCs w:val="20"/>
      <w:lang w:val="x-none" w:eastAsia="x-none"/>
    </w:rPr>
  </w:style>
  <w:style w:type="paragraph" w:styleId="Heading3">
    <w:name w:val="heading 3"/>
    <w:basedOn w:val="Normal"/>
    <w:next w:val="Normal"/>
    <w:link w:val="Heading3Char"/>
    <w:uiPriority w:val="99"/>
    <w:qFormat/>
    <w:rsid w:val="00701831"/>
    <w:pPr>
      <w:keepNext/>
      <w:spacing w:after="0" w:line="360" w:lineRule="auto"/>
      <w:jc w:val="center"/>
      <w:outlineLvl w:val="2"/>
    </w:pPr>
    <w:rPr>
      <w:rFonts w:ascii="Times New Roman" w:eastAsia="Calibri" w:hAnsi="Times New Roman" w:cs="Times New Roman"/>
      <w:b/>
      <w:caps/>
      <w:snapToGrid w:val="0"/>
      <w:sz w:val="28"/>
      <w:szCs w:val="20"/>
      <w:lang w:val="x-none" w:eastAsia="x-none"/>
    </w:rPr>
  </w:style>
  <w:style w:type="paragraph" w:styleId="Heading4">
    <w:name w:val="heading 4"/>
    <w:basedOn w:val="Normal"/>
    <w:next w:val="Normal"/>
    <w:link w:val="Heading4Char"/>
    <w:uiPriority w:val="99"/>
    <w:qFormat/>
    <w:rsid w:val="00701831"/>
    <w:pPr>
      <w:keepNext/>
      <w:spacing w:before="120" w:after="0" w:line="20" w:lineRule="atLeast"/>
      <w:ind w:left="-91" w:right="-874"/>
      <w:jc w:val="center"/>
      <w:outlineLvl w:val="3"/>
    </w:pPr>
    <w:rPr>
      <w:rFonts w:ascii="Times New Roman" w:eastAsia="Calibri" w:hAnsi="Times New Roman" w:cs="Times New Roman"/>
      <w:b/>
      <w:snapToGrid w:val="0"/>
      <w:sz w:val="24"/>
      <w:szCs w:val="20"/>
      <w:lang w:val="x-none" w:eastAsia="x-none"/>
    </w:rPr>
  </w:style>
  <w:style w:type="paragraph" w:styleId="Heading5">
    <w:name w:val="heading 5"/>
    <w:basedOn w:val="Normal"/>
    <w:next w:val="Normal"/>
    <w:link w:val="Heading5Char"/>
    <w:uiPriority w:val="99"/>
    <w:qFormat/>
    <w:rsid w:val="00701831"/>
    <w:pPr>
      <w:spacing w:before="240" w:after="60" w:line="240" w:lineRule="auto"/>
      <w:outlineLvl w:val="4"/>
    </w:pPr>
    <w:rPr>
      <w:rFonts w:ascii="Times New Roman" w:eastAsia="Calibri" w:hAnsi="Times New Roman" w:cs="Times New Roman"/>
      <w:b/>
      <w:i/>
      <w:sz w:val="26"/>
      <w:szCs w:val="20"/>
      <w:lang w:val="x-none" w:eastAsia="x-none"/>
    </w:rPr>
  </w:style>
  <w:style w:type="paragraph" w:styleId="Heading6">
    <w:name w:val="heading 6"/>
    <w:basedOn w:val="Normal"/>
    <w:next w:val="Normal"/>
    <w:link w:val="Heading6Char"/>
    <w:uiPriority w:val="99"/>
    <w:qFormat/>
    <w:rsid w:val="00701831"/>
    <w:pPr>
      <w:keepNext/>
      <w:spacing w:before="20" w:after="0" w:line="240" w:lineRule="auto"/>
      <w:jc w:val="right"/>
      <w:outlineLvl w:val="5"/>
    </w:pPr>
    <w:rPr>
      <w:rFonts w:ascii="Times New Roman" w:eastAsia="Calibri" w:hAnsi="Times New Roman" w:cs="Times New Roman"/>
      <w:b/>
      <w:snapToGrid w:val="0"/>
      <w:sz w:val="20"/>
      <w:szCs w:val="20"/>
      <w:lang w:val="ru-RU" w:eastAsia="x-none"/>
    </w:rPr>
  </w:style>
  <w:style w:type="paragraph" w:styleId="Heading7">
    <w:name w:val="heading 7"/>
    <w:basedOn w:val="Normal"/>
    <w:next w:val="Normal"/>
    <w:link w:val="Heading7Char"/>
    <w:uiPriority w:val="99"/>
    <w:qFormat/>
    <w:rsid w:val="00701831"/>
    <w:pPr>
      <w:keepNext/>
      <w:numPr>
        <w:numId w:val="1"/>
      </w:numPr>
      <w:spacing w:before="400" w:after="0" w:line="240" w:lineRule="auto"/>
      <w:jc w:val="center"/>
      <w:outlineLvl w:val="6"/>
    </w:pPr>
    <w:rPr>
      <w:rFonts w:ascii="Times New Roman" w:eastAsia="Calibri" w:hAnsi="Times New Roman" w:cs="Times New Roman"/>
      <w:b/>
      <w:snapToGrid w:val="0"/>
      <w:sz w:val="20"/>
      <w:szCs w:val="20"/>
      <w:lang w:val="ru-RU"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2,Heading 1 Char Char Char,Heading 1 Char1 Char Char1,Heading 1 Char1 Char Char Char,Heading 1 Char Char Char Char Char,Heading 1 Char1 Char1 Char,Heading 1 Char Char Char1 Char"/>
    <w:basedOn w:val="DefaultParagraphFont"/>
    <w:uiPriority w:val="99"/>
    <w:rsid w:val="0070183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9"/>
    <w:rsid w:val="00701831"/>
    <w:rPr>
      <w:rFonts w:ascii="Times New Roman" w:eastAsia="Calibri" w:hAnsi="Times New Roman" w:cs="Times New Roman"/>
      <w:sz w:val="24"/>
      <w:szCs w:val="20"/>
      <w:lang w:val="x-none" w:eastAsia="x-none"/>
    </w:rPr>
  </w:style>
  <w:style w:type="character" w:customStyle="1" w:styleId="Heading3Char">
    <w:name w:val="Heading 3 Char"/>
    <w:basedOn w:val="DefaultParagraphFont"/>
    <w:link w:val="Heading3"/>
    <w:uiPriority w:val="99"/>
    <w:rsid w:val="00701831"/>
    <w:rPr>
      <w:rFonts w:ascii="Times New Roman" w:eastAsia="Calibri" w:hAnsi="Times New Roman" w:cs="Times New Roman"/>
      <w:b/>
      <w:caps/>
      <w:snapToGrid w:val="0"/>
      <w:sz w:val="28"/>
      <w:szCs w:val="20"/>
      <w:lang w:val="x-none" w:eastAsia="x-none"/>
    </w:rPr>
  </w:style>
  <w:style w:type="character" w:customStyle="1" w:styleId="Heading4Char">
    <w:name w:val="Heading 4 Char"/>
    <w:basedOn w:val="DefaultParagraphFont"/>
    <w:link w:val="Heading4"/>
    <w:uiPriority w:val="99"/>
    <w:rsid w:val="00701831"/>
    <w:rPr>
      <w:rFonts w:ascii="Times New Roman" w:eastAsia="Calibri" w:hAnsi="Times New Roman" w:cs="Times New Roman"/>
      <w:b/>
      <w:snapToGrid w:val="0"/>
      <w:sz w:val="24"/>
      <w:szCs w:val="20"/>
      <w:lang w:val="x-none" w:eastAsia="x-none"/>
    </w:rPr>
  </w:style>
  <w:style w:type="character" w:customStyle="1" w:styleId="Heading5Char">
    <w:name w:val="Heading 5 Char"/>
    <w:basedOn w:val="DefaultParagraphFont"/>
    <w:link w:val="Heading5"/>
    <w:uiPriority w:val="99"/>
    <w:rsid w:val="00701831"/>
    <w:rPr>
      <w:rFonts w:ascii="Times New Roman" w:eastAsia="Calibri" w:hAnsi="Times New Roman" w:cs="Times New Roman"/>
      <w:b/>
      <w:i/>
      <w:sz w:val="26"/>
      <w:szCs w:val="20"/>
      <w:lang w:val="x-none" w:eastAsia="x-none"/>
    </w:rPr>
  </w:style>
  <w:style w:type="character" w:customStyle="1" w:styleId="Heading6Char">
    <w:name w:val="Heading 6 Char"/>
    <w:basedOn w:val="DefaultParagraphFont"/>
    <w:link w:val="Heading6"/>
    <w:uiPriority w:val="99"/>
    <w:rsid w:val="00701831"/>
    <w:rPr>
      <w:rFonts w:ascii="Times New Roman" w:eastAsia="Calibri" w:hAnsi="Times New Roman" w:cs="Times New Roman"/>
      <w:b/>
      <w:snapToGrid w:val="0"/>
      <w:sz w:val="20"/>
      <w:szCs w:val="20"/>
      <w:lang w:val="ru-RU" w:eastAsia="x-none"/>
    </w:rPr>
  </w:style>
  <w:style w:type="character" w:customStyle="1" w:styleId="Heading7Char">
    <w:name w:val="Heading 7 Char"/>
    <w:basedOn w:val="DefaultParagraphFont"/>
    <w:link w:val="Heading7"/>
    <w:uiPriority w:val="99"/>
    <w:rsid w:val="00701831"/>
    <w:rPr>
      <w:rFonts w:ascii="Times New Roman" w:eastAsia="Calibri" w:hAnsi="Times New Roman" w:cs="Times New Roman"/>
      <w:b/>
      <w:snapToGrid w:val="0"/>
      <w:sz w:val="20"/>
      <w:szCs w:val="20"/>
      <w:lang w:val="ru-RU" w:eastAsia="x-none"/>
    </w:rPr>
  </w:style>
  <w:style w:type="numbering" w:customStyle="1" w:styleId="NoList1">
    <w:name w:val="No List1"/>
    <w:next w:val="NoList"/>
    <w:uiPriority w:val="99"/>
    <w:semiHidden/>
    <w:unhideWhenUsed/>
    <w:rsid w:val="00701831"/>
  </w:style>
  <w:style w:type="character" w:customStyle="1" w:styleId="Heading1Char2">
    <w:name w:val="Heading 1 Char2"/>
    <w:aliases w:val="Heading 1 Char1 Char3,Heading 1 Char Char Char2,Heading 1 Char1 Char Char2,Heading 1 Char1 Char Char Char1,Heading 1 Char Char Char Char Char1,Heading 1 Char1 Char1 Char1,Heading 1 Char Char Char1 Char1"/>
    <w:link w:val="Heading1"/>
    <w:uiPriority w:val="99"/>
    <w:locked/>
    <w:rsid w:val="00701831"/>
    <w:rPr>
      <w:rFonts w:ascii="Times New Roman" w:eastAsia="Calibri" w:hAnsi="Times New Roman" w:cs="Times New Roman"/>
      <w:b/>
      <w:sz w:val="20"/>
      <w:szCs w:val="20"/>
      <w:lang w:val="x-none" w:eastAsia="x-none"/>
    </w:rPr>
  </w:style>
  <w:style w:type="character" w:customStyle="1" w:styleId="Heading1Char1Char21">
    <w:name w:val="Heading 1 Char1 Char21"/>
    <w:aliases w:val="Heading 1 Char Char Char3,Heading 1 Char1 Char Char11,Heading 1 Char1 Char Char Char2,Heading 1 Char Char Char Char Char2,Heading 1 Char1 Char1 Char2,Heading 1 Char Char Char1 Char Char"/>
    <w:uiPriority w:val="99"/>
    <w:rsid w:val="00701831"/>
    <w:rPr>
      <w:rFonts w:ascii="Times New Roman" w:hAnsi="Times New Roman"/>
      <w:b/>
      <w:sz w:val="20"/>
      <w:lang w:eastAsia="en-US"/>
    </w:rPr>
  </w:style>
  <w:style w:type="character" w:customStyle="1" w:styleId="CharChar15">
    <w:name w:val="Char Char15"/>
    <w:uiPriority w:val="99"/>
    <w:rsid w:val="00701831"/>
    <w:rPr>
      <w:rFonts w:ascii="Times New Roman" w:hAnsi="Times New Roman"/>
      <w:sz w:val="24"/>
      <w:lang w:eastAsia="en-US"/>
    </w:rPr>
  </w:style>
  <w:style w:type="character" w:customStyle="1" w:styleId="CharChar14">
    <w:name w:val="Char Char14"/>
    <w:uiPriority w:val="99"/>
    <w:rsid w:val="00701831"/>
    <w:rPr>
      <w:rFonts w:ascii="Times New Roman" w:hAnsi="Times New Roman"/>
      <w:b/>
      <w:caps/>
      <w:snapToGrid w:val="0"/>
      <w:sz w:val="28"/>
      <w:lang w:eastAsia="en-US"/>
    </w:rPr>
  </w:style>
  <w:style w:type="character" w:customStyle="1" w:styleId="CharChar13">
    <w:name w:val="Char Char13"/>
    <w:uiPriority w:val="99"/>
    <w:rsid w:val="00701831"/>
    <w:rPr>
      <w:rFonts w:ascii="Times New Roman" w:hAnsi="Times New Roman"/>
      <w:b/>
      <w:snapToGrid w:val="0"/>
      <w:sz w:val="24"/>
      <w:lang w:eastAsia="en-US"/>
    </w:rPr>
  </w:style>
  <w:style w:type="character" w:customStyle="1" w:styleId="CharChar12">
    <w:name w:val="Char Char12"/>
    <w:uiPriority w:val="99"/>
    <w:rsid w:val="00701831"/>
    <w:rPr>
      <w:rFonts w:ascii="Times New Roman" w:hAnsi="Times New Roman"/>
      <w:b/>
      <w:i/>
      <w:sz w:val="26"/>
      <w:lang w:eastAsia="en-US"/>
    </w:rPr>
  </w:style>
  <w:style w:type="character" w:customStyle="1" w:styleId="CharChar11">
    <w:name w:val="Char Char11"/>
    <w:uiPriority w:val="99"/>
    <w:rsid w:val="00701831"/>
    <w:rPr>
      <w:rFonts w:ascii="Times New Roman" w:hAnsi="Times New Roman"/>
      <w:b/>
      <w:snapToGrid w:val="0"/>
      <w:sz w:val="20"/>
      <w:lang w:val="ru-RU" w:eastAsia="en-US"/>
    </w:rPr>
  </w:style>
  <w:style w:type="character" w:customStyle="1" w:styleId="CharChar10">
    <w:name w:val="Char Char10"/>
    <w:uiPriority w:val="99"/>
    <w:rsid w:val="00701831"/>
    <w:rPr>
      <w:rFonts w:ascii="Times New Roman" w:hAnsi="Times New Roman"/>
      <w:b/>
      <w:snapToGrid w:val="0"/>
      <w:sz w:val="20"/>
      <w:lang w:val="ru-RU" w:eastAsia="en-US"/>
    </w:rPr>
  </w:style>
  <w:style w:type="paragraph" w:customStyle="1" w:styleId="CharCharCharCharCharCharCharCharCharCharCharCharChar">
    <w:name w:val="Знак Char Char Знак Char Char Знак Char Char Char Char Char Знак Char Char Знак Char Char Знак"/>
    <w:basedOn w:val="Normal"/>
    <w:uiPriority w:val="99"/>
    <w:rsid w:val="00701831"/>
    <w:pPr>
      <w:tabs>
        <w:tab w:val="left" w:pos="709"/>
      </w:tabs>
      <w:spacing w:after="0" w:line="240" w:lineRule="auto"/>
    </w:pPr>
    <w:rPr>
      <w:rFonts w:ascii="Tahoma" w:eastAsia="Times New Roman" w:hAnsi="Tahoma" w:cs="Times New Roman"/>
      <w:sz w:val="24"/>
      <w:szCs w:val="24"/>
      <w:lang w:val="pl-PL" w:eastAsia="pl-PL"/>
    </w:rPr>
  </w:style>
  <w:style w:type="paragraph" w:styleId="Title">
    <w:name w:val="Title"/>
    <w:basedOn w:val="Normal"/>
    <w:link w:val="TitleChar"/>
    <w:uiPriority w:val="99"/>
    <w:qFormat/>
    <w:rsid w:val="00701831"/>
    <w:pPr>
      <w:spacing w:after="0" w:line="240" w:lineRule="auto"/>
      <w:jc w:val="center"/>
    </w:pPr>
    <w:rPr>
      <w:rFonts w:ascii="Times New Roman" w:eastAsia="Calibri" w:hAnsi="Times New Roman" w:cs="Times New Roman"/>
      <w:b/>
      <w:sz w:val="20"/>
      <w:szCs w:val="20"/>
      <w:lang w:val="x-none" w:eastAsia="x-none"/>
    </w:rPr>
  </w:style>
  <w:style w:type="character" w:customStyle="1" w:styleId="TitleChar">
    <w:name w:val="Title Char"/>
    <w:basedOn w:val="DefaultParagraphFont"/>
    <w:link w:val="Title"/>
    <w:uiPriority w:val="99"/>
    <w:rsid w:val="00701831"/>
    <w:rPr>
      <w:rFonts w:ascii="Times New Roman" w:eastAsia="Calibri" w:hAnsi="Times New Roman" w:cs="Times New Roman"/>
      <w:b/>
      <w:sz w:val="20"/>
      <w:szCs w:val="20"/>
      <w:lang w:val="x-none" w:eastAsia="x-none"/>
    </w:rPr>
  </w:style>
  <w:style w:type="character" w:customStyle="1" w:styleId="CharChar9">
    <w:name w:val="Char Char9"/>
    <w:uiPriority w:val="99"/>
    <w:rsid w:val="00701831"/>
    <w:rPr>
      <w:rFonts w:ascii="Times New Roman" w:hAnsi="Times New Roman"/>
      <w:b/>
      <w:sz w:val="20"/>
      <w:lang w:eastAsia="en-US"/>
    </w:rPr>
  </w:style>
  <w:style w:type="paragraph" w:styleId="BodyText">
    <w:name w:val="Body Text"/>
    <w:basedOn w:val="Normal"/>
    <w:link w:val="BodyTextChar1"/>
    <w:uiPriority w:val="99"/>
    <w:rsid w:val="00701831"/>
    <w:pPr>
      <w:spacing w:after="0" w:line="240" w:lineRule="auto"/>
      <w:jc w:val="both"/>
    </w:pPr>
    <w:rPr>
      <w:rFonts w:ascii="Times New Roman" w:eastAsia="Calibri" w:hAnsi="Times New Roman" w:cs="Times New Roman"/>
      <w:sz w:val="20"/>
      <w:szCs w:val="20"/>
      <w:lang w:val="x-none" w:eastAsia="x-none"/>
    </w:rPr>
  </w:style>
  <w:style w:type="character" w:customStyle="1" w:styleId="BodyTextChar">
    <w:name w:val="Body Text Char"/>
    <w:basedOn w:val="DefaultParagraphFont"/>
    <w:uiPriority w:val="99"/>
    <w:rsid w:val="00701831"/>
  </w:style>
  <w:style w:type="character" w:customStyle="1" w:styleId="BodyTextChar1">
    <w:name w:val="Body Text Char1"/>
    <w:link w:val="BodyText"/>
    <w:uiPriority w:val="99"/>
    <w:locked/>
    <w:rsid w:val="00701831"/>
    <w:rPr>
      <w:rFonts w:ascii="Times New Roman" w:eastAsia="Calibri" w:hAnsi="Times New Roman" w:cs="Times New Roman"/>
      <w:sz w:val="20"/>
      <w:szCs w:val="20"/>
      <w:lang w:val="x-none" w:eastAsia="x-none"/>
    </w:rPr>
  </w:style>
  <w:style w:type="character" w:customStyle="1" w:styleId="CharChar8">
    <w:name w:val="Char Char8"/>
    <w:uiPriority w:val="99"/>
    <w:rsid w:val="00701831"/>
    <w:rPr>
      <w:rFonts w:ascii="Times New Roman" w:hAnsi="Times New Roman"/>
      <w:sz w:val="20"/>
      <w:lang w:eastAsia="en-US"/>
    </w:rPr>
  </w:style>
  <w:style w:type="paragraph" w:styleId="Subtitle">
    <w:name w:val="Subtitle"/>
    <w:basedOn w:val="Normal"/>
    <w:link w:val="SubtitleChar"/>
    <w:uiPriority w:val="99"/>
    <w:qFormat/>
    <w:rsid w:val="00701831"/>
    <w:pPr>
      <w:spacing w:after="240" w:line="360" w:lineRule="auto"/>
    </w:pPr>
    <w:rPr>
      <w:rFonts w:ascii="Times New Roman" w:eastAsia="Calibri" w:hAnsi="Times New Roman" w:cs="Times New Roman"/>
      <w:b/>
      <w:sz w:val="20"/>
      <w:szCs w:val="20"/>
      <w:lang w:val="x-none" w:eastAsia="x-none"/>
    </w:rPr>
  </w:style>
  <w:style w:type="character" w:customStyle="1" w:styleId="SubtitleChar">
    <w:name w:val="Subtitle Char"/>
    <w:basedOn w:val="DefaultParagraphFont"/>
    <w:link w:val="Subtitle"/>
    <w:uiPriority w:val="99"/>
    <w:rsid w:val="00701831"/>
    <w:rPr>
      <w:rFonts w:ascii="Times New Roman" w:eastAsia="Calibri" w:hAnsi="Times New Roman" w:cs="Times New Roman"/>
      <w:b/>
      <w:sz w:val="20"/>
      <w:szCs w:val="20"/>
      <w:lang w:val="x-none" w:eastAsia="x-none"/>
    </w:rPr>
  </w:style>
  <w:style w:type="character" w:customStyle="1" w:styleId="CharChar7">
    <w:name w:val="Char Char7"/>
    <w:uiPriority w:val="99"/>
    <w:rsid w:val="00701831"/>
    <w:rPr>
      <w:rFonts w:ascii="Times New Roman" w:hAnsi="Times New Roman"/>
      <w:b/>
      <w:sz w:val="20"/>
      <w:lang w:eastAsia="en-US"/>
    </w:rPr>
  </w:style>
  <w:style w:type="character" w:styleId="PageNumber">
    <w:name w:val="page number"/>
    <w:uiPriority w:val="99"/>
    <w:rsid w:val="00701831"/>
    <w:rPr>
      <w:rFonts w:cs="Times New Roman"/>
    </w:rPr>
  </w:style>
  <w:style w:type="paragraph" w:styleId="Footer">
    <w:name w:val="footer"/>
    <w:basedOn w:val="Normal"/>
    <w:link w:val="FooterChar"/>
    <w:uiPriority w:val="99"/>
    <w:rsid w:val="00701831"/>
    <w:pPr>
      <w:tabs>
        <w:tab w:val="center" w:pos="4153"/>
        <w:tab w:val="right" w:pos="8306"/>
      </w:tabs>
      <w:spacing w:after="0" w:line="240" w:lineRule="auto"/>
    </w:pPr>
    <w:rPr>
      <w:rFonts w:ascii="Times New Roman" w:eastAsia="Calibri" w:hAnsi="Times New Roman" w:cs="Times New Roman"/>
      <w:sz w:val="20"/>
      <w:szCs w:val="20"/>
      <w:lang w:val="en-GB" w:eastAsia="x-none"/>
    </w:rPr>
  </w:style>
  <w:style w:type="character" w:customStyle="1" w:styleId="FooterChar">
    <w:name w:val="Footer Char"/>
    <w:basedOn w:val="DefaultParagraphFont"/>
    <w:link w:val="Footer"/>
    <w:uiPriority w:val="99"/>
    <w:rsid w:val="00701831"/>
    <w:rPr>
      <w:rFonts w:ascii="Times New Roman" w:eastAsia="Calibri" w:hAnsi="Times New Roman" w:cs="Times New Roman"/>
      <w:sz w:val="20"/>
      <w:szCs w:val="20"/>
      <w:lang w:val="en-GB" w:eastAsia="x-none"/>
    </w:rPr>
  </w:style>
  <w:style w:type="character" w:customStyle="1" w:styleId="CharChar6">
    <w:name w:val="Char Char6"/>
    <w:uiPriority w:val="99"/>
    <w:rsid w:val="00701831"/>
    <w:rPr>
      <w:rFonts w:ascii="Times New Roman" w:hAnsi="Times New Roman"/>
      <w:sz w:val="20"/>
      <w:lang w:val="en-GB" w:eastAsia="en-US"/>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uiPriority w:val="99"/>
    <w:rsid w:val="00701831"/>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
    <w:name w:val="Char"/>
    <w:basedOn w:val="Normal"/>
    <w:uiPriority w:val="99"/>
    <w:rsid w:val="00701831"/>
    <w:pPr>
      <w:tabs>
        <w:tab w:val="left" w:pos="709"/>
      </w:tabs>
      <w:spacing w:after="0" w:line="240" w:lineRule="auto"/>
    </w:pPr>
    <w:rPr>
      <w:rFonts w:ascii="Tahoma" w:eastAsia="Times New Roman" w:hAnsi="Tahoma" w:cs="Times New Roman"/>
      <w:sz w:val="24"/>
      <w:szCs w:val="24"/>
      <w:lang w:val="pl-PL" w:eastAsia="pl-PL"/>
    </w:rPr>
  </w:style>
  <w:style w:type="paragraph" w:customStyle="1" w:styleId="Application2">
    <w:name w:val="Application2"/>
    <w:basedOn w:val="Normal"/>
    <w:autoRedefine/>
    <w:uiPriority w:val="99"/>
    <w:rsid w:val="00701831"/>
    <w:pPr>
      <w:widowControl w:val="0"/>
      <w:suppressAutoHyphens/>
      <w:spacing w:before="120" w:after="120" w:line="240" w:lineRule="auto"/>
      <w:jc w:val="both"/>
    </w:pPr>
    <w:rPr>
      <w:rFonts w:ascii="Times New Roman" w:eastAsia="Times New Roman" w:hAnsi="Times New Roman" w:cs="Times New Roman"/>
      <w:spacing w:val="-2"/>
      <w:sz w:val="24"/>
      <w:szCs w:val="24"/>
    </w:rPr>
  </w:style>
  <w:style w:type="paragraph" w:customStyle="1" w:styleId="CharCharCharCharCharCharChar1CharCharCharCharCharCharCharChar1CharCharCharCharCharCharCharCharCharCharCharCharCharCharCharCharChar">
    <w:name w:val="Char Char Char Char Char Char Char1 Char Char Char Char Char Char Char Char1 Char Char Char Char Char Char Char Char Char Char Char Char Char Char Char Char Char"/>
    <w:basedOn w:val="Normal"/>
    <w:uiPriority w:val="99"/>
    <w:rsid w:val="00701831"/>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
    <w:name w:val="Знак Char Char Знак Char Char Знак Char Char Знак Char Char Знак Char Char Знак Char"/>
    <w:basedOn w:val="Normal"/>
    <w:uiPriority w:val="99"/>
    <w:rsid w:val="00701831"/>
    <w:pPr>
      <w:tabs>
        <w:tab w:val="left" w:pos="709"/>
      </w:tabs>
      <w:spacing w:after="0" w:line="240" w:lineRule="auto"/>
    </w:pPr>
    <w:rPr>
      <w:rFonts w:ascii="Tahoma" w:eastAsia="Times New Roman" w:hAnsi="Tahoma" w:cs="Tahoma"/>
      <w:sz w:val="24"/>
      <w:szCs w:val="24"/>
      <w:lang w:val="pl-PL" w:eastAsia="pl-PL"/>
    </w:rPr>
  </w:style>
  <w:style w:type="paragraph" w:styleId="Header">
    <w:name w:val="header"/>
    <w:aliases w:val="Знак Знак"/>
    <w:basedOn w:val="Normal"/>
    <w:link w:val="HeaderChar"/>
    <w:uiPriority w:val="99"/>
    <w:rsid w:val="00701831"/>
    <w:pPr>
      <w:tabs>
        <w:tab w:val="center" w:pos="4153"/>
        <w:tab w:val="right" w:pos="8306"/>
      </w:tabs>
      <w:spacing w:after="0" w:line="240" w:lineRule="auto"/>
    </w:pPr>
    <w:rPr>
      <w:rFonts w:ascii="Calibri" w:eastAsia="SimSun" w:hAnsi="Calibri" w:cs="Times New Roman"/>
      <w:sz w:val="20"/>
      <w:szCs w:val="20"/>
      <w:lang w:val="x-none" w:eastAsia="x-none"/>
    </w:rPr>
  </w:style>
  <w:style w:type="character" w:customStyle="1" w:styleId="HeaderChar">
    <w:name w:val="Header Char"/>
    <w:aliases w:val="Знак Знак Char"/>
    <w:basedOn w:val="DefaultParagraphFont"/>
    <w:link w:val="Header"/>
    <w:uiPriority w:val="99"/>
    <w:rsid w:val="00701831"/>
    <w:rPr>
      <w:rFonts w:ascii="Calibri" w:eastAsia="SimSun" w:hAnsi="Calibri" w:cs="Times New Roman"/>
      <w:sz w:val="20"/>
      <w:szCs w:val="20"/>
      <w:lang w:val="x-none" w:eastAsia="x-none"/>
    </w:rPr>
  </w:style>
  <w:style w:type="character" w:customStyle="1" w:styleId="CharChar">
    <w:name w:val="Знак Знак Char Char"/>
    <w:uiPriority w:val="99"/>
    <w:rsid w:val="00701831"/>
    <w:rPr>
      <w:rFonts w:ascii="Times New Roman" w:hAnsi="Times New Roman"/>
      <w:sz w:val="20"/>
      <w:lang w:eastAsia="en-US"/>
    </w:rPr>
  </w:style>
  <w:style w:type="paragraph" w:styleId="FootnoteText">
    <w:name w:val="footnote text"/>
    <w:basedOn w:val="Normal"/>
    <w:link w:val="FootnoteTextChar"/>
    <w:rsid w:val="00701831"/>
    <w:pPr>
      <w:spacing w:after="0" w:line="240" w:lineRule="auto"/>
    </w:pPr>
    <w:rPr>
      <w:rFonts w:ascii="Times New Roman" w:eastAsia="Calibri" w:hAnsi="Times New Roman" w:cs="Times New Roman"/>
      <w:sz w:val="20"/>
      <w:szCs w:val="20"/>
      <w:lang w:val="x-none" w:eastAsia="bg-BG"/>
    </w:rPr>
  </w:style>
  <w:style w:type="character" w:customStyle="1" w:styleId="FootnoteTextChar">
    <w:name w:val="Footnote Text Char"/>
    <w:basedOn w:val="DefaultParagraphFont"/>
    <w:link w:val="FootnoteText"/>
    <w:rsid w:val="00701831"/>
    <w:rPr>
      <w:rFonts w:ascii="Times New Roman" w:eastAsia="Calibri" w:hAnsi="Times New Roman" w:cs="Times New Roman"/>
      <w:sz w:val="20"/>
      <w:szCs w:val="20"/>
      <w:lang w:val="x-none" w:eastAsia="bg-BG"/>
    </w:rPr>
  </w:style>
  <w:style w:type="character" w:styleId="FootnoteReference">
    <w:name w:val="footnote reference"/>
    <w:rsid w:val="00701831"/>
    <w:rPr>
      <w:rFonts w:cs="Times New Roman"/>
      <w:vertAlign w:val="superscript"/>
    </w:rPr>
  </w:style>
  <w:style w:type="paragraph" w:customStyle="1" w:styleId="firstline">
    <w:name w:val="firstline"/>
    <w:basedOn w:val="Normal"/>
    <w:uiPriority w:val="99"/>
    <w:rsid w:val="00701831"/>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styleId="BodyTextIndent2">
    <w:name w:val="Body Text Indent 2"/>
    <w:basedOn w:val="Normal"/>
    <w:link w:val="BodyTextIndent2Char"/>
    <w:uiPriority w:val="99"/>
    <w:rsid w:val="00701831"/>
    <w:pPr>
      <w:spacing w:after="120" w:line="480" w:lineRule="auto"/>
      <w:ind w:left="283"/>
    </w:pPr>
    <w:rPr>
      <w:rFonts w:ascii="Times New Roman" w:eastAsia="Calibri" w:hAnsi="Times New Roman" w:cs="Times New Roman"/>
      <w:sz w:val="24"/>
      <w:szCs w:val="20"/>
      <w:lang w:val="x-none" w:eastAsia="x-none"/>
    </w:rPr>
  </w:style>
  <w:style w:type="character" w:customStyle="1" w:styleId="BodyTextIndent2Char">
    <w:name w:val="Body Text Indent 2 Char"/>
    <w:basedOn w:val="DefaultParagraphFont"/>
    <w:link w:val="BodyTextIndent2"/>
    <w:uiPriority w:val="99"/>
    <w:rsid w:val="00701831"/>
    <w:rPr>
      <w:rFonts w:ascii="Times New Roman" w:eastAsia="Calibri" w:hAnsi="Times New Roman" w:cs="Times New Roman"/>
      <w:sz w:val="24"/>
      <w:szCs w:val="20"/>
      <w:lang w:val="x-none" w:eastAsia="x-none"/>
    </w:rPr>
  </w:style>
  <w:style w:type="character" w:customStyle="1" w:styleId="CharChar4">
    <w:name w:val="Char Char4"/>
    <w:uiPriority w:val="99"/>
    <w:rsid w:val="00701831"/>
    <w:rPr>
      <w:rFonts w:ascii="Times New Roman" w:hAnsi="Times New Roman"/>
      <w:sz w:val="24"/>
      <w:lang w:eastAsia="en-US"/>
    </w:rPr>
  </w:style>
  <w:style w:type="paragraph" w:styleId="BodyText2">
    <w:name w:val="Body Text 2"/>
    <w:basedOn w:val="Normal"/>
    <w:link w:val="BodyText2Char"/>
    <w:uiPriority w:val="99"/>
    <w:rsid w:val="00701831"/>
    <w:pPr>
      <w:spacing w:after="120" w:line="480" w:lineRule="auto"/>
    </w:pPr>
    <w:rPr>
      <w:rFonts w:ascii="Times New Roman" w:eastAsia="Calibri" w:hAnsi="Times New Roman" w:cs="Times New Roman"/>
      <w:sz w:val="24"/>
      <w:szCs w:val="20"/>
      <w:lang w:val="x-none" w:eastAsia="x-none"/>
    </w:rPr>
  </w:style>
  <w:style w:type="character" w:customStyle="1" w:styleId="BodyText2Char">
    <w:name w:val="Body Text 2 Char"/>
    <w:basedOn w:val="DefaultParagraphFont"/>
    <w:link w:val="BodyText2"/>
    <w:uiPriority w:val="99"/>
    <w:rsid w:val="00701831"/>
    <w:rPr>
      <w:rFonts w:ascii="Times New Roman" w:eastAsia="Calibri" w:hAnsi="Times New Roman" w:cs="Times New Roman"/>
      <w:sz w:val="24"/>
      <w:szCs w:val="20"/>
      <w:lang w:val="x-none" w:eastAsia="x-none"/>
    </w:rPr>
  </w:style>
  <w:style w:type="character" w:customStyle="1" w:styleId="CharChar3">
    <w:name w:val="Char Char3"/>
    <w:uiPriority w:val="99"/>
    <w:rsid w:val="00701831"/>
    <w:rPr>
      <w:rFonts w:ascii="Times New Roman" w:hAnsi="Times New Roman"/>
      <w:sz w:val="24"/>
      <w:lang w:eastAsia="en-US"/>
    </w:rPr>
  </w:style>
  <w:style w:type="character" w:styleId="Hyperlink">
    <w:name w:val="Hyperlink"/>
    <w:uiPriority w:val="99"/>
    <w:rsid w:val="00701831"/>
    <w:rPr>
      <w:rFonts w:cs="Times New Roman"/>
      <w:color w:val="0000FF"/>
      <w:u w:val="single"/>
    </w:rPr>
  </w:style>
  <w:style w:type="paragraph" w:styleId="BodyTextIndent3">
    <w:name w:val="Body Text Indent 3"/>
    <w:basedOn w:val="Normal"/>
    <w:link w:val="BodyTextIndent3Char"/>
    <w:uiPriority w:val="99"/>
    <w:rsid w:val="00701831"/>
    <w:pPr>
      <w:spacing w:after="120" w:line="240" w:lineRule="auto"/>
      <w:ind w:left="283"/>
    </w:pPr>
    <w:rPr>
      <w:rFonts w:ascii="Times New Roman" w:eastAsia="Calibri" w:hAnsi="Times New Roman" w:cs="Times New Roman"/>
      <w:sz w:val="16"/>
      <w:szCs w:val="20"/>
      <w:lang w:val="x-none" w:eastAsia="x-none"/>
    </w:rPr>
  </w:style>
  <w:style w:type="character" w:customStyle="1" w:styleId="BodyTextIndent3Char">
    <w:name w:val="Body Text Indent 3 Char"/>
    <w:basedOn w:val="DefaultParagraphFont"/>
    <w:link w:val="BodyTextIndent3"/>
    <w:uiPriority w:val="99"/>
    <w:rsid w:val="00701831"/>
    <w:rPr>
      <w:rFonts w:ascii="Times New Roman" w:eastAsia="Calibri" w:hAnsi="Times New Roman" w:cs="Times New Roman"/>
      <w:sz w:val="16"/>
      <w:szCs w:val="20"/>
      <w:lang w:val="x-none" w:eastAsia="x-none"/>
    </w:rPr>
  </w:style>
  <w:style w:type="character" w:customStyle="1" w:styleId="CharChar2">
    <w:name w:val="Char Char2"/>
    <w:uiPriority w:val="99"/>
    <w:rsid w:val="00701831"/>
    <w:rPr>
      <w:rFonts w:ascii="Times New Roman" w:hAnsi="Times New Roman"/>
      <w:sz w:val="16"/>
      <w:lang w:eastAsia="en-US"/>
    </w:rPr>
  </w:style>
  <w:style w:type="paragraph" w:customStyle="1" w:styleId="CharChar1">
    <w:name w:val="Знак Char Char1 Знак"/>
    <w:basedOn w:val="Normal"/>
    <w:uiPriority w:val="99"/>
    <w:rsid w:val="00701831"/>
    <w:pPr>
      <w:tabs>
        <w:tab w:val="left" w:pos="709"/>
      </w:tabs>
      <w:spacing w:after="0" w:line="240" w:lineRule="auto"/>
    </w:pPr>
    <w:rPr>
      <w:rFonts w:ascii="Tahoma" w:eastAsia="Times New Roman" w:hAnsi="Tahoma" w:cs="Tahoma"/>
      <w:sz w:val="24"/>
      <w:szCs w:val="24"/>
      <w:lang w:val="pl-PL" w:eastAsia="pl-PL"/>
    </w:rPr>
  </w:style>
  <w:style w:type="paragraph" w:customStyle="1" w:styleId="CharCharCharCharCharCharChar1CharCharCharCharCharCharCharChar1CharCharCharCharCharCharCharCharCharCharCharCharCharCharCharCharChar0">
    <w:name w:val="Char Char Char Char Char Char Char1 Char Char Char Char Char Char Char Char1 Char Char Char Char Char Char Char Char Char Char Char Char Char Char Char Char Char Знак"/>
    <w:basedOn w:val="Normal"/>
    <w:uiPriority w:val="99"/>
    <w:rsid w:val="00701831"/>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
    <w:name w:val="Style"/>
    <w:uiPriority w:val="99"/>
    <w:rsid w:val="00701831"/>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lang w:eastAsia="bg-BG"/>
    </w:rPr>
  </w:style>
  <w:style w:type="paragraph" w:styleId="BodyTextIndent">
    <w:name w:val="Body Text Indent"/>
    <w:basedOn w:val="Normal"/>
    <w:link w:val="BodyTextIndentChar"/>
    <w:uiPriority w:val="99"/>
    <w:rsid w:val="00701831"/>
    <w:pPr>
      <w:spacing w:after="120" w:line="240" w:lineRule="auto"/>
      <w:ind w:left="283"/>
    </w:pPr>
    <w:rPr>
      <w:rFonts w:ascii="Times New Roman" w:eastAsia="Calibri" w:hAnsi="Times New Roman" w:cs="Times New Roman"/>
      <w:sz w:val="24"/>
      <w:szCs w:val="20"/>
      <w:lang w:val="x-none" w:eastAsia="x-none"/>
    </w:rPr>
  </w:style>
  <w:style w:type="character" w:customStyle="1" w:styleId="BodyTextIndentChar">
    <w:name w:val="Body Text Indent Char"/>
    <w:basedOn w:val="DefaultParagraphFont"/>
    <w:link w:val="BodyTextIndent"/>
    <w:uiPriority w:val="99"/>
    <w:rsid w:val="00701831"/>
    <w:rPr>
      <w:rFonts w:ascii="Times New Roman" w:eastAsia="Calibri" w:hAnsi="Times New Roman" w:cs="Times New Roman"/>
      <w:sz w:val="24"/>
      <w:szCs w:val="20"/>
      <w:lang w:val="x-none" w:eastAsia="x-none"/>
    </w:rPr>
  </w:style>
  <w:style w:type="character" w:customStyle="1" w:styleId="CharChar16">
    <w:name w:val="Char Char1"/>
    <w:uiPriority w:val="99"/>
    <w:rsid w:val="00701831"/>
    <w:rPr>
      <w:rFonts w:ascii="Times New Roman" w:hAnsi="Times New Roman"/>
      <w:sz w:val="24"/>
      <w:lang w:eastAsia="en-US"/>
    </w:rPr>
  </w:style>
  <w:style w:type="paragraph" w:customStyle="1" w:styleId="FR1">
    <w:name w:val="FR1"/>
    <w:uiPriority w:val="99"/>
    <w:rsid w:val="00701831"/>
    <w:pPr>
      <w:widowControl w:val="0"/>
      <w:spacing w:before="820" w:after="0" w:line="240" w:lineRule="auto"/>
      <w:ind w:left="2760"/>
    </w:pPr>
    <w:rPr>
      <w:rFonts w:ascii="Arial" w:eastAsia="Times New Roman" w:hAnsi="Arial" w:cs="Times New Roman"/>
      <w:szCs w:val="20"/>
      <w:lang w:val="en-GB"/>
    </w:rPr>
  </w:style>
  <w:style w:type="paragraph" w:customStyle="1" w:styleId="CharCharCharCharChar">
    <w:name w:val="Char Char Char Знак Char Char Знак"/>
    <w:basedOn w:val="Normal"/>
    <w:uiPriority w:val="99"/>
    <w:rsid w:val="00701831"/>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1CharCharCharCharCharCharCharCharChar">
    <w:name w:val="Char Char Char Char Char Char Char1 Char Char Char Char Char Char Char Char1 Char Char Char Char Char Char Char Char Char"/>
    <w:basedOn w:val="Normal"/>
    <w:uiPriority w:val="99"/>
    <w:rsid w:val="00701831"/>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1CharCharCharCharCharCharCharCharCharChar1">
    <w:name w:val="Char Char Char Char Char Char Char1 Char Char Char Char Char Char Char Char1 Char Char Char Char Char Char Char Char Char Char1"/>
    <w:basedOn w:val="Normal"/>
    <w:uiPriority w:val="99"/>
    <w:rsid w:val="00701831"/>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CharCharCharCharChar">
    <w:name w:val="Char Char Знак Знак1 Char Char Знак Знак Char Char Char Char"/>
    <w:basedOn w:val="Normal"/>
    <w:uiPriority w:val="99"/>
    <w:rsid w:val="00701831"/>
    <w:pPr>
      <w:tabs>
        <w:tab w:val="left" w:pos="709"/>
      </w:tabs>
      <w:spacing w:after="0" w:line="240" w:lineRule="auto"/>
    </w:pPr>
    <w:rPr>
      <w:rFonts w:ascii="Arial Narrow" w:eastAsia="Times New Roman" w:hAnsi="Arial Narrow" w:cs="Times New Roman"/>
      <w:b/>
      <w:sz w:val="26"/>
      <w:szCs w:val="20"/>
      <w:lang w:val="pl-PL" w:eastAsia="pl-PL"/>
    </w:rPr>
  </w:style>
  <w:style w:type="paragraph" w:customStyle="1" w:styleId="Text1">
    <w:name w:val="Text 1"/>
    <w:basedOn w:val="Normal"/>
    <w:uiPriority w:val="99"/>
    <w:rsid w:val="00701831"/>
    <w:pPr>
      <w:spacing w:after="240" w:line="240" w:lineRule="auto"/>
      <w:ind w:left="482"/>
      <w:jc w:val="both"/>
    </w:pPr>
    <w:rPr>
      <w:rFonts w:ascii="Arial" w:eastAsia="Times New Roman" w:hAnsi="Arial" w:cs="Times New Roman"/>
      <w:sz w:val="20"/>
      <w:szCs w:val="20"/>
      <w:lang w:val="en-GB" w:eastAsia="en-GB"/>
    </w:rPr>
  </w:style>
  <w:style w:type="paragraph" w:customStyle="1" w:styleId="Text2">
    <w:name w:val="Text 2"/>
    <w:basedOn w:val="Normal"/>
    <w:uiPriority w:val="99"/>
    <w:rsid w:val="00701831"/>
    <w:pPr>
      <w:tabs>
        <w:tab w:val="left" w:pos="2161"/>
      </w:tabs>
      <w:spacing w:after="240" w:line="240" w:lineRule="auto"/>
      <w:ind w:left="1202"/>
      <w:jc w:val="both"/>
    </w:pPr>
    <w:rPr>
      <w:rFonts w:ascii="Arial" w:eastAsia="Times New Roman" w:hAnsi="Arial" w:cs="Times New Roman"/>
      <w:sz w:val="20"/>
      <w:szCs w:val="20"/>
      <w:lang w:val="en-GB" w:eastAsia="en-GB"/>
    </w:rPr>
  </w:style>
  <w:style w:type="paragraph" w:styleId="ListContinue4">
    <w:name w:val="List Continue 4"/>
    <w:basedOn w:val="Normal"/>
    <w:uiPriority w:val="99"/>
    <w:rsid w:val="00701831"/>
    <w:pPr>
      <w:numPr>
        <w:numId w:val="2"/>
      </w:numPr>
      <w:tabs>
        <w:tab w:val="clear" w:pos="1492"/>
      </w:tabs>
      <w:spacing w:after="120" w:line="240" w:lineRule="auto"/>
      <w:ind w:left="1132" w:firstLine="0"/>
      <w:jc w:val="both"/>
    </w:pPr>
    <w:rPr>
      <w:rFonts w:ascii="Arial" w:eastAsia="Times New Roman" w:hAnsi="Arial" w:cs="Times New Roman"/>
      <w:sz w:val="20"/>
      <w:szCs w:val="20"/>
      <w:lang w:val="en-GB" w:eastAsia="en-GB"/>
    </w:rPr>
  </w:style>
  <w:style w:type="paragraph" w:styleId="NormalWeb">
    <w:name w:val="Normal (Web)"/>
    <w:basedOn w:val="Normal"/>
    <w:uiPriority w:val="99"/>
    <w:rsid w:val="00701831"/>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CharChar">
    <w:name w:val="Char Char Char Char"/>
    <w:basedOn w:val="Normal"/>
    <w:uiPriority w:val="99"/>
    <w:rsid w:val="00701831"/>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0">
    <w:name w:val="Знак Char Char"/>
    <w:basedOn w:val="Normal"/>
    <w:uiPriority w:val="99"/>
    <w:rsid w:val="00701831"/>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1CharCharCharCharCharCharCharCharCharCharCharCharCharCharCharCharCharCharChar">
    <w:name w:val="Char Char Char Char Char Char Char1 Char Char Char Char Char Char Char Char1 Char Char Char Char Char Char Char Char Char Char Char Char Char Char Char Char Char Знак Char Char"/>
    <w:basedOn w:val="Normal"/>
    <w:uiPriority w:val="99"/>
    <w:rsid w:val="00701831"/>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0">
    <w:name w:val="Знак Char Char Знак Char Char Знак Char"/>
    <w:basedOn w:val="Normal"/>
    <w:uiPriority w:val="99"/>
    <w:rsid w:val="00701831"/>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
    <w:name w:val="Char Char Char Знак Char Char Знак Char Char Char Char"/>
    <w:basedOn w:val="Normal"/>
    <w:uiPriority w:val="99"/>
    <w:rsid w:val="00701831"/>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Char">
    <w:name w:val="Char Char Char1 Char"/>
    <w:basedOn w:val="Normal"/>
    <w:uiPriority w:val="99"/>
    <w:rsid w:val="00701831"/>
    <w:pPr>
      <w:tabs>
        <w:tab w:val="left" w:pos="709"/>
      </w:tabs>
      <w:spacing w:after="0" w:line="240" w:lineRule="auto"/>
    </w:pPr>
    <w:rPr>
      <w:rFonts w:ascii="Tahoma" w:eastAsia="Times New Roman" w:hAnsi="Tahoma" w:cs="Times New Roman"/>
      <w:sz w:val="24"/>
      <w:szCs w:val="24"/>
      <w:lang w:val="pl-PL" w:eastAsia="pl-PL"/>
    </w:rPr>
  </w:style>
  <w:style w:type="paragraph" w:customStyle="1" w:styleId="Title-head">
    <w:name w:val="Title-head"/>
    <w:basedOn w:val="Normal"/>
    <w:next w:val="Normal"/>
    <w:uiPriority w:val="99"/>
    <w:rsid w:val="00701831"/>
    <w:pPr>
      <w:pBdr>
        <w:bottom w:val="single" w:sz="4" w:space="1" w:color="auto"/>
      </w:pBdr>
      <w:tabs>
        <w:tab w:val="left" w:pos="567"/>
      </w:tabs>
      <w:spacing w:before="120" w:after="120" w:line="240" w:lineRule="auto"/>
      <w:jc w:val="center"/>
    </w:pPr>
    <w:rPr>
      <w:rFonts w:ascii="Times New Roman" w:eastAsia="Times New Roman" w:hAnsi="Times New Roman" w:cs="Times New Roman"/>
      <w:b/>
      <w:sz w:val="28"/>
      <w:szCs w:val="28"/>
      <w:lang w:val="ru-RU" w:eastAsia="bg-BG"/>
    </w:rPr>
  </w:style>
  <w:style w:type="paragraph" w:styleId="TOC1">
    <w:name w:val="toc 1"/>
    <w:basedOn w:val="Normal"/>
    <w:next w:val="Normal"/>
    <w:autoRedefine/>
    <w:uiPriority w:val="39"/>
    <w:rsid w:val="00701831"/>
    <w:pPr>
      <w:tabs>
        <w:tab w:val="right" w:leader="dot" w:pos="9540"/>
      </w:tabs>
      <w:spacing w:after="0" w:line="240" w:lineRule="auto"/>
      <w:ind w:left="360" w:hanging="360"/>
    </w:pPr>
    <w:rPr>
      <w:rFonts w:ascii="Times New Roman" w:eastAsia="Times New Roman" w:hAnsi="Times New Roman" w:cs="Times New Roman"/>
      <w:b/>
      <w:bCs/>
      <w:caps/>
      <w:noProof/>
      <w:sz w:val="24"/>
      <w:szCs w:val="24"/>
    </w:rPr>
  </w:style>
  <w:style w:type="paragraph" w:styleId="TOC2">
    <w:name w:val="toc 2"/>
    <w:basedOn w:val="Normal"/>
    <w:next w:val="Normal"/>
    <w:autoRedefine/>
    <w:uiPriority w:val="39"/>
    <w:rsid w:val="00701831"/>
    <w:pPr>
      <w:tabs>
        <w:tab w:val="right" w:leader="dot" w:pos="9350"/>
      </w:tabs>
      <w:spacing w:after="0" w:line="240" w:lineRule="auto"/>
      <w:ind w:left="240"/>
    </w:pPr>
    <w:rPr>
      <w:rFonts w:ascii="Times New Roman" w:eastAsia="Times New Roman" w:hAnsi="Times New Roman" w:cs="Times New Roman"/>
      <w:b/>
      <w:bCs/>
      <w:noProof/>
      <w:sz w:val="24"/>
      <w:szCs w:val="24"/>
    </w:rPr>
  </w:style>
  <w:style w:type="paragraph" w:customStyle="1" w:styleId="StyleHeading1">
    <w:name w:val="Style Heading 1"/>
    <w:aliases w:val="Heading 1 Char + 14 pt All caps After:  6 pt"/>
    <w:basedOn w:val="Heading1"/>
    <w:uiPriority w:val="99"/>
    <w:rsid w:val="00701831"/>
    <w:pPr>
      <w:spacing w:after="120"/>
    </w:pPr>
    <w:rPr>
      <w:bCs/>
      <w:caps/>
      <w:sz w:val="28"/>
    </w:rPr>
  </w:style>
  <w:style w:type="paragraph" w:customStyle="1" w:styleId="Style1">
    <w:name w:val="Style1"/>
    <w:basedOn w:val="Normal"/>
    <w:uiPriority w:val="99"/>
    <w:rsid w:val="00701831"/>
    <w:pPr>
      <w:numPr>
        <w:numId w:val="3"/>
      </w:numPr>
      <w:spacing w:before="120" w:after="120" w:line="240" w:lineRule="auto"/>
      <w:jc w:val="both"/>
    </w:pPr>
    <w:rPr>
      <w:rFonts w:ascii="Arial" w:eastAsia="Times New Roman" w:hAnsi="Arial" w:cs="Times New Roman"/>
      <w:sz w:val="24"/>
      <w:szCs w:val="24"/>
      <w:lang w:eastAsia="bg-BG"/>
    </w:rPr>
  </w:style>
  <w:style w:type="character" w:styleId="FollowedHyperlink">
    <w:name w:val="FollowedHyperlink"/>
    <w:uiPriority w:val="99"/>
    <w:rsid w:val="00701831"/>
    <w:rPr>
      <w:rFonts w:cs="Times New Roman"/>
      <w:color w:val="800080"/>
      <w:u w:val="single"/>
    </w:rPr>
  </w:style>
  <w:style w:type="paragraph" w:customStyle="1" w:styleId="CharChar5">
    <w:name w:val="Char Char Знак"/>
    <w:basedOn w:val="Normal"/>
    <w:uiPriority w:val="99"/>
    <w:rsid w:val="00701831"/>
    <w:pPr>
      <w:tabs>
        <w:tab w:val="left" w:pos="709"/>
      </w:tabs>
      <w:spacing w:after="0" w:line="240" w:lineRule="auto"/>
    </w:pPr>
    <w:rPr>
      <w:rFonts w:ascii="Tahoma" w:eastAsia="Times New Roman" w:hAnsi="Tahoma" w:cs="Tahoma"/>
      <w:sz w:val="24"/>
      <w:szCs w:val="24"/>
      <w:lang w:val="pl-PL" w:eastAsia="pl-PL"/>
    </w:rPr>
  </w:style>
  <w:style w:type="paragraph" w:customStyle="1" w:styleId="oftext">
    <w:name w:val="oftext"/>
    <w:basedOn w:val="Normal"/>
    <w:uiPriority w:val="99"/>
    <w:rsid w:val="00701831"/>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a">
    <w:name w:val="Знак"/>
    <w:basedOn w:val="Normal"/>
    <w:uiPriority w:val="99"/>
    <w:rsid w:val="00701831"/>
    <w:pPr>
      <w:tabs>
        <w:tab w:val="left" w:pos="709"/>
      </w:tabs>
      <w:spacing w:after="0" w:line="240" w:lineRule="auto"/>
    </w:pPr>
    <w:rPr>
      <w:rFonts w:ascii="Tahoma" w:eastAsia="Times New Roman" w:hAnsi="Tahoma" w:cs="Tahoma"/>
      <w:sz w:val="24"/>
      <w:szCs w:val="24"/>
      <w:lang w:val="pl-PL" w:eastAsia="pl-PL"/>
    </w:rPr>
  </w:style>
  <w:style w:type="paragraph" w:customStyle="1" w:styleId="CharCharCharCharCharCharCharCharCharCharCharCharCharCharCharChar">
    <w:name w:val="Знак Char Char Знак Char Char Знак Char Char Char Char Char Знак Char Char Знак Char Char Char Char Char"/>
    <w:basedOn w:val="Normal"/>
    <w:uiPriority w:val="99"/>
    <w:rsid w:val="00701831"/>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
    <w:name w:val="Char Char Char Char Char Char Знак Char"/>
    <w:basedOn w:val="Normal"/>
    <w:uiPriority w:val="99"/>
    <w:rsid w:val="00701831"/>
    <w:pPr>
      <w:tabs>
        <w:tab w:val="left" w:pos="709"/>
      </w:tabs>
      <w:spacing w:after="0" w:line="240" w:lineRule="auto"/>
    </w:pPr>
    <w:rPr>
      <w:rFonts w:ascii="Tahoma" w:eastAsia="Times New Roman" w:hAnsi="Tahoma" w:cs="Tahoma"/>
      <w:sz w:val="24"/>
      <w:szCs w:val="24"/>
      <w:lang w:val="pl-PL" w:eastAsia="pl-PL"/>
    </w:rPr>
  </w:style>
  <w:style w:type="paragraph" w:customStyle="1" w:styleId="CharCharCharCharCharCharCharCharCharCharCharCharCharCharCharCharCharCharCharCharCharChar1CharChar">
    <w:name w:val="Char Char Char Char Char Char Char Char Char Char Char Char Char Char Char Char Char Char Char Char Char Char1 Char Char"/>
    <w:basedOn w:val="Normal"/>
    <w:uiPriority w:val="99"/>
    <w:rsid w:val="00701831"/>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
    <w:name w:val="Char Char Char Char Char Char"/>
    <w:basedOn w:val="Normal"/>
    <w:uiPriority w:val="99"/>
    <w:rsid w:val="00701831"/>
    <w:pPr>
      <w:tabs>
        <w:tab w:val="left" w:pos="709"/>
      </w:tabs>
      <w:spacing w:after="0" w:line="240" w:lineRule="auto"/>
    </w:pPr>
    <w:rPr>
      <w:rFonts w:ascii="Tahoma" w:eastAsia="Times New Roman" w:hAnsi="Tahoma" w:cs="Times New Roman"/>
      <w:sz w:val="24"/>
      <w:szCs w:val="24"/>
      <w:lang w:val="pl-PL" w:eastAsia="pl-PL"/>
    </w:rPr>
  </w:style>
  <w:style w:type="paragraph" w:customStyle="1" w:styleId="DefaultParagraphFontCharCharCharChar">
    <w:name w:val="Default Paragraph Font Char Char Char Char"/>
    <w:aliases w:val="Char2 Char Char Char Char Char Char Char Char Char"/>
    <w:basedOn w:val="Normal"/>
    <w:uiPriority w:val="99"/>
    <w:rsid w:val="00701831"/>
    <w:pPr>
      <w:tabs>
        <w:tab w:val="left" w:pos="709"/>
      </w:tabs>
      <w:spacing w:after="0" w:line="240" w:lineRule="auto"/>
    </w:pPr>
    <w:rPr>
      <w:rFonts w:ascii="Tahoma" w:eastAsia="Times New Roman" w:hAnsi="Tahoma" w:cs="Times New Roman"/>
      <w:sz w:val="24"/>
      <w:szCs w:val="24"/>
      <w:lang w:val="pl-PL" w:eastAsia="pl-PL"/>
    </w:rPr>
  </w:style>
  <w:style w:type="paragraph" w:customStyle="1" w:styleId="a0">
    <w:name w:val="Îáèêí. ïàðàãðàô"/>
    <w:basedOn w:val="Normal"/>
    <w:uiPriority w:val="99"/>
    <w:rsid w:val="00701831"/>
    <w:pPr>
      <w:spacing w:before="120" w:after="0" w:line="360" w:lineRule="auto"/>
      <w:ind w:firstLine="720"/>
      <w:jc w:val="both"/>
    </w:pPr>
    <w:rPr>
      <w:rFonts w:ascii="Times New Roman" w:eastAsia="Times New Roman" w:hAnsi="Times New Roman" w:cs="Times New Roman"/>
      <w:sz w:val="24"/>
      <w:szCs w:val="20"/>
    </w:rPr>
  </w:style>
  <w:style w:type="character" w:customStyle="1" w:styleId="CharChar17">
    <w:name w:val="Char Char17"/>
    <w:uiPriority w:val="99"/>
    <w:locked/>
    <w:rsid w:val="00701831"/>
    <w:rPr>
      <w:sz w:val="16"/>
      <w:lang w:val="bg-BG" w:eastAsia="en-US"/>
    </w:rPr>
  </w:style>
  <w:style w:type="paragraph" w:styleId="ListParagraph">
    <w:name w:val="List Paragraph"/>
    <w:basedOn w:val="Normal"/>
    <w:uiPriority w:val="99"/>
    <w:qFormat/>
    <w:rsid w:val="00701831"/>
    <w:pPr>
      <w:spacing w:after="0" w:line="240" w:lineRule="auto"/>
      <w:ind w:left="720"/>
      <w:contextualSpacing/>
    </w:pPr>
    <w:rPr>
      <w:rFonts w:ascii="Times New Roman" w:eastAsia="Times New Roman" w:hAnsi="Times New Roman" w:cs="Times New Roman"/>
      <w:sz w:val="20"/>
      <w:szCs w:val="20"/>
      <w:lang w:val="en-US"/>
    </w:rPr>
  </w:style>
  <w:style w:type="character" w:customStyle="1" w:styleId="samedocreference">
    <w:name w:val="samedocreference"/>
    <w:uiPriority w:val="99"/>
    <w:rsid w:val="00701831"/>
  </w:style>
  <w:style w:type="character" w:customStyle="1" w:styleId="newdocreference">
    <w:name w:val="newdocreference"/>
    <w:uiPriority w:val="99"/>
    <w:rsid w:val="00701831"/>
  </w:style>
  <w:style w:type="paragraph" w:styleId="BalloonText">
    <w:name w:val="Balloon Text"/>
    <w:basedOn w:val="Normal"/>
    <w:link w:val="BalloonTextChar"/>
    <w:uiPriority w:val="99"/>
    <w:semiHidden/>
    <w:rsid w:val="00701831"/>
    <w:pPr>
      <w:spacing w:after="0" w:line="240" w:lineRule="auto"/>
    </w:pPr>
    <w:rPr>
      <w:rFonts w:ascii="Tahoma" w:eastAsia="Calibri" w:hAnsi="Tahoma" w:cs="Times New Roman"/>
      <w:sz w:val="16"/>
      <w:szCs w:val="20"/>
      <w:lang w:val="x-none" w:eastAsia="x-none"/>
    </w:rPr>
  </w:style>
  <w:style w:type="character" w:customStyle="1" w:styleId="BalloonTextChar">
    <w:name w:val="Balloon Text Char"/>
    <w:basedOn w:val="DefaultParagraphFont"/>
    <w:link w:val="BalloonText"/>
    <w:uiPriority w:val="99"/>
    <w:semiHidden/>
    <w:rsid w:val="00701831"/>
    <w:rPr>
      <w:rFonts w:ascii="Tahoma" w:eastAsia="Calibri" w:hAnsi="Tahoma" w:cs="Times New Roman"/>
      <w:sz w:val="16"/>
      <w:szCs w:val="20"/>
      <w:lang w:val="x-none" w:eastAsia="x-none"/>
    </w:rPr>
  </w:style>
  <w:style w:type="character" w:customStyle="1" w:styleId="CommentTextChar">
    <w:name w:val="Comment Text Char"/>
    <w:uiPriority w:val="99"/>
    <w:semiHidden/>
    <w:locked/>
    <w:rsid w:val="00701831"/>
    <w:rPr>
      <w:rFonts w:ascii="Times New Roman" w:hAnsi="Times New Roman"/>
      <w:sz w:val="20"/>
    </w:rPr>
  </w:style>
  <w:style w:type="paragraph" w:styleId="CommentText">
    <w:name w:val="annotation text"/>
    <w:basedOn w:val="Normal"/>
    <w:link w:val="CommentTextChar1"/>
    <w:uiPriority w:val="99"/>
    <w:semiHidden/>
    <w:rsid w:val="00701831"/>
    <w:pPr>
      <w:spacing w:after="0" w:line="240" w:lineRule="auto"/>
    </w:pPr>
    <w:rPr>
      <w:rFonts w:ascii="Times New Roman" w:eastAsia="Calibri" w:hAnsi="Times New Roman" w:cs="Times New Roman"/>
      <w:sz w:val="20"/>
      <w:szCs w:val="20"/>
      <w:lang w:val="x-none"/>
    </w:rPr>
  </w:style>
  <w:style w:type="character" w:customStyle="1" w:styleId="CommentTextChar1">
    <w:name w:val="Comment Text Char1"/>
    <w:basedOn w:val="DefaultParagraphFont"/>
    <w:link w:val="CommentText"/>
    <w:uiPriority w:val="99"/>
    <w:semiHidden/>
    <w:rsid w:val="00701831"/>
    <w:rPr>
      <w:rFonts w:ascii="Times New Roman" w:eastAsia="Calibri" w:hAnsi="Times New Roman" w:cs="Times New Roman"/>
      <w:sz w:val="20"/>
      <w:szCs w:val="20"/>
      <w:lang w:val="x-none"/>
    </w:rPr>
  </w:style>
  <w:style w:type="character" w:customStyle="1" w:styleId="CommentSubjectChar">
    <w:name w:val="Comment Subject Char"/>
    <w:uiPriority w:val="99"/>
    <w:semiHidden/>
    <w:locked/>
    <w:rsid w:val="00701831"/>
    <w:rPr>
      <w:rFonts w:ascii="Times New Roman" w:hAnsi="Times New Roman"/>
      <w:b/>
      <w:sz w:val="20"/>
    </w:rPr>
  </w:style>
  <w:style w:type="paragraph" w:styleId="CommentSubject">
    <w:name w:val="annotation subject"/>
    <w:basedOn w:val="CommentText"/>
    <w:next w:val="CommentText"/>
    <w:link w:val="CommentSubjectChar1"/>
    <w:uiPriority w:val="99"/>
    <w:semiHidden/>
    <w:rsid w:val="00701831"/>
    <w:rPr>
      <w:b/>
    </w:rPr>
  </w:style>
  <w:style w:type="character" w:customStyle="1" w:styleId="CommentSubjectChar1">
    <w:name w:val="Comment Subject Char1"/>
    <w:basedOn w:val="CommentTextChar1"/>
    <w:link w:val="CommentSubject"/>
    <w:uiPriority w:val="99"/>
    <w:semiHidden/>
    <w:rsid w:val="00701831"/>
    <w:rPr>
      <w:rFonts w:ascii="Times New Roman" w:eastAsia="Calibri" w:hAnsi="Times New Roman" w:cs="Times New Roman"/>
      <w:b/>
      <w:sz w:val="20"/>
      <w:szCs w:val="20"/>
      <w:lang w:val="x-none"/>
    </w:rPr>
  </w:style>
  <w:style w:type="paragraph" w:customStyle="1" w:styleId="CharCharCharCharCharCharCharCharCharCharCharChar1CharChar">
    <w:name w:val="Char Char Char Char Char Char Char Char Char Char Char Char1 Char Знак Char"/>
    <w:basedOn w:val="Normal"/>
    <w:uiPriority w:val="99"/>
    <w:rsid w:val="00701831"/>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160">
    <w:name w:val="Char Char16"/>
    <w:uiPriority w:val="99"/>
    <w:locked/>
    <w:rsid w:val="00701831"/>
    <w:rPr>
      <w:sz w:val="24"/>
      <w:lang w:val="bg-BG" w:eastAsia="en-US"/>
    </w:rPr>
  </w:style>
  <w:style w:type="paragraph" w:customStyle="1" w:styleId="text">
    <w:name w:val="text"/>
    <w:uiPriority w:val="99"/>
    <w:rsid w:val="00701831"/>
    <w:pPr>
      <w:widowControl w:val="0"/>
      <w:spacing w:before="240" w:after="0" w:line="240" w:lineRule="exact"/>
      <w:jc w:val="both"/>
    </w:pPr>
    <w:rPr>
      <w:rFonts w:ascii="Arial" w:eastAsia="Times New Roman" w:hAnsi="Arial" w:cs="Times New Roman"/>
      <w:sz w:val="24"/>
      <w:szCs w:val="20"/>
      <w:lang w:val="cs-CZ"/>
    </w:rPr>
  </w:style>
  <w:style w:type="paragraph" w:styleId="BodyText3">
    <w:name w:val="Body Text 3"/>
    <w:basedOn w:val="Normal"/>
    <w:link w:val="BodyText3Char"/>
    <w:uiPriority w:val="99"/>
    <w:rsid w:val="00701831"/>
    <w:pPr>
      <w:spacing w:after="120" w:line="240" w:lineRule="auto"/>
    </w:pPr>
    <w:rPr>
      <w:rFonts w:ascii="Times New Roman" w:eastAsia="Calibri" w:hAnsi="Times New Roman" w:cs="Times New Roman"/>
      <w:sz w:val="16"/>
      <w:szCs w:val="20"/>
      <w:lang w:val="x-none" w:eastAsia="x-none"/>
    </w:rPr>
  </w:style>
  <w:style w:type="character" w:customStyle="1" w:styleId="BodyText3Char">
    <w:name w:val="Body Text 3 Char"/>
    <w:basedOn w:val="DefaultParagraphFont"/>
    <w:link w:val="BodyText3"/>
    <w:uiPriority w:val="99"/>
    <w:rsid w:val="00701831"/>
    <w:rPr>
      <w:rFonts w:ascii="Times New Roman" w:eastAsia="Calibri" w:hAnsi="Times New Roman" w:cs="Times New Roman"/>
      <w:sz w:val="16"/>
      <w:szCs w:val="20"/>
      <w:lang w:val="x-none" w:eastAsia="x-none"/>
    </w:rPr>
  </w:style>
  <w:style w:type="paragraph" w:customStyle="1" w:styleId="CharCharCharCharCharCharChar1CharCharCharCharCharCharCharCharCharCharCharCharCharCharCharCharCharCharCharCharChar">
    <w:name w:val="Char Char Char Char Char Char Char1 Char Char Char Char Char Char Char Char Char Char Char Char Char Char Знак Char Char Знак Char Char Знак Char Char Знак Char"/>
    <w:basedOn w:val="Normal"/>
    <w:uiPriority w:val="99"/>
    <w:rsid w:val="00701831"/>
    <w:pPr>
      <w:tabs>
        <w:tab w:val="left" w:pos="709"/>
      </w:tabs>
      <w:spacing w:after="0" w:line="240" w:lineRule="auto"/>
    </w:pPr>
    <w:rPr>
      <w:rFonts w:ascii="Tahoma" w:eastAsia="Times New Roman" w:hAnsi="Tahoma" w:cs="Times New Roman"/>
      <w:sz w:val="24"/>
      <w:szCs w:val="24"/>
      <w:lang w:val="pl-PL" w:eastAsia="pl-PL"/>
    </w:rPr>
  </w:style>
  <w:style w:type="paragraph" w:customStyle="1" w:styleId="m">
    <w:name w:val="m"/>
    <w:basedOn w:val="Normal"/>
    <w:uiPriority w:val="99"/>
    <w:rsid w:val="00701831"/>
    <w:pPr>
      <w:spacing w:before="100" w:beforeAutospacing="1" w:after="100" w:afterAutospacing="1" w:line="240" w:lineRule="auto"/>
    </w:pPr>
    <w:rPr>
      <w:rFonts w:ascii="Times New Roman" w:eastAsia="SimSun" w:hAnsi="Times New Roman" w:cs="Times New Roman"/>
      <w:sz w:val="24"/>
      <w:szCs w:val="24"/>
      <w:lang w:eastAsia="zh-CN"/>
    </w:rPr>
  </w:style>
  <w:style w:type="paragraph" w:styleId="Revision">
    <w:name w:val="Revision"/>
    <w:hidden/>
    <w:uiPriority w:val="99"/>
    <w:semiHidden/>
    <w:rsid w:val="00701831"/>
    <w:pPr>
      <w:spacing w:after="0" w:line="240" w:lineRule="auto"/>
    </w:pPr>
    <w:rPr>
      <w:rFonts w:ascii="Times New Roman" w:eastAsia="Times New Roman" w:hAnsi="Times New Roman" w:cs="Times New Roman"/>
      <w:sz w:val="24"/>
      <w:szCs w:val="24"/>
    </w:rPr>
  </w:style>
  <w:style w:type="character" w:styleId="CommentReference">
    <w:name w:val="annotation reference"/>
    <w:uiPriority w:val="99"/>
    <w:semiHidden/>
    <w:rsid w:val="00701831"/>
    <w:rPr>
      <w:rFonts w:cs="Times New Roman"/>
      <w:sz w:val="16"/>
      <w:szCs w:val="16"/>
    </w:rPr>
  </w:style>
  <w:style w:type="paragraph" w:styleId="TOC3">
    <w:name w:val="toc 3"/>
    <w:basedOn w:val="Normal"/>
    <w:next w:val="Normal"/>
    <w:autoRedefine/>
    <w:uiPriority w:val="39"/>
    <w:rsid w:val="00701831"/>
    <w:pPr>
      <w:spacing w:after="0" w:line="240" w:lineRule="auto"/>
      <w:ind w:left="48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pi.government.b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apis://NORM|2003|8|162|/" TargetMode="External"/><Relationship Id="rId4" Type="http://schemas.microsoft.com/office/2007/relationships/stylesWithEffects" Target="stylesWithEffects.xml"/><Relationship Id="rId9" Type="http://schemas.openxmlformats.org/officeDocument/2006/relationships/hyperlink" Target="apis://NORM|2023|8|162|/"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C3EC6-0E7A-4F6C-902E-91DD5C0F0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23</Pages>
  <Words>10297</Words>
  <Characters>58694</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
    </vt:vector>
  </TitlesOfParts>
  <Company>Api</Company>
  <LinksUpToDate>false</LinksUpToDate>
  <CharactersWithSpaces>68854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Radoslava Milcheva</dc:creator>
  <cp:keywords/>
  <dc:description/>
  <cp:lastModifiedBy>Radoslava Milcheva</cp:lastModifiedBy>
  <cp:revision>30</cp:revision>
  <cp:lastPrinted>2013-05-10T12:49:00Z</cp:lastPrinted>
  <dcterms:created xsi:type="dcterms:W3CDTF">2013-04-24T11:56:00Z</dcterms:created>
  <dcterms:modified xsi:type="dcterms:W3CDTF">2013-05-10T12:50:00Z</dcterms:modified>
</cp:coreProperties>
</file>